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46D" w:rsidRPr="009B1DC7" w:rsidRDefault="0009246D">
      <w:pPr>
        <w:suppressAutoHyphens/>
        <w:jc w:val="center"/>
        <w:rPr>
          <w:rFonts w:ascii="Arial" w:hAnsi="Arial" w:cs="Arial"/>
          <w:sz w:val="28"/>
          <w:szCs w:val="28"/>
        </w:rPr>
      </w:pPr>
    </w:p>
    <w:p w:rsidR="0009246D" w:rsidRPr="009B1DC7" w:rsidRDefault="00352E9B" w:rsidP="0009246D">
      <w:pPr>
        <w:pStyle w:val="Heading4"/>
        <w:jc w:val="right"/>
        <w:rPr>
          <w:rFonts w:ascii="Arial" w:hAnsi="Arial" w:cs="Arial"/>
          <w:i/>
          <w:iCs/>
        </w:rPr>
      </w:pPr>
      <w:r>
        <w:rPr>
          <w:rFonts w:ascii="Arial" w:hAnsi="Arial" w:cs="Arial"/>
          <w:noProof/>
          <w:lang w:val="en-IN" w:eastAsia="en-IN"/>
        </w:rPr>
        <mc:AlternateContent>
          <mc:Choice Requires="wps">
            <w:drawing>
              <wp:anchor distT="0" distB="0" distL="114300" distR="114300" simplePos="0" relativeHeight="251656192" behindDoc="0" locked="0" layoutInCell="1" allowOverlap="1">
                <wp:simplePos x="0" y="0"/>
                <wp:positionH relativeFrom="column">
                  <wp:posOffset>5652135</wp:posOffset>
                </wp:positionH>
                <wp:positionV relativeFrom="paragraph">
                  <wp:posOffset>635</wp:posOffset>
                </wp:positionV>
                <wp:extent cx="0" cy="8343900"/>
                <wp:effectExtent l="22860" t="19685" r="24765" b="27940"/>
                <wp:wrapNone/>
                <wp:docPr id="7" name="Line 4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3439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3"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05pt,.05pt" to="445.0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" strokeweight="3pt">
                <v:stroke linestyle="thinThin"/>
              </v:line>
            </w:pict>
          </mc:Fallback>
        </mc:AlternateContent>
      </w:r>
      <w:r>
        <w:rPr>
          <w:rFonts w:ascii="Arial" w:hAnsi="Arial" w:cs="Arial"/>
          <w:noProof/>
          <w:lang w:val="en-IN" w:eastAsia="en-IN"/>
        </w:rPr>
        <mc:AlternateContent>
          <mc:Choice Requires="wps">
            <w:drawing>
              <wp:anchor distT="0" distB="0" distL="114300" distR="114300" simplePos="0" relativeHeight="251658240" behindDoc="0" locked="0" layoutInCell="1" allowOverlap="1">
                <wp:simplePos x="0" y="0"/>
                <wp:positionH relativeFrom="column">
                  <wp:posOffset>-62865</wp:posOffset>
                </wp:positionH>
                <wp:positionV relativeFrom="paragraph">
                  <wp:posOffset>635</wp:posOffset>
                </wp:positionV>
                <wp:extent cx="0" cy="8343900"/>
                <wp:effectExtent l="22860" t="19685" r="24765" b="27940"/>
                <wp:wrapNone/>
                <wp:docPr id="4" name="Line 4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3439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" strokeweight="3pt">
                <v:stroke linestyle="thinThin"/>
              </v:line>
            </w:pict>
          </mc:Fallback>
        </mc:AlternateContent>
      </w:r>
      <w:r>
        <w:rPr>
          <w:rFonts w:ascii="Arial" w:hAnsi="Arial" w:cs="Arial"/>
          <w:noProof/>
          <w:lang w:val="en-IN" w:eastAsia="en-IN"/>
        </w:rPr>
        <mc:AlternateContent>
          <mc:Choice Requires="wps">
            <w:drawing>
              <wp:anchor distT="0" distB="0" distL="114300" distR="114300" simplePos="0" relativeHeight="251657216" behindDoc="0" locked="0" layoutInCell="1" allowOverlap="1">
                <wp:simplePos x="0" y="0"/>
                <wp:positionH relativeFrom="column">
                  <wp:posOffset>-62865</wp:posOffset>
                </wp:positionH>
                <wp:positionV relativeFrom="paragraph">
                  <wp:posOffset>635</wp:posOffset>
                </wp:positionV>
                <wp:extent cx="5715000" cy="0"/>
                <wp:effectExtent l="22860" t="19685" r="24765" b="27940"/>
                <wp:wrapNone/>
                <wp:docPr id="3" name="Line 4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4"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05pt" to="445.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" strokeweight="3pt">
                <v:stroke linestyle="thinThin"/>
              </v:line>
            </w:pict>
          </mc:Fallback>
        </mc:AlternateContent>
      </w:r>
      <w:r w:rsidR="0009246D" w:rsidRPr="009B1DC7">
        <w:rPr>
          <w:rFonts w:ascii="Arial" w:hAnsi="Arial" w:cs="Arial"/>
        </w:rPr>
        <w:tab/>
      </w:r>
      <w:r w:rsidR="0009246D" w:rsidRPr="009B1DC7">
        <w:rPr>
          <w:rFonts w:ascii="Arial" w:hAnsi="Arial" w:cs="Arial"/>
          <w:i/>
          <w:iCs/>
        </w:rPr>
        <w:t xml:space="preserve"> </w:t>
      </w:r>
    </w:p>
    <w:p w:rsidR="0009246D" w:rsidRPr="009B1DC7" w:rsidRDefault="003D5C16" w:rsidP="0009246D">
      <w:pPr>
        <w:suppressAutoHyphens/>
        <w:jc w:val="center"/>
        <w:rPr>
          <w:rFonts w:ascii="Arial" w:hAnsi="Arial" w:cs="Arial"/>
          <w:sz w:val="20"/>
        </w:rPr>
      </w:pPr>
      <w:r w:rsidRPr="009B1DC7">
        <w:rPr>
          <w:rFonts w:ascii="Arial" w:hAnsi="Arial" w:cs="Arial"/>
          <w:noProof/>
          <w:sz w:val="20"/>
          <w:lang w:val="en-IN" w:eastAsia="en-IN"/>
        </w:rPr>
        <w:drawing>
          <wp:inline distT="0" distB="0" distL="0" distR="0" wp14:anchorId="7E2BACF4" wp14:editId="6C96F96F">
            <wp:extent cx="553085" cy="808355"/>
            <wp:effectExtent l="1905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grayscl/>
                    </a:blip>
                    <a:srcRect/>
                    <a:stretch>
                      <a:fillRect/>
                    </a:stretch>
                  </pic:blipFill>
                  <pic:spPr bwMode="auto">
                    <a:xfrm>
                      <a:off x="0" y="0"/>
                      <a:ext cx="553085" cy="808355"/>
                    </a:xfrm>
                    <a:prstGeom prst="rect">
                      <a:avLst/>
                    </a:prstGeom>
                    <a:solidFill>
                      <a:srgbClr val="000000"/>
                    </a:solidFill>
                    <a:ln w="9525">
                      <a:noFill/>
                      <a:miter lim="800000"/>
                      <a:headEnd/>
                      <a:tailEnd/>
                    </a:ln>
                  </pic:spPr>
                </pic:pic>
              </a:graphicData>
            </a:graphic>
          </wp:inline>
        </w:drawing>
      </w: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b/>
          <w:bCs/>
          <w:sz w:val="36"/>
          <w:szCs w:val="36"/>
        </w:rPr>
      </w:pPr>
      <w:r w:rsidRPr="009B1DC7">
        <w:rPr>
          <w:rFonts w:ascii="Arial" w:hAnsi="Arial" w:cs="Arial"/>
          <w:b/>
          <w:bCs/>
          <w:sz w:val="36"/>
          <w:szCs w:val="36"/>
        </w:rPr>
        <w:t xml:space="preserve">BRUHAT </w:t>
      </w:r>
      <w:smartTag w:uri="urn:schemas-microsoft-com:office:smarttags" w:element="City">
        <w:smartTag w:uri="urn:schemas-microsoft-com:office:smarttags" w:element="place">
          <w:r w:rsidRPr="009B1DC7">
            <w:rPr>
              <w:rFonts w:ascii="Arial" w:hAnsi="Arial" w:cs="Arial"/>
              <w:b/>
              <w:bCs/>
              <w:sz w:val="36"/>
              <w:szCs w:val="36"/>
            </w:rPr>
            <w:t>BANGALORE</w:t>
          </w:r>
        </w:smartTag>
      </w:smartTag>
      <w:r w:rsidRPr="009B1DC7">
        <w:rPr>
          <w:rFonts w:ascii="Arial" w:hAnsi="Arial" w:cs="Arial"/>
          <w:b/>
          <w:bCs/>
          <w:sz w:val="36"/>
          <w:szCs w:val="36"/>
        </w:rPr>
        <w:t xml:space="preserve"> MAHANAGARA PALIKE</w:t>
      </w: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44"/>
          <w:szCs w:val="44"/>
        </w:rPr>
      </w:pPr>
    </w:p>
    <w:p w:rsidR="0009246D" w:rsidRPr="009B1DC7" w:rsidRDefault="0009246D" w:rsidP="0009246D">
      <w:pPr>
        <w:suppressAutoHyphens/>
        <w:jc w:val="center"/>
        <w:rPr>
          <w:rFonts w:ascii="Arial" w:hAnsi="Arial" w:cs="Arial"/>
          <w:sz w:val="44"/>
          <w:szCs w:val="44"/>
        </w:rPr>
      </w:pPr>
    </w:p>
    <w:p w:rsidR="0009246D" w:rsidRPr="009B1DC7" w:rsidRDefault="0009246D" w:rsidP="0009246D">
      <w:pPr>
        <w:suppressAutoHyphens/>
        <w:jc w:val="center"/>
        <w:rPr>
          <w:rFonts w:ascii="Arial" w:hAnsi="Arial" w:cs="Arial"/>
          <w:sz w:val="44"/>
          <w:szCs w:val="44"/>
        </w:rPr>
      </w:pPr>
    </w:p>
    <w:p w:rsidR="0009246D" w:rsidRPr="009B1DC7" w:rsidRDefault="0009246D" w:rsidP="0009246D">
      <w:pPr>
        <w:suppressAutoHyphens/>
        <w:jc w:val="center"/>
        <w:rPr>
          <w:rFonts w:ascii="Arial" w:hAnsi="Arial" w:cs="Arial"/>
          <w:sz w:val="44"/>
          <w:szCs w:val="44"/>
        </w:rPr>
      </w:pPr>
    </w:p>
    <w:p w:rsidR="0009246D" w:rsidRPr="009B1DC7" w:rsidRDefault="0009246D" w:rsidP="0009246D">
      <w:pPr>
        <w:suppressAutoHyphens/>
        <w:jc w:val="center"/>
        <w:rPr>
          <w:rFonts w:ascii="Arial" w:hAnsi="Arial" w:cs="Arial"/>
          <w:sz w:val="44"/>
          <w:szCs w:val="44"/>
        </w:rPr>
      </w:pPr>
    </w:p>
    <w:p w:rsidR="0009246D" w:rsidRPr="009B1DC7" w:rsidRDefault="0009246D" w:rsidP="0009246D">
      <w:pPr>
        <w:suppressAutoHyphens/>
        <w:jc w:val="center"/>
        <w:rPr>
          <w:rFonts w:ascii="Arial" w:hAnsi="Arial" w:cs="Arial"/>
          <w:sz w:val="44"/>
          <w:szCs w:val="44"/>
        </w:rPr>
      </w:pPr>
    </w:p>
    <w:p w:rsidR="0009246D" w:rsidRPr="009B1DC7" w:rsidRDefault="0009246D" w:rsidP="0009246D">
      <w:pPr>
        <w:suppressAutoHyphens/>
        <w:jc w:val="center"/>
        <w:rPr>
          <w:rFonts w:ascii="Arial" w:hAnsi="Arial" w:cs="Arial"/>
          <w:b/>
          <w:sz w:val="48"/>
          <w:szCs w:val="44"/>
        </w:rPr>
      </w:pPr>
    </w:p>
    <w:p w:rsidR="0009246D" w:rsidRPr="009B1DC7" w:rsidRDefault="0009246D" w:rsidP="0009246D">
      <w:pPr>
        <w:suppressAutoHyphens/>
        <w:jc w:val="center"/>
        <w:rPr>
          <w:rFonts w:ascii="Arial" w:hAnsi="Arial" w:cs="Arial"/>
          <w:b/>
          <w:sz w:val="48"/>
          <w:szCs w:val="44"/>
        </w:rPr>
      </w:pPr>
      <w:r w:rsidRPr="009B1DC7">
        <w:rPr>
          <w:rFonts w:ascii="Arial" w:hAnsi="Arial" w:cs="Arial"/>
          <w:b/>
          <w:sz w:val="48"/>
          <w:szCs w:val="44"/>
        </w:rPr>
        <w:t>TENDER DOCUMENT</w:t>
      </w:r>
    </w:p>
    <w:p w:rsidR="0009246D" w:rsidRPr="009B1DC7" w:rsidRDefault="00C61197" w:rsidP="0009246D">
      <w:pPr>
        <w:suppressAutoHyphens/>
        <w:jc w:val="center"/>
        <w:rPr>
          <w:rFonts w:ascii="Arial" w:hAnsi="Arial" w:cs="Arial"/>
          <w:b/>
          <w:sz w:val="48"/>
          <w:szCs w:val="44"/>
        </w:rPr>
      </w:pPr>
      <w:r w:rsidRPr="009B1DC7">
        <w:rPr>
          <w:rFonts w:ascii="Arial" w:hAnsi="Arial" w:cs="Arial"/>
          <w:b/>
          <w:sz w:val="48"/>
          <w:szCs w:val="44"/>
        </w:rPr>
        <w:t>KW - 1</w:t>
      </w:r>
    </w:p>
    <w:p w:rsidR="001C319C" w:rsidRDefault="00FF0229" w:rsidP="0009246D">
      <w:pPr>
        <w:suppressAutoHyphens/>
        <w:jc w:val="center"/>
        <w:rPr>
          <w:rFonts w:ascii="Arial" w:hAnsi="Arial" w:cs="Arial"/>
          <w:b/>
          <w:sz w:val="36"/>
          <w:szCs w:val="32"/>
        </w:rPr>
      </w:pPr>
      <w:r w:rsidRPr="009B1DC7">
        <w:rPr>
          <w:rFonts w:ascii="Arial" w:hAnsi="Arial" w:cs="Arial"/>
          <w:b/>
          <w:sz w:val="36"/>
          <w:szCs w:val="32"/>
        </w:rPr>
        <w:t>(FOR</w:t>
      </w:r>
      <w:r w:rsidR="0009246D" w:rsidRPr="009B1DC7">
        <w:rPr>
          <w:rFonts w:ascii="Arial" w:hAnsi="Arial" w:cs="Arial"/>
          <w:b/>
          <w:sz w:val="36"/>
          <w:szCs w:val="32"/>
        </w:rPr>
        <w:t xml:space="preserve"> WORKS COSTING LESS </w:t>
      </w:r>
    </w:p>
    <w:p w:rsidR="0009246D" w:rsidRPr="009B1DC7" w:rsidRDefault="0009246D" w:rsidP="0009246D">
      <w:pPr>
        <w:suppressAutoHyphens/>
        <w:jc w:val="center"/>
        <w:rPr>
          <w:rFonts w:ascii="Arial" w:hAnsi="Arial" w:cs="Arial"/>
          <w:b/>
          <w:sz w:val="36"/>
          <w:szCs w:val="32"/>
        </w:rPr>
      </w:pPr>
      <w:r w:rsidRPr="009B1DC7">
        <w:rPr>
          <w:rFonts w:ascii="Arial" w:hAnsi="Arial" w:cs="Arial"/>
          <w:b/>
          <w:sz w:val="36"/>
          <w:szCs w:val="32"/>
        </w:rPr>
        <w:t xml:space="preserve">THAN </w:t>
      </w:r>
      <w:proofErr w:type="spellStart"/>
      <w:r w:rsidRPr="009B1DC7">
        <w:rPr>
          <w:rFonts w:ascii="Arial" w:hAnsi="Arial" w:cs="Arial"/>
          <w:b/>
          <w:sz w:val="36"/>
          <w:szCs w:val="32"/>
        </w:rPr>
        <w:t>Rs</w:t>
      </w:r>
      <w:proofErr w:type="spellEnd"/>
      <w:r w:rsidRPr="009B1DC7">
        <w:rPr>
          <w:rFonts w:ascii="Arial" w:hAnsi="Arial" w:cs="Arial"/>
          <w:b/>
          <w:sz w:val="36"/>
          <w:szCs w:val="32"/>
        </w:rPr>
        <w:t xml:space="preserve">. 20 </w:t>
      </w:r>
      <w:r w:rsidR="00FF0229" w:rsidRPr="009B1DC7">
        <w:rPr>
          <w:rFonts w:ascii="Arial" w:hAnsi="Arial" w:cs="Arial"/>
          <w:b/>
          <w:sz w:val="36"/>
          <w:szCs w:val="32"/>
        </w:rPr>
        <w:t>LAKHS)</w:t>
      </w:r>
    </w:p>
    <w:p w:rsidR="0009246D" w:rsidRPr="009B1DC7" w:rsidRDefault="0009246D" w:rsidP="0009246D">
      <w:pPr>
        <w:suppressAutoHyphens/>
        <w:jc w:val="center"/>
        <w:rPr>
          <w:rFonts w:ascii="Arial" w:hAnsi="Arial" w:cs="Arial"/>
          <w:sz w:val="32"/>
          <w:szCs w:val="32"/>
        </w:rPr>
      </w:pPr>
    </w:p>
    <w:p w:rsidR="0009246D" w:rsidRPr="009B1DC7" w:rsidRDefault="0009246D" w:rsidP="0009246D">
      <w:pPr>
        <w:suppressAutoHyphens/>
        <w:jc w:val="center"/>
        <w:rPr>
          <w:rFonts w:ascii="Arial" w:hAnsi="Arial" w:cs="Arial"/>
          <w:sz w:val="36"/>
          <w:szCs w:val="36"/>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1C319C" w:rsidRPr="009B1DC7" w:rsidRDefault="001C319C" w:rsidP="0009246D">
      <w:pPr>
        <w:suppressAutoHyphens/>
        <w:jc w:val="center"/>
        <w:rPr>
          <w:rFonts w:ascii="Arial" w:hAnsi="Arial" w:cs="Arial"/>
          <w:sz w:val="20"/>
        </w:rPr>
      </w:pPr>
    </w:p>
    <w:p w:rsidR="0009246D" w:rsidRPr="009B1DC7" w:rsidRDefault="00352E9B" w:rsidP="0009246D">
      <w:pPr>
        <w:suppressAutoHyphens/>
        <w:jc w:val="center"/>
        <w:rPr>
          <w:rFonts w:ascii="Arial" w:hAnsi="Arial" w:cs="Arial"/>
          <w:sz w:val="20"/>
        </w:rPr>
      </w:pPr>
      <w:r>
        <w:rPr>
          <w:rFonts w:ascii="Arial" w:hAnsi="Arial" w:cs="Arial"/>
          <w:noProof/>
          <w:sz w:val="20"/>
          <w:lang w:val="en-IN" w:eastAsia="en-IN"/>
        </w:rPr>
        <mc:AlternateContent>
          <mc:Choice Requires="wps">
            <w:drawing>
              <wp:anchor distT="0" distB="0" distL="114300" distR="114300" simplePos="0" relativeHeight="251655168" behindDoc="0" locked="0" layoutInCell="1" allowOverlap="1">
                <wp:simplePos x="0" y="0"/>
                <wp:positionH relativeFrom="column">
                  <wp:posOffset>-43815</wp:posOffset>
                </wp:positionH>
                <wp:positionV relativeFrom="paragraph">
                  <wp:posOffset>311150</wp:posOffset>
                </wp:positionV>
                <wp:extent cx="5715000" cy="635"/>
                <wp:effectExtent l="22860" t="25400" r="24765" b="21590"/>
                <wp:wrapNone/>
                <wp:docPr id="2" name="Line 4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00" cy="635"/>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2" o:spid="_x0000_s1026"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pt,24.5pt" to="446.5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" strokeweight="3pt">
                <v:stroke linestyle="thinThin"/>
              </v:line>
            </w:pict>
          </mc:Fallback>
        </mc:AlternateContent>
      </w:r>
    </w:p>
    <w:p w:rsidR="005339DE" w:rsidRPr="009B1DC7" w:rsidRDefault="005339DE" w:rsidP="006376BE">
      <w:pPr>
        <w:pStyle w:val="FootnoteText"/>
        <w:suppressAutoHyphens/>
        <w:jc w:val="both"/>
        <w:rPr>
          <w:rFonts w:ascii="Arial" w:hAnsi="Arial" w:cs="Arial"/>
        </w:rPr>
      </w:pPr>
    </w:p>
    <w:p w:rsidR="004E1BC0" w:rsidRPr="009B1DC7" w:rsidRDefault="004E1BC0">
      <w:pPr>
        <w:suppressAutoHyphens/>
        <w:jc w:val="both"/>
        <w:rPr>
          <w:rFonts w:ascii="Arial" w:hAnsi="Arial" w:cs="Arial"/>
          <w:sz w:val="20"/>
        </w:rPr>
      </w:pPr>
    </w:p>
    <w:p w:rsidR="004E1BC0" w:rsidRPr="009B1DC7" w:rsidRDefault="004E1BC0">
      <w:pPr>
        <w:suppressAutoHyphens/>
        <w:jc w:val="both"/>
        <w:rPr>
          <w:rFonts w:ascii="Arial" w:hAnsi="Arial" w:cs="Arial"/>
          <w:sz w:val="20"/>
        </w:rPr>
      </w:pPr>
    </w:p>
    <w:p w:rsidR="001C319C" w:rsidRDefault="001C319C">
      <w:pPr>
        <w:rPr>
          <w:rFonts w:ascii="Arial" w:hAnsi="Arial" w:cs="Arial"/>
          <w:b/>
          <w:bCs/>
          <w:lang w:val="fr-FR"/>
        </w:rPr>
      </w:pPr>
      <w:r>
        <w:rPr>
          <w:rFonts w:ascii="Arial" w:hAnsi="Arial" w:cs="Arial"/>
          <w:b/>
          <w:bCs/>
          <w:lang w:val="fr-FR"/>
        </w:rPr>
        <w:br w:type="page"/>
      </w:r>
    </w:p>
    <w:p w:rsidR="004E1BC0" w:rsidRPr="009B1DC7" w:rsidRDefault="004E1BC0">
      <w:pPr>
        <w:pStyle w:val="Title"/>
        <w:rPr>
          <w:rFonts w:ascii="Arial" w:hAnsi="Arial" w:cs="Arial"/>
          <w:b/>
          <w:bCs/>
          <w:sz w:val="24"/>
          <w:lang w:val="fr-FR"/>
        </w:rPr>
      </w:pPr>
      <w:r w:rsidRPr="009B1DC7">
        <w:rPr>
          <w:rFonts w:ascii="Arial" w:hAnsi="Arial" w:cs="Arial"/>
          <w:b/>
          <w:bCs/>
          <w:sz w:val="24"/>
          <w:lang w:val="fr-FR"/>
        </w:rPr>
        <w:lastRenderedPageBreak/>
        <w:t>Contents</w:t>
      </w:r>
    </w:p>
    <w:p w:rsidR="004E1BC0" w:rsidRPr="009B1DC7" w:rsidRDefault="004E1BC0">
      <w:pPr>
        <w:pStyle w:val="TOC2"/>
        <w:jc w:val="both"/>
        <w:rPr>
          <w:rFonts w:ascii="Arial" w:hAnsi="Arial" w:cs="Arial"/>
          <w:sz w:val="20"/>
          <w:lang w:val="fr-FR"/>
        </w:rPr>
      </w:pPr>
    </w:p>
    <w:p w:rsidR="004E1BC0" w:rsidRPr="009B1DC7" w:rsidRDefault="004E1BC0">
      <w:pPr>
        <w:jc w:val="both"/>
        <w:rPr>
          <w:rFonts w:ascii="Arial" w:hAnsi="Arial" w:cs="Arial"/>
          <w:b/>
          <w:bCs/>
          <w:sz w:val="20"/>
          <w:lang w:val="fr-FR"/>
        </w:rPr>
      </w:pPr>
      <w:r w:rsidRPr="009B1DC7">
        <w:rPr>
          <w:rFonts w:ascii="Arial" w:hAnsi="Arial" w:cs="Arial"/>
          <w:b/>
          <w:bCs/>
          <w:sz w:val="20"/>
          <w:lang w:val="fr-FR"/>
        </w:rPr>
        <w:t>Section No.</w:t>
      </w:r>
      <w:r w:rsidRPr="009B1DC7">
        <w:rPr>
          <w:rFonts w:ascii="Arial" w:hAnsi="Arial" w:cs="Arial"/>
          <w:b/>
          <w:bCs/>
          <w:sz w:val="20"/>
          <w:lang w:val="fr-FR"/>
        </w:rPr>
        <w:tab/>
      </w:r>
      <w:r w:rsidRPr="009B1DC7">
        <w:rPr>
          <w:rFonts w:ascii="Arial" w:hAnsi="Arial" w:cs="Arial"/>
          <w:b/>
          <w:bCs/>
          <w:sz w:val="20"/>
          <w:lang w:val="fr-FR"/>
        </w:rPr>
        <w:tab/>
      </w:r>
      <w:r w:rsidRPr="009B1DC7">
        <w:rPr>
          <w:rFonts w:ascii="Arial" w:hAnsi="Arial" w:cs="Arial"/>
          <w:b/>
          <w:bCs/>
          <w:sz w:val="20"/>
          <w:lang w:val="fr-FR"/>
        </w:rPr>
        <w:tab/>
      </w:r>
      <w:r w:rsidRPr="009B1DC7">
        <w:rPr>
          <w:rFonts w:ascii="Arial" w:hAnsi="Arial" w:cs="Arial"/>
          <w:b/>
          <w:bCs/>
          <w:sz w:val="20"/>
          <w:lang w:val="fr-FR"/>
        </w:rPr>
        <w:tab/>
      </w:r>
      <w:r w:rsidRPr="009B1DC7">
        <w:rPr>
          <w:rFonts w:ascii="Arial" w:hAnsi="Arial" w:cs="Arial"/>
          <w:b/>
          <w:bCs/>
          <w:sz w:val="20"/>
          <w:lang w:val="fr-FR"/>
        </w:rPr>
        <w:tab/>
      </w:r>
      <w:r w:rsidRPr="009B1DC7">
        <w:rPr>
          <w:rFonts w:ascii="Arial" w:hAnsi="Arial" w:cs="Arial"/>
          <w:b/>
          <w:bCs/>
          <w:sz w:val="20"/>
          <w:lang w:val="fr-FR"/>
        </w:rPr>
        <w:tab/>
        <w:t>Description</w:t>
      </w:r>
      <w:r w:rsidRPr="009B1DC7">
        <w:rPr>
          <w:rFonts w:ascii="Arial" w:hAnsi="Arial" w:cs="Arial"/>
          <w:b/>
          <w:bCs/>
          <w:sz w:val="20"/>
          <w:lang w:val="fr-FR"/>
        </w:rPr>
        <w:tab/>
      </w:r>
      <w:r w:rsidRPr="009B1DC7">
        <w:rPr>
          <w:rFonts w:ascii="Arial" w:hAnsi="Arial" w:cs="Arial"/>
          <w:b/>
          <w:bCs/>
          <w:sz w:val="20"/>
          <w:lang w:val="fr-FR"/>
        </w:rPr>
        <w:tab/>
      </w:r>
      <w:r w:rsidRPr="009B1DC7">
        <w:rPr>
          <w:rFonts w:ascii="Arial" w:hAnsi="Arial" w:cs="Arial"/>
          <w:b/>
          <w:bCs/>
          <w:sz w:val="20"/>
          <w:lang w:val="fr-FR"/>
        </w:rPr>
        <w:tab/>
      </w:r>
      <w:r w:rsidRPr="009B1DC7">
        <w:rPr>
          <w:rFonts w:ascii="Arial" w:hAnsi="Arial" w:cs="Arial"/>
          <w:b/>
          <w:bCs/>
          <w:sz w:val="20"/>
          <w:lang w:val="fr-FR"/>
        </w:rPr>
        <w:tab/>
      </w:r>
      <w:r w:rsidRPr="009B1DC7">
        <w:rPr>
          <w:rFonts w:ascii="Arial" w:hAnsi="Arial" w:cs="Arial"/>
          <w:b/>
          <w:bCs/>
          <w:sz w:val="20"/>
          <w:lang w:val="fr-FR"/>
        </w:rPr>
        <w:tab/>
      </w:r>
      <w:r w:rsidRPr="009B1DC7">
        <w:rPr>
          <w:rFonts w:ascii="Arial" w:hAnsi="Arial" w:cs="Arial"/>
          <w:b/>
          <w:bCs/>
          <w:sz w:val="20"/>
          <w:lang w:val="fr-FR"/>
        </w:rPr>
        <w:tab/>
        <w:t>Page</w:t>
      </w:r>
    </w:p>
    <w:p w:rsidR="004E1BC0" w:rsidRPr="009B1DC7" w:rsidRDefault="004E1BC0">
      <w:pPr>
        <w:jc w:val="both"/>
        <w:rPr>
          <w:rFonts w:ascii="Arial" w:hAnsi="Arial" w:cs="Arial"/>
          <w:b/>
          <w:bCs/>
          <w:sz w:val="20"/>
          <w:lang w:val="fr-FR"/>
        </w:rPr>
      </w:pPr>
    </w:p>
    <w:p w:rsidR="004E1BC0" w:rsidRPr="009B1DC7" w:rsidRDefault="004E1BC0">
      <w:pPr>
        <w:pStyle w:val="Heading1"/>
        <w:spacing w:before="0" w:after="0"/>
        <w:jc w:val="both"/>
        <w:rPr>
          <w:rFonts w:cs="Arial"/>
          <w:bCs/>
          <w:kern w:val="0"/>
          <w:sz w:val="20"/>
          <w:lang w:val="fr-FR"/>
        </w:rPr>
      </w:pPr>
      <w:r w:rsidRPr="009B1DC7">
        <w:rPr>
          <w:rFonts w:cs="Arial"/>
          <w:bCs/>
          <w:kern w:val="0"/>
          <w:sz w:val="20"/>
          <w:lang w:val="fr-FR"/>
        </w:rPr>
        <w:t xml:space="preserve"> </w:t>
      </w:r>
    </w:p>
    <w:p w:rsidR="004E1BC0" w:rsidRPr="009B1DC7" w:rsidRDefault="004E1BC0">
      <w:pPr>
        <w:jc w:val="both"/>
        <w:rPr>
          <w:rFonts w:ascii="Arial" w:hAnsi="Arial" w:cs="Arial"/>
          <w:caps/>
          <w:sz w:val="20"/>
        </w:rPr>
      </w:pPr>
      <w:r w:rsidRPr="009B1DC7">
        <w:rPr>
          <w:rFonts w:ascii="Arial" w:hAnsi="Arial" w:cs="Arial"/>
          <w:sz w:val="20"/>
        </w:rPr>
        <w:t>1</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00220BFA" w:rsidRPr="009B1DC7">
        <w:rPr>
          <w:rFonts w:ascii="Arial" w:hAnsi="Arial" w:cs="Arial"/>
          <w:sz w:val="20"/>
        </w:rPr>
        <w:t>INVITATION FOR TENDERS (IFT)</w:t>
      </w:r>
      <w:r w:rsidR="00220BFA" w:rsidRPr="009B1DC7">
        <w:rPr>
          <w:rFonts w:ascii="Arial" w:hAnsi="Arial" w:cs="Arial"/>
          <w:sz w:val="20"/>
        </w:rPr>
        <w:tab/>
      </w:r>
      <w:r w:rsidR="00220BFA" w:rsidRPr="009B1DC7">
        <w:rPr>
          <w:rFonts w:ascii="Arial" w:hAnsi="Arial" w:cs="Arial"/>
          <w:sz w:val="20"/>
        </w:rPr>
        <w:tab/>
      </w:r>
      <w:r w:rsidR="00220BFA" w:rsidRPr="009B1DC7">
        <w:rPr>
          <w:rFonts w:ascii="Arial" w:hAnsi="Arial" w:cs="Arial"/>
          <w:sz w:val="20"/>
        </w:rPr>
        <w:tab/>
      </w:r>
      <w:r w:rsidR="00220BFA" w:rsidRPr="009B1DC7">
        <w:rPr>
          <w:rFonts w:ascii="Arial" w:hAnsi="Arial" w:cs="Arial"/>
          <w:sz w:val="20"/>
        </w:rPr>
        <w:tab/>
      </w:r>
      <w:r w:rsidR="00220BFA" w:rsidRPr="009B1DC7">
        <w:rPr>
          <w:rFonts w:ascii="Arial" w:hAnsi="Arial" w:cs="Arial"/>
          <w:sz w:val="20"/>
        </w:rPr>
        <w:tab/>
        <w:t>3</w:t>
      </w:r>
      <w:r w:rsidR="00220BFA" w:rsidRPr="009B1DC7">
        <w:rPr>
          <w:rFonts w:ascii="Arial" w:hAnsi="Arial" w:cs="Arial"/>
          <w:sz w:val="20"/>
        </w:rPr>
        <w:tab/>
      </w:r>
      <w:r w:rsidR="00220BFA" w:rsidRPr="009B1DC7">
        <w:rPr>
          <w:rFonts w:ascii="Arial" w:hAnsi="Arial" w:cs="Arial"/>
          <w:sz w:val="20"/>
        </w:rPr>
        <w:tab/>
      </w:r>
      <w:r w:rsidR="00220BFA" w:rsidRPr="009B1DC7">
        <w:rPr>
          <w:rFonts w:ascii="Arial" w:hAnsi="Arial" w:cs="Arial"/>
          <w:sz w:val="20"/>
        </w:rPr>
        <w:tab/>
      </w:r>
      <w:r w:rsidR="00220BFA" w:rsidRPr="009B1DC7">
        <w:rPr>
          <w:rFonts w:ascii="Arial" w:hAnsi="Arial" w:cs="Arial"/>
          <w:sz w:val="20"/>
        </w:rPr>
        <w:tab/>
      </w:r>
      <w:r w:rsidR="00220BFA" w:rsidRPr="009B1DC7">
        <w:rPr>
          <w:rFonts w:ascii="Arial" w:hAnsi="Arial" w:cs="Arial"/>
          <w:sz w:val="20"/>
        </w:rPr>
        <w:tab/>
      </w:r>
      <w:r w:rsidR="00220BFA" w:rsidRPr="009B1DC7">
        <w:rPr>
          <w:rFonts w:ascii="Arial" w:hAnsi="Arial" w:cs="Arial"/>
          <w:sz w:val="20"/>
        </w:rPr>
        <w:tab/>
      </w:r>
    </w:p>
    <w:p w:rsidR="004E1BC0" w:rsidRPr="009B1DC7" w:rsidRDefault="00220BFA">
      <w:pPr>
        <w:jc w:val="both"/>
        <w:rPr>
          <w:rFonts w:ascii="Arial" w:hAnsi="Arial" w:cs="Arial"/>
          <w:caps/>
          <w:sz w:val="20"/>
        </w:rPr>
      </w:pPr>
      <w:r w:rsidRPr="009B1DC7">
        <w:rPr>
          <w:rFonts w:ascii="Arial" w:hAnsi="Arial" w:cs="Arial"/>
          <w:sz w:val="20"/>
        </w:rPr>
        <w:t>2</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t>INSTRUCTIONS TO TENDERERS (ITT)</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Pr>
          <w:rFonts w:ascii="Arial" w:hAnsi="Arial" w:cs="Arial"/>
          <w:sz w:val="20"/>
        </w:rPr>
        <w:t>13</w:t>
      </w:r>
    </w:p>
    <w:p w:rsidR="004E1BC0" w:rsidRPr="009B1DC7" w:rsidRDefault="004E1BC0">
      <w:pPr>
        <w:jc w:val="both"/>
        <w:rPr>
          <w:rFonts w:ascii="Arial" w:hAnsi="Arial" w:cs="Arial"/>
          <w:caps/>
          <w:sz w:val="20"/>
        </w:rPr>
      </w:pPr>
    </w:p>
    <w:p w:rsidR="004E1BC0" w:rsidRPr="009B1DC7" w:rsidRDefault="00220BFA">
      <w:pPr>
        <w:jc w:val="both"/>
        <w:rPr>
          <w:rFonts w:ascii="Arial" w:hAnsi="Arial" w:cs="Arial"/>
          <w:caps/>
          <w:sz w:val="20"/>
        </w:rPr>
      </w:pPr>
      <w:r w:rsidRPr="009B1DC7">
        <w:rPr>
          <w:rFonts w:ascii="Arial" w:hAnsi="Arial" w:cs="Arial"/>
          <w:sz w:val="20"/>
        </w:rPr>
        <w:t>3.</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t>FORM OF TENDER AND QUALIFICATION INFORMATION</w:t>
      </w:r>
      <w:r w:rsidRPr="009B1DC7">
        <w:rPr>
          <w:rFonts w:ascii="Arial" w:hAnsi="Arial" w:cs="Arial"/>
          <w:sz w:val="20"/>
        </w:rPr>
        <w:tab/>
      </w:r>
      <w:r>
        <w:rPr>
          <w:rFonts w:ascii="Arial" w:hAnsi="Arial" w:cs="Arial"/>
          <w:sz w:val="20"/>
        </w:rPr>
        <w:t>23</w:t>
      </w:r>
    </w:p>
    <w:p w:rsidR="004E1BC0" w:rsidRPr="009B1DC7" w:rsidRDefault="004E1BC0">
      <w:pPr>
        <w:ind w:left="360"/>
        <w:jc w:val="both"/>
        <w:rPr>
          <w:rFonts w:ascii="Arial" w:hAnsi="Arial" w:cs="Arial"/>
          <w:caps/>
          <w:sz w:val="20"/>
        </w:rPr>
      </w:pPr>
    </w:p>
    <w:p w:rsidR="004E1BC0" w:rsidRPr="009B1DC7" w:rsidRDefault="00220BFA">
      <w:pPr>
        <w:jc w:val="both"/>
        <w:rPr>
          <w:rFonts w:ascii="Arial" w:hAnsi="Arial" w:cs="Arial"/>
          <w:caps/>
          <w:sz w:val="20"/>
        </w:rPr>
      </w:pPr>
      <w:r w:rsidRPr="009B1DC7">
        <w:rPr>
          <w:rFonts w:ascii="Arial" w:hAnsi="Arial" w:cs="Arial"/>
          <w:sz w:val="20"/>
        </w:rPr>
        <w:t>4.</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t>CONDITIONS OF CONTRACT (CC)</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Pr>
          <w:rFonts w:ascii="Arial" w:hAnsi="Arial" w:cs="Arial"/>
          <w:sz w:val="20"/>
        </w:rPr>
        <w:t>29</w:t>
      </w:r>
    </w:p>
    <w:p w:rsidR="004E1BC0" w:rsidRPr="009B1DC7" w:rsidRDefault="004E1BC0">
      <w:pPr>
        <w:jc w:val="both"/>
        <w:rPr>
          <w:rFonts w:ascii="Arial" w:hAnsi="Arial" w:cs="Arial"/>
          <w:sz w:val="20"/>
        </w:rPr>
      </w:pPr>
    </w:p>
    <w:p w:rsidR="004E1BC0" w:rsidRPr="009B1DC7" w:rsidRDefault="00220BFA">
      <w:pPr>
        <w:pStyle w:val="Outline"/>
        <w:spacing w:before="0"/>
        <w:jc w:val="both"/>
        <w:rPr>
          <w:rFonts w:ascii="Arial" w:hAnsi="Arial" w:cs="Arial"/>
          <w:kern w:val="0"/>
          <w:sz w:val="20"/>
        </w:rPr>
      </w:pPr>
      <w:r w:rsidRPr="009B1DC7">
        <w:rPr>
          <w:rFonts w:ascii="Arial" w:hAnsi="Arial" w:cs="Arial"/>
          <w:kern w:val="0"/>
          <w:sz w:val="20"/>
        </w:rPr>
        <w:t>5</w:t>
      </w:r>
      <w:r w:rsidRPr="009B1DC7">
        <w:rPr>
          <w:rFonts w:ascii="Arial" w:hAnsi="Arial" w:cs="Arial"/>
          <w:kern w:val="0"/>
          <w:sz w:val="20"/>
        </w:rPr>
        <w:tab/>
      </w:r>
      <w:r w:rsidRPr="009B1DC7">
        <w:rPr>
          <w:rFonts w:ascii="Arial" w:hAnsi="Arial" w:cs="Arial"/>
          <w:kern w:val="0"/>
          <w:sz w:val="20"/>
        </w:rPr>
        <w:tab/>
      </w:r>
      <w:r w:rsidRPr="009B1DC7">
        <w:rPr>
          <w:rFonts w:ascii="Arial" w:hAnsi="Arial" w:cs="Arial"/>
          <w:kern w:val="0"/>
          <w:sz w:val="20"/>
        </w:rPr>
        <w:tab/>
      </w:r>
      <w:r w:rsidRPr="009B1DC7">
        <w:rPr>
          <w:rFonts w:ascii="Arial" w:hAnsi="Arial" w:cs="Arial"/>
          <w:kern w:val="0"/>
          <w:sz w:val="20"/>
        </w:rPr>
        <w:tab/>
        <w:t>CONTRACT DATA</w:t>
      </w:r>
      <w:r w:rsidRPr="009B1DC7">
        <w:rPr>
          <w:rFonts w:ascii="Arial" w:hAnsi="Arial" w:cs="Arial"/>
          <w:kern w:val="0"/>
          <w:sz w:val="20"/>
        </w:rPr>
        <w:tab/>
      </w:r>
      <w:r w:rsidRPr="009B1DC7">
        <w:rPr>
          <w:rFonts w:ascii="Arial" w:hAnsi="Arial" w:cs="Arial"/>
          <w:kern w:val="0"/>
          <w:sz w:val="20"/>
        </w:rPr>
        <w:tab/>
      </w:r>
      <w:r w:rsidRPr="009B1DC7">
        <w:rPr>
          <w:rFonts w:ascii="Arial" w:hAnsi="Arial" w:cs="Arial"/>
          <w:kern w:val="0"/>
          <w:sz w:val="20"/>
        </w:rPr>
        <w:tab/>
      </w:r>
      <w:r w:rsidRPr="009B1DC7">
        <w:rPr>
          <w:rFonts w:ascii="Arial" w:hAnsi="Arial" w:cs="Arial"/>
          <w:kern w:val="0"/>
          <w:sz w:val="20"/>
        </w:rPr>
        <w:tab/>
      </w:r>
      <w:r w:rsidRPr="009B1DC7">
        <w:rPr>
          <w:rFonts w:ascii="Arial" w:hAnsi="Arial" w:cs="Arial"/>
          <w:kern w:val="0"/>
          <w:sz w:val="20"/>
        </w:rPr>
        <w:tab/>
      </w:r>
      <w:r w:rsidRPr="009B1DC7">
        <w:rPr>
          <w:rFonts w:ascii="Arial" w:hAnsi="Arial" w:cs="Arial"/>
          <w:kern w:val="0"/>
          <w:sz w:val="20"/>
        </w:rPr>
        <w:tab/>
      </w:r>
      <w:r w:rsidRPr="009B1DC7">
        <w:rPr>
          <w:rFonts w:ascii="Arial" w:hAnsi="Arial" w:cs="Arial"/>
          <w:kern w:val="0"/>
          <w:sz w:val="20"/>
        </w:rPr>
        <w:tab/>
      </w:r>
      <w:r w:rsidRPr="009B1DC7">
        <w:rPr>
          <w:rFonts w:ascii="Arial" w:hAnsi="Arial" w:cs="Arial"/>
          <w:kern w:val="0"/>
          <w:sz w:val="20"/>
        </w:rPr>
        <w:tab/>
      </w:r>
      <w:r>
        <w:rPr>
          <w:rFonts w:ascii="Arial" w:hAnsi="Arial" w:cs="Arial"/>
          <w:kern w:val="0"/>
          <w:sz w:val="20"/>
        </w:rPr>
        <w:t>40</w:t>
      </w:r>
    </w:p>
    <w:p w:rsidR="004E1BC0" w:rsidRPr="009B1DC7" w:rsidRDefault="004E1BC0">
      <w:pPr>
        <w:jc w:val="both"/>
        <w:rPr>
          <w:rFonts w:ascii="Arial" w:hAnsi="Arial" w:cs="Arial"/>
          <w:sz w:val="20"/>
        </w:rPr>
      </w:pPr>
    </w:p>
    <w:p w:rsidR="004E1BC0" w:rsidRPr="009B1DC7" w:rsidRDefault="00220BFA">
      <w:pPr>
        <w:jc w:val="both"/>
        <w:rPr>
          <w:rFonts w:ascii="Arial" w:hAnsi="Arial" w:cs="Arial"/>
          <w:caps/>
          <w:sz w:val="20"/>
        </w:rPr>
      </w:pPr>
      <w:r w:rsidRPr="009B1DC7">
        <w:rPr>
          <w:rFonts w:ascii="Arial" w:hAnsi="Arial" w:cs="Arial"/>
          <w:sz w:val="20"/>
        </w:rPr>
        <w:t>6</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t>SPECIFICATIONS</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Pr>
          <w:rFonts w:ascii="Arial" w:hAnsi="Arial" w:cs="Arial"/>
          <w:sz w:val="20"/>
        </w:rPr>
        <w:t>42</w:t>
      </w:r>
    </w:p>
    <w:p w:rsidR="004E1BC0" w:rsidRPr="009B1DC7" w:rsidRDefault="004E1BC0">
      <w:pPr>
        <w:jc w:val="both"/>
        <w:rPr>
          <w:rFonts w:ascii="Arial" w:hAnsi="Arial" w:cs="Arial"/>
          <w:caps/>
          <w:sz w:val="20"/>
        </w:rPr>
      </w:pPr>
    </w:p>
    <w:p w:rsidR="004E1BC0" w:rsidRPr="009B1DC7" w:rsidRDefault="00220BFA">
      <w:pPr>
        <w:jc w:val="both"/>
        <w:rPr>
          <w:rFonts w:ascii="Arial" w:hAnsi="Arial" w:cs="Arial"/>
          <w:caps/>
          <w:sz w:val="20"/>
        </w:rPr>
      </w:pPr>
      <w:r w:rsidRPr="009B1DC7">
        <w:rPr>
          <w:rFonts w:ascii="Arial" w:hAnsi="Arial" w:cs="Arial"/>
          <w:sz w:val="20"/>
        </w:rPr>
        <w:t>7</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t>DRAWINGS</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Pr>
          <w:rFonts w:ascii="Arial" w:hAnsi="Arial" w:cs="Arial"/>
          <w:sz w:val="20"/>
        </w:rPr>
        <w:t>43</w:t>
      </w:r>
    </w:p>
    <w:p w:rsidR="004E1BC0" w:rsidRPr="009B1DC7" w:rsidRDefault="004E1BC0">
      <w:pPr>
        <w:jc w:val="both"/>
        <w:rPr>
          <w:rFonts w:ascii="Arial" w:hAnsi="Arial" w:cs="Arial"/>
          <w:caps/>
          <w:sz w:val="20"/>
        </w:rPr>
      </w:pPr>
    </w:p>
    <w:p w:rsidR="004E1BC0" w:rsidRDefault="00220BFA">
      <w:pPr>
        <w:jc w:val="both"/>
        <w:rPr>
          <w:rFonts w:ascii="Arial" w:hAnsi="Arial" w:cs="Arial"/>
          <w:caps/>
          <w:sz w:val="20"/>
        </w:rPr>
      </w:pPr>
      <w:r w:rsidRPr="009B1DC7">
        <w:rPr>
          <w:rFonts w:ascii="Arial" w:hAnsi="Arial" w:cs="Arial"/>
          <w:sz w:val="20"/>
        </w:rPr>
        <w:t>8.</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t>BILL OF QUANTITIES</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Pr>
          <w:rFonts w:ascii="Arial" w:hAnsi="Arial" w:cs="Arial"/>
          <w:sz w:val="20"/>
        </w:rPr>
        <w:t>44</w:t>
      </w:r>
    </w:p>
    <w:p w:rsidR="00220BFA" w:rsidRDefault="00220BFA">
      <w:pPr>
        <w:jc w:val="both"/>
        <w:rPr>
          <w:rFonts w:ascii="Arial" w:hAnsi="Arial" w:cs="Arial"/>
          <w:caps/>
          <w:sz w:val="20"/>
        </w:rPr>
      </w:pPr>
    </w:p>
    <w:p w:rsidR="00220BFA" w:rsidRPr="009B1DC7" w:rsidRDefault="00220BFA">
      <w:pPr>
        <w:jc w:val="both"/>
        <w:rPr>
          <w:rFonts w:ascii="Arial" w:hAnsi="Arial" w:cs="Arial"/>
          <w:caps/>
          <w:sz w:val="20"/>
        </w:rPr>
      </w:pPr>
      <w:r>
        <w:rPr>
          <w:rFonts w:ascii="Arial" w:hAnsi="Arial" w:cs="Arial"/>
          <w:sz w:val="20"/>
        </w:rPr>
        <w:t>9.</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220BFA">
        <w:rPr>
          <w:rFonts w:ascii="Arial" w:hAnsi="Arial" w:cs="Arial"/>
          <w:sz w:val="20"/>
        </w:rPr>
        <w:t>FORMAT OF BANK GUARANTEE FOR SECURITY DEPOSIT</w:t>
      </w:r>
      <w:r>
        <w:rPr>
          <w:rFonts w:ascii="Arial" w:hAnsi="Arial" w:cs="Arial"/>
          <w:sz w:val="20"/>
        </w:rPr>
        <w:t xml:space="preserve"> 4</w:t>
      </w:r>
      <w:r w:rsidR="00D12989">
        <w:rPr>
          <w:rFonts w:ascii="Arial" w:hAnsi="Arial" w:cs="Arial"/>
          <w:sz w:val="20"/>
        </w:rPr>
        <w:t>5</w:t>
      </w:r>
    </w:p>
    <w:p w:rsidR="004E1BC0" w:rsidRPr="009B1DC7" w:rsidRDefault="004E1BC0">
      <w:pPr>
        <w:jc w:val="both"/>
        <w:rPr>
          <w:rFonts w:ascii="Arial" w:hAnsi="Arial" w:cs="Arial"/>
          <w:caps/>
          <w:sz w:val="20"/>
        </w:rPr>
      </w:pPr>
    </w:p>
    <w:p w:rsidR="004E1BC0" w:rsidRPr="009B1DC7" w:rsidRDefault="004E1BC0">
      <w:pPr>
        <w:jc w:val="both"/>
        <w:rPr>
          <w:rFonts w:ascii="Arial" w:hAnsi="Arial" w:cs="Arial"/>
          <w:caps/>
          <w:sz w:val="20"/>
        </w:rPr>
      </w:pPr>
      <w:r w:rsidRPr="009B1DC7">
        <w:rPr>
          <w:rFonts w:ascii="Arial" w:hAnsi="Arial" w:cs="Arial"/>
          <w:caps/>
          <w:sz w:val="20"/>
        </w:rPr>
        <w:t xml:space="preserve"> </w:t>
      </w:r>
    </w:p>
    <w:p w:rsidR="004E1BC0" w:rsidRPr="009B1DC7" w:rsidRDefault="004E1BC0">
      <w:pPr>
        <w:pStyle w:val="Outline"/>
        <w:spacing w:before="0"/>
        <w:rPr>
          <w:rFonts w:ascii="Arial" w:hAnsi="Arial" w:cs="Arial"/>
          <w:b/>
          <w:caps/>
          <w:kern w:val="0"/>
          <w:sz w:val="20"/>
        </w:rPr>
      </w:pPr>
    </w:p>
    <w:p w:rsidR="004E1BC0" w:rsidRPr="009B1DC7" w:rsidRDefault="004E1BC0">
      <w:pPr>
        <w:pStyle w:val="Outline"/>
        <w:spacing w:before="0"/>
        <w:rPr>
          <w:rFonts w:ascii="Arial" w:hAnsi="Arial" w:cs="Arial"/>
          <w:b/>
          <w:kern w:val="0"/>
          <w:sz w:val="20"/>
        </w:rPr>
      </w:pPr>
    </w:p>
    <w:p w:rsidR="004E1BC0" w:rsidRPr="009B1DC7" w:rsidRDefault="004E1BC0">
      <w:pPr>
        <w:pStyle w:val="Outline"/>
        <w:spacing w:before="0"/>
        <w:rPr>
          <w:rFonts w:ascii="Arial" w:hAnsi="Arial" w:cs="Arial"/>
          <w:b/>
          <w:kern w:val="0"/>
          <w:sz w:val="20"/>
        </w:rPr>
      </w:pPr>
    </w:p>
    <w:p w:rsidR="004E1BC0" w:rsidRPr="009B1DC7" w:rsidRDefault="004E1BC0">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9A3065" w:rsidRPr="009B1DC7" w:rsidRDefault="009A3065">
      <w:pPr>
        <w:pStyle w:val="Outline"/>
        <w:spacing w:before="0"/>
        <w:rPr>
          <w:rFonts w:ascii="Arial" w:hAnsi="Arial" w:cs="Arial"/>
          <w:b/>
          <w:kern w:val="0"/>
          <w:sz w:val="20"/>
        </w:rPr>
      </w:pPr>
    </w:p>
    <w:p w:rsidR="009A3065" w:rsidRPr="009B1DC7" w:rsidRDefault="009A3065">
      <w:pPr>
        <w:pStyle w:val="Outline"/>
        <w:spacing w:before="0"/>
        <w:rPr>
          <w:rFonts w:ascii="Arial" w:hAnsi="Arial" w:cs="Arial"/>
          <w:b/>
          <w:kern w:val="0"/>
          <w:sz w:val="20"/>
        </w:rPr>
      </w:pPr>
    </w:p>
    <w:p w:rsidR="009A3065" w:rsidRPr="009B1DC7" w:rsidRDefault="009A3065" w:rsidP="009A3065">
      <w:pPr>
        <w:jc w:val="center"/>
        <w:rPr>
          <w:rFonts w:ascii="Arial" w:hAnsi="Arial" w:cs="Arial"/>
          <w:b/>
          <w:sz w:val="4"/>
        </w:rPr>
      </w:pPr>
    </w:p>
    <w:p w:rsidR="0097779E" w:rsidRPr="009B1DC7" w:rsidRDefault="0097779E" w:rsidP="00AA4913">
      <w:pPr>
        <w:rPr>
          <w:rFonts w:ascii="Arial" w:hAnsi="Arial" w:cs="Arial"/>
          <w:b/>
          <w:bCs/>
          <w:sz w:val="40"/>
          <w:szCs w:val="40"/>
        </w:rPr>
      </w:pPr>
      <w:bookmarkStart w:id="0" w:name="OLE_LINK1"/>
    </w:p>
    <w:bookmarkEnd w:id="0"/>
    <w:p w:rsidR="00220BFA" w:rsidRDefault="001C319C" w:rsidP="001C319C">
      <w:pPr>
        <w:jc w:val="center"/>
        <w:rPr>
          <w:rFonts w:ascii="Arial" w:hAnsi="Arial" w:cs="Arial"/>
          <w:b/>
          <w:caps/>
          <w:szCs w:val="24"/>
        </w:rPr>
      </w:pPr>
      <w:r>
        <w:rPr>
          <w:rFonts w:ascii="Arial" w:hAnsi="Arial" w:cs="Arial"/>
          <w:b/>
          <w:caps/>
          <w:szCs w:val="24"/>
        </w:rPr>
        <w:br w:type="page"/>
      </w:r>
      <w:r w:rsidR="00220BFA">
        <w:rPr>
          <w:rFonts w:ascii="Arial" w:hAnsi="Arial" w:cs="Arial"/>
          <w:b/>
          <w:caps/>
          <w:szCs w:val="24"/>
        </w:rPr>
        <w:lastRenderedPageBreak/>
        <w:t>Section 1</w:t>
      </w:r>
      <w:r w:rsidR="00220BFA" w:rsidRPr="009B1DC7">
        <w:rPr>
          <w:rFonts w:ascii="Arial" w:hAnsi="Arial" w:cs="Arial"/>
          <w:b/>
          <w:caps/>
          <w:szCs w:val="24"/>
        </w:rPr>
        <w:t xml:space="preserve">:  </w:t>
      </w:r>
      <w:r w:rsidR="00220BFA" w:rsidRPr="00220BFA">
        <w:rPr>
          <w:rFonts w:ascii="Arial" w:hAnsi="Arial" w:cs="Arial"/>
          <w:b/>
          <w:caps/>
          <w:szCs w:val="24"/>
        </w:rPr>
        <w:t>INVITATION FOR TENDERS (IFT)</w:t>
      </w:r>
    </w:p>
    <w:p w:rsidR="001671C9" w:rsidRPr="001671C9" w:rsidRDefault="001671C9" w:rsidP="001671C9">
      <w:pPr>
        <w:jc w:val="center"/>
        <w:rPr>
          <w:rFonts w:ascii="Arial" w:hAnsi="Arial" w:cs="Arial"/>
          <w:b/>
          <w:caps/>
          <w:szCs w:val="24"/>
        </w:rPr>
      </w:pPr>
      <w:r>
        <w:rPr>
          <w:noProof/>
          <w:lang w:val="en-IN" w:eastAsia="en-IN"/>
        </w:rPr>
        <w:drawing>
          <wp:anchor distT="0" distB="0" distL="114300" distR="114300" simplePos="0" relativeHeight="251665408" behindDoc="0" locked="0" layoutInCell="1" allowOverlap="1" wp14:anchorId="5D0DCEC1" wp14:editId="75C19E1F">
            <wp:simplePos x="0" y="0"/>
            <wp:positionH relativeFrom="character">
              <wp:posOffset>-244248</wp:posOffset>
            </wp:positionH>
            <wp:positionV relativeFrom="line">
              <wp:posOffset>116421</wp:posOffset>
            </wp:positionV>
            <wp:extent cx="408940" cy="492760"/>
            <wp:effectExtent l="0" t="0" r="0" b="0"/>
            <wp:wrapNone/>
            <wp:docPr id="6" name="Picture 6" descr="bmp-to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mp-tower"/>
                    <pic:cNvPicPr>
                      <a:picLocks noChangeAspect="1" noChangeArrowheads="1"/>
                    </pic:cNvPicPr>
                  </pic:nvPicPr>
                  <pic:blipFill>
                    <a:blip r:embed="rId9">
                      <a:lum bright="8000" contrast="22000"/>
                      <a:extLst>
                        <a:ext uri="{28A0092B-C50C-407E-A947-70E740481C1C}">
                          <a14:useLocalDpi xmlns:a14="http://schemas.microsoft.com/office/drawing/2010/main" val="0"/>
                        </a:ext>
                      </a:extLst>
                    </a:blip>
                    <a:srcRect/>
                    <a:stretch>
                      <a:fillRect/>
                    </a:stretch>
                  </pic:blipFill>
                  <pic:spPr bwMode="auto">
                    <a:xfrm>
                      <a:off x="0" y="0"/>
                      <a:ext cx="408940" cy="492760"/>
                    </a:xfrm>
                    <a:prstGeom prst="rect">
                      <a:avLst/>
                    </a:prstGeom>
                    <a:noFill/>
                  </pic:spPr>
                </pic:pic>
              </a:graphicData>
            </a:graphic>
            <wp14:sizeRelH relativeFrom="page">
              <wp14:pctWidth>0</wp14:pctWidth>
            </wp14:sizeRelH>
            <wp14:sizeRelV relativeFrom="page">
              <wp14:pctHeight>0</wp14:pctHeight>
            </wp14:sizeRelV>
          </wp:anchor>
        </w:drawing>
      </w:r>
    </w:p>
    <w:p w:rsidR="001671C9" w:rsidRDefault="001671C9" w:rsidP="001671C9">
      <w:pPr>
        <w:jc w:val="center"/>
        <w:rPr>
          <w:rFonts w:ascii="Cambria" w:hAnsi="Cambria"/>
          <w:b/>
          <w:sz w:val="32"/>
        </w:rPr>
      </w:pPr>
    </w:p>
    <w:p w:rsidR="001671C9" w:rsidRDefault="001671C9" w:rsidP="001671C9">
      <w:pPr>
        <w:jc w:val="center"/>
        <w:rPr>
          <w:rFonts w:ascii="Cambria" w:hAnsi="Cambria"/>
          <w:b/>
          <w:sz w:val="32"/>
        </w:rPr>
      </w:pPr>
    </w:p>
    <w:p w:rsidR="00BB045F" w:rsidRDefault="00BB045F" w:rsidP="001671C9">
      <w:pPr>
        <w:jc w:val="center"/>
        <w:rPr>
          <w:rFonts w:ascii="Cambria" w:hAnsi="Cambria"/>
          <w:b/>
          <w:sz w:val="32"/>
        </w:rPr>
      </w:pPr>
      <w:r>
        <w:rPr>
          <w:rFonts w:ascii="Cambria" w:hAnsi="Cambria"/>
          <w:b/>
          <w:sz w:val="32"/>
        </w:rPr>
        <w:t>BRUHAT BENGALURU MAHANAGARA PALIKE</w:t>
      </w:r>
    </w:p>
    <w:tbl>
      <w:tblPr>
        <w:tblW w:w="9828" w:type="dxa"/>
        <w:jc w:val="center"/>
        <w:tblLook w:val="01E0" w:firstRow="1" w:lastRow="1" w:firstColumn="1" w:lastColumn="1" w:noHBand="0" w:noVBand="0"/>
      </w:tblPr>
      <w:tblGrid>
        <w:gridCol w:w="4485"/>
        <w:gridCol w:w="5343"/>
      </w:tblGrid>
      <w:tr w:rsidR="00BB045F" w:rsidTr="00BB045F">
        <w:trPr>
          <w:jc w:val="center"/>
        </w:trPr>
        <w:tc>
          <w:tcPr>
            <w:tcW w:w="4485" w:type="dxa"/>
            <w:hideMark/>
          </w:tcPr>
          <w:p w:rsidR="00BB045F" w:rsidRDefault="00BB045F">
            <w:pPr>
              <w:rPr>
                <w:rFonts w:ascii="Book Antiqua" w:hAnsi="Book Antiqua"/>
                <w:szCs w:val="22"/>
              </w:rPr>
            </w:pPr>
            <w:r>
              <w:rPr>
                <w:rFonts w:ascii="Book Antiqua" w:hAnsi="Book Antiqua"/>
                <w:szCs w:val="22"/>
              </w:rPr>
              <w:t>No: EE/PN/TEND /   04  /2025-26</w:t>
            </w:r>
          </w:p>
        </w:tc>
        <w:tc>
          <w:tcPr>
            <w:tcW w:w="5343" w:type="dxa"/>
            <w:hideMark/>
          </w:tcPr>
          <w:p w:rsidR="00BB045F" w:rsidRDefault="00BB045F">
            <w:pPr>
              <w:jc w:val="center"/>
              <w:rPr>
                <w:rFonts w:ascii="Book Antiqua" w:hAnsi="Book Antiqua"/>
                <w:szCs w:val="22"/>
              </w:rPr>
            </w:pPr>
            <w:r>
              <w:rPr>
                <w:rFonts w:ascii="Book Antiqua" w:hAnsi="Book Antiqua"/>
                <w:szCs w:val="22"/>
              </w:rPr>
              <w:t xml:space="preserve">Office of the Executive Engineer, </w:t>
            </w:r>
          </w:p>
          <w:p w:rsidR="00BB045F" w:rsidRDefault="00BB045F">
            <w:pPr>
              <w:jc w:val="center"/>
              <w:rPr>
                <w:rFonts w:ascii="Book Antiqua" w:hAnsi="Book Antiqua"/>
                <w:szCs w:val="22"/>
              </w:rPr>
            </w:pPr>
            <w:proofErr w:type="spellStart"/>
            <w:r>
              <w:rPr>
                <w:rFonts w:ascii="Book Antiqua" w:hAnsi="Book Antiqua"/>
                <w:szCs w:val="22"/>
              </w:rPr>
              <w:t>Pulikeshinagar</w:t>
            </w:r>
            <w:proofErr w:type="spellEnd"/>
            <w:r>
              <w:rPr>
                <w:rFonts w:ascii="Book Antiqua" w:hAnsi="Book Antiqua"/>
                <w:szCs w:val="22"/>
              </w:rPr>
              <w:t xml:space="preserve"> Division, BBMP office Building,</w:t>
            </w:r>
          </w:p>
          <w:p w:rsidR="00BB045F" w:rsidRDefault="00BB045F">
            <w:pPr>
              <w:jc w:val="center"/>
              <w:rPr>
                <w:rFonts w:ascii="Book Antiqua" w:hAnsi="Book Antiqua"/>
                <w:szCs w:val="22"/>
              </w:rPr>
            </w:pPr>
            <w:r>
              <w:rPr>
                <w:rFonts w:ascii="Book Antiqua" w:hAnsi="Book Antiqua"/>
                <w:szCs w:val="22"/>
              </w:rPr>
              <w:t>Robertson Road, Frazer Town,</w:t>
            </w:r>
          </w:p>
          <w:p w:rsidR="00BB045F" w:rsidRDefault="00BB045F">
            <w:pPr>
              <w:rPr>
                <w:rFonts w:ascii="Book Antiqua" w:hAnsi="Book Antiqua"/>
                <w:szCs w:val="22"/>
              </w:rPr>
            </w:pPr>
            <w:r>
              <w:rPr>
                <w:rFonts w:ascii="Book Antiqua" w:hAnsi="Book Antiqua"/>
                <w:szCs w:val="22"/>
              </w:rPr>
              <w:t xml:space="preserve">               Bangalore, Dated :  30-06-2025</w:t>
            </w:r>
          </w:p>
        </w:tc>
      </w:tr>
    </w:tbl>
    <w:p w:rsidR="00BB045F" w:rsidRDefault="00BB045F" w:rsidP="00BB045F">
      <w:pPr>
        <w:suppressAutoHyphens/>
        <w:jc w:val="center"/>
        <w:rPr>
          <w:rFonts w:ascii="Bookman Old Style" w:hAnsi="Bookman Old Style"/>
          <w:b/>
          <w:bCs/>
          <w:sz w:val="26"/>
          <w:szCs w:val="26"/>
          <w:u w:val="single"/>
        </w:rPr>
      </w:pPr>
      <w:r>
        <w:rPr>
          <w:b/>
          <w:bCs/>
          <w:sz w:val="26"/>
          <w:szCs w:val="26"/>
          <w:u w:val="single"/>
        </w:rPr>
        <w:t>INVITATION FOR SHORT TERM TENDER</w:t>
      </w:r>
    </w:p>
    <w:p w:rsidR="00BB045F" w:rsidRDefault="00BB045F" w:rsidP="00BB045F">
      <w:pPr>
        <w:jc w:val="center"/>
        <w:rPr>
          <w:b/>
          <w:bCs/>
          <w:sz w:val="26"/>
          <w:szCs w:val="26"/>
          <w:u w:val="single"/>
        </w:rPr>
      </w:pPr>
      <w:r>
        <w:rPr>
          <w:b/>
          <w:bCs/>
          <w:sz w:val="26"/>
          <w:szCs w:val="26"/>
          <w:u w:val="single"/>
        </w:rPr>
        <w:t>(Only through KPPP Portal) Two Cover</w:t>
      </w:r>
    </w:p>
    <w:p w:rsidR="00BB045F" w:rsidRDefault="00BB045F" w:rsidP="00BB045F">
      <w:pPr>
        <w:numPr>
          <w:ilvl w:val="0"/>
          <w:numId w:val="33"/>
        </w:numPr>
        <w:tabs>
          <w:tab w:val="left" w:pos="360"/>
        </w:tabs>
        <w:overflowPunct w:val="0"/>
        <w:autoSpaceDE w:val="0"/>
        <w:autoSpaceDN w:val="0"/>
        <w:adjustRightInd w:val="0"/>
        <w:ind w:left="360"/>
        <w:jc w:val="both"/>
        <w:textAlignment w:val="baseline"/>
        <w:rPr>
          <w:rFonts w:ascii="Arial" w:hAnsi="Arial" w:cs="Arial"/>
          <w:sz w:val="21"/>
          <w:szCs w:val="21"/>
        </w:rPr>
      </w:pPr>
      <w:r>
        <w:rPr>
          <w:rFonts w:ascii="Arial" w:hAnsi="Arial" w:cs="Arial"/>
          <w:snapToGrid w:val="0"/>
          <w:sz w:val="21"/>
          <w:szCs w:val="21"/>
        </w:rPr>
        <w:t>The Executive Engineer (</w:t>
      </w:r>
      <w:proofErr w:type="spellStart"/>
      <w:r>
        <w:rPr>
          <w:rFonts w:ascii="Arial" w:hAnsi="Arial" w:cs="Arial"/>
          <w:snapToGrid w:val="0"/>
          <w:sz w:val="21"/>
          <w:szCs w:val="21"/>
        </w:rPr>
        <w:t>Pulikeshinagar</w:t>
      </w:r>
      <w:proofErr w:type="spellEnd"/>
      <w:r>
        <w:rPr>
          <w:rFonts w:ascii="Arial" w:hAnsi="Arial" w:cs="Arial"/>
          <w:snapToGrid w:val="0"/>
          <w:sz w:val="21"/>
          <w:szCs w:val="21"/>
        </w:rPr>
        <w:t xml:space="preserve"> Division), BBMP, Bangalore on behalf of the Commissioner, BBMP invites tenders from eligible Contractors registered in equivalent registration with CPWD / KPWD / Railways / MES/National Highway or any State Government Organizations for the construction of works detailed in the table below. The tenderers may submit tenders for works given in the table through KPPP portal of the Government of Karnataka (</w:t>
      </w:r>
      <w:proofErr w:type="spellStart"/>
      <w:r>
        <w:rPr>
          <w:rFonts w:ascii="Arial" w:hAnsi="Arial" w:cs="Arial"/>
          <w:snapToGrid w:val="0"/>
          <w:sz w:val="21"/>
          <w:szCs w:val="21"/>
        </w:rPr>
        <w:t>viz</w:t>
      </w:r>
      <w:proofErr w:type="spellEnd"/>
      <w:r>
        <w:rPr>
          <w:rFonts w:ascii="Arial" w:hAnsi="Arial" w:cs="Arial"/>
          <w:snapToGrid w:val="0"/>
          <w:sz w:val="21"/>
          <w:szCs w:val="21"/>
        </w:rPr>
        <w:t xml:space="preserve"> </w:t>
      </w:r>
      <w:hyperlink r:id="rId10" w:history="1">
        <w:r>
          <w:rPr>
            <w:rStyle w:val="Hyperlink"/>
            <w:rFonts w:ascii="Arial" w:hAnsi="Arial" w:cs="Arial"/>
            <w:snapToGrid w:val="0"/>
          </w:rPr>
          <w:t>https://kppp.karnataka.gov.in</w:t>
        </w:r>
      </w:hyperlink>
      <w:r>
        <w:rPr>
          <w:rFonts w:ascii="Arial" w:hAnsi="Arial" w:cs="Arial"/>
          <w:snapToGrid w:val="0"/>
          <w:sz w:val="21"/>
          <w:szCs w:val="21"/>
        </w:rPr>
        <w:t xml:space="preserve">).The Tenderers are advised to note the minimum qualification criteria specified in Clause 3 of the Instructions to Tenderers to qualify for award of the contract as per the standard Tender </w:t>
      </w:r>
      <w:r>
        <w:rPr>
          <w:rFonts w:ascii="Arial" w:hAnsi="Arial" w:cs="Arial"/>
          <w:b/>
          <w:snapToGrid w:val="0"/>
          <w:sz w:val="21"/>
          <w:szCs w:val="21"/>
        </w:rPr>
        <w:t>Document KW1 &amp; KW2</w:t>
      </w:r>
      <w:r>
        <w:rPr>
          <w:rFonts w:ascii="Arial" w:hAnsi="Arial" w:cs="Arial"/>
          <w:snapToGrid w:val="0"/>
          <w:sz w:val="21"/>
          <w:szCs w:val="21"/>
        </w:rPr>
        <w:t xml:space="preserve"> </w:t>
      </w:r>
    </w:p>
    <w:p w:rsidR="00BB045F" w:rsidRDefault="00BB045F" w:rsidP="00BB045F">
      <w:pPr>
        <w:tabs>
          <w:tab w:val="left" w:pos="360"/>
        </w:tabs>
        <w:overflowPunct w:val="0"/>
        <w:autoSpaceDE w:val="0"/>
        <w:autoSpaceDN w:val="0"/>
        <w:adjustRightInd w:val="0"/>
        <w:jc w:val="both"/>
        <w:textAlignment w:val="baseline"/>
        <w:rPr>
          <w:rFonts w:ascii="Arial" w:hAnsi="Arial" w:cs="Arial"/>
          <w:sz w:val="21"/>
          <w:szCs w:val="21"/>
        </w:rPr>
      </w:pPr>
      <w:r>
        <w:rPr>
          <w:rFonts w:ascii="Arial" w:hAnsi="Arial" w:cs="Arial"/>
          <w:snapToGrid w:val="0"/>
          <w:sz w:val="21"/>
          <w:szCs w:val="21"/>
        </w:rPr>
        <w:t xml:space="preserve">2.   Tender documents may be downloaded from the KPPP portal of the </w:t>
      </w:r>
      <w:r>
        <w:rPr>
          <w:rFonts w:ascii="Arial" w:hAnsi="Arial" w:cs="Arial"/>
          <w:sz w:val="21"/>
          <w:szCs w:val="21"/>
        </w:rPr>
        <w:t xml:space="preserve">Government of   </w:t>
      </w:r>
    </w:p>
    <w:p w:rsidR="00BB045F" w:rsidRDefault="00BB045F" w:rsidP="00BB045F">
      <w:pPr>
        <w:tabs>
          <w:tab w:val="left" w:pos="360"/>
        </w:tabs>
        <w:overflowPunct w:val="0"/>
        <w:autoSpaceDE w:val="0"/>
        <w:autoSpaceDN w:val="0"/>
        <w:adjustRightInd w:val="0"/>
        <w:jc w:val="both"/>
        <w:textAlignment w:val="baseline"/>
        <w:rPr>
          <w:rFonts w:ascii="Arial" w:hAnsi="Arial" w:cs="Arial"/>
          <w:b/>
          <w:bCs/>
          <w:color w:val="FFFFFF"/>
          <w:sz w:val="21"/>
          <w:szCs w:val="21"/>
        </w:rPr>
      </w:pPr>
      <w:r>
        <w:rPr>
          <w:rFonts w:ascii="Arial" w:hAnsi="Arial" w:cs="Arial"/>
          <w:sz w:val="21"/>
          <w:szCs w:val="21"/>
        </w:rPr>
        <w:t xml:space="preserve">       Karnataka from </w:t>
      </w:r>
      <w:r>
        <w:rPr>
          <w:rFonts w:ascii="Arial" w:hAnsi="Arial" w:cs="Arial"/>
          <w:b/>
          <w:sz w:val="21"/>
          <w:szCs w:val="21"/>
        </w:rPr>
        <w:t>08-07-2025 16:00 Hours</w:t>
      </w:r>
      <w:r>
        <w:rPr>
          <w:rFonts w:ascii="Arial" w:hAnsi="Arial" w:cs="Arial"/>
          <w:sz w:val="21"/>
          <w:szCs w:val="21"/>
        </w:rPr>
        <w:t xml:space="preserve">    </w:t>
      </w:r>
      <w:r>
        <w:rPr>
          <w:rFonts w:ascii="Arial" w:hAnsi="Arial" w:cs="Arial"/>
          <w:b/>
          <w:bCs/>
          <w:color w:val="FFFFFF"/>
          <w:sz w:val="21"/>
          <w:szCs w:val="21"/>
        </w:rPr>
        <w:t>05-03-2018</w:t>
      </w:r>
    </w:p>
    <w:p w:rsidR="00BB045F" w:rsidRDefault="00BB045F" w:rsidP="00BB045F">
      <w:pPr>
        <w:tabs>
          <w:tab w:val="left" w:pos="360"/>
        </w:tabs>
        <w:overflowPunct w:val="0"/>
        <w:autoSpaceDE w:val="0"/>
        <w:autoSpaceDN w:val="0"/>
        <w:adjustRightInd w:val="0"/>
        <w:jc w:val="both"/>
        <w:textAlignment w:val="baseline"/>
        <w:rPr>
          <w:rFonts w:ascii="Arial" w:hAnsi="Arial" w:cs="Arial"/>
          <w:sz w:val="21"/>
          <w:szCs w:val="21"/>
        </w:rPr>
      </w:pPr>
      <w:r>
        <w:rPr>
          <w:rFonts w:ascii="Arial" w:hAnsi="Arial" w:cs="Arial"/>
          <w:sz w:val="21"/>
          <w:szCs w:val="21"/>
        </w:rPr>
        <w:t xml:space="preserve">3.   Tenders must be accompanied by Earnest Money Deposit specified for the work in the table   </w:t>
      </w:r>
    </w:p>
    <w:p w:rsidR="001671C9" w:rsidRDefault="00BB045F" w:rsidP="00BB045F">
      <w:pPr>
        <w:tabs>
          <w:tab w:val="left" w:pos="360"/>
        </w:tabs>
        <w:overflowPunct w:val="0"/>
        <w:autoSpaceDE w:val="0"/>
        <w:autoSpaceDN w:val="0"/>
        <w:adjustRightInd w:val="0"/>
        <w:jc w:val="both"/>
        <w:textAlignment w:val="baseline"/>
        <w:rPr>
          <w:rFonts w:ascii="Arial" w:hAnsi="Arial" w:cs="Arial"/>
          <w:sz w:val="21"/>
          <w:szCs w:val="21"/>
        </w:rPr>
      </w:pPr>
      <w:r>
        <w:rPr>
          <w:rFonts w:ascii="Arial" w:hAnsi="Arial" w:cs="Arial"/>
          <w:sz w:val="21"/>
          <w:szCs w:val="21"/>
        </w:rPr>
        <w:t xml:space="preserve">      below. Earnest money deposit will have to be in any one of the forms as specified in the</w:t>
      </w:r>
      <w:r w:rsidR="001671C9">
        <w:rPr>
          <w:rFonts w:ascii="Arial" w:hAnsi="Arial" w:cs="Arial"/>
          <w:sz w:val="21"/>
          <w:szCs w:val="21"/>
        </w:rPr>
        <w:t xml:space="preserve"> </w:t>
      </w:r>
    </w:p>
    <w:p w:rsidR="00BB045F" w:rsidRDefault="001671C9" w:rsidP="00BB045F">
      <w:pPr>
        <w:tabs>
          <w:tab w:val="left" w:pos="360"/>
        </w:tabs>
        <w:overflowPunct w:val="0"/>
        <w:autoSpaceDE w:val="0"/>
        <w:autoSpaceDN w:val="0"/>
        <w:adjustRightInd w:val="0"/>
        <w:jc w:val="both"/>
        <w:textAlignment w:val="baseline"/>
        <w:rPr>
          <w:rFonts w:ascii="Arial" w:hAnsi="Arial" w:cs="Arial"/>
          <w:sz w:val="21"/>
          <w:szCs w:val="21"/>
        </w:rPr>
      </w:pPr>
      <w:r>
        <w:rPr>
          <w:rFonts w:ascii="Arial" w:hAnsi="Arial" w:cs="Arial"/>
          <w:sz w:val="21"/>
          <w:szCs w:val="21"/>
        </w:rPr>
        <w:tab/>
      </w:r>
      <w:r w:rsidR="00BB045F">
        <w:rPr>
          <w:rFonts w:ascii="Arial" w:hAnsi="Arial" w:cs="Arial"/>
          <w:sz w:val="21"/>
          <w:szCs w:val="21"/>
        </w:rPr>
        <w:t xml:space="preserve">Tender  </w:t>
      </w:r>
    </w:p>
    <w:p w:rsidR="00BB045F" w:rsidRDefault="00BB045F" w:rsidP="00BB045F">
      <w:pPr>
        <w:tabs>
          <w:tab w:val="left" w:pos="360"/>
        </w:tabs>
        <w:overflowPunct w:val="0"/>
        <w:autoSpaceDE w:val="0"/>
        <w:autoSpaceDN w:val="0"/>
        <w:adjustRightInd w:val="0"/>
        <w:jc w:val="both"/>
        <w:textAlignment w:val="baseline"/>
        <w:rPr>
          <w:rFonts w:ascii="Arial" w:hAnsi="Arial" w:cs="Arial"/>
          <w:sz w:val="21"/>
          <w:szCs w:val="21"/>
        </w:rPr>
      </w:pPr>
      <w:r>
        <w:rPr>
          <w:rFonts w:ascii="Arial" w:hAnsi="Arial" w:cs="Arial"/>
          <w:sz w:val="21"/>
          <w:szCs w:val="21"/>
        </w:rPr>
        <w:t xml:space="preserve">      document and shall have to be valid for 45 days beyond the validity of the tender.</w:t>
      </w:r>
    </w:p>
    <w:p w:rsidR="001671C9" w:rsidRDefault="00BB045F" w:rsidP="00BB045F">
      <w:pPr>
        <w:tabs>
          <w:tab w:val="left" w:pos="360"/>
        </w:tabs>
        <w:overflowPunct w:val="0"/>
        <w:autoSpaceDE w:val="0"/>
        <w:autoSpaceDN w:val="0"/>
        <w:adjustRightInd w:val="0"/>
        <w:textAlignment w:val="baseline"/>
        <w:rPr>
          <w:rFonts w:ascii="Arial" w:hAnsi="Arial" w:cs="Arial"/>
          <w:b/>
          <w:sz w:val="21"/>
          <w:szCs w:val="21"/>
        </w:rPr>
      </w:pPr>
      <w:r>
        <w:rPr>
          <w:rFonts w:ascii="Arial" w:hAnsi="Arial" w:cs="Arial"/>
          <w:sz w:val="21"/>
          <w:szCs w:val="21"/>
        </w:rPr>
        <w:t>4.   Tenders must be submitted online through KPPP portal on or before</w:t>
      </w:r>
      <w:r>
        <w:rPr>
          <w:rFonts w:ascii="Arial" w:hAnsi="Arial" w:cs="Arial"/>
          <w:color w:val="FF0000"/>
          <w:sz w:val="21"/>
          <w:szCs w:val="21"/>
        </w:rPr>
        <w:t xml:space="preserve"> </w:t>
      </w:r>
      <w:r>
        <w:rPr>
          <w:rFonts w:ascii="Arial" w:hAnsi="Arial" w:cs="Arial"/>
          <w:b/>
          <w:sz w:val="21"/>
          <w:szCs w:val="21"/>
        </w:rPr>
        <w:t>16.00 hours on 30-07-</w:t>
      </w:r>
      <w:r w:rsidR="001671C9">
        <w:rPr>
          <w:rFonts w:ascii="Arial" w:hAnsi="Arial" w:cs="Arial"/>
          <w:b/>
          <w:sz w:val="21"/>
          <w:szCs w:val="21"/>
        </w:rPr>
        <w:t xml:space="preserve"> </w:t>
      </w:r>
    </w:p>
    <w:p w:rsidR="00BB045F" w:rsidRDefault="001671C9" w:rsidP="00BB045F">
      <w:pPr>
        <w:tabs>
          <w:tab w:val="left" w:pos="360"/>
        </w:tabs>
        <w:overflowPunct w:val="0"/>
        <w:autoSpaceDE w:val="0"/>
        <w:autoSpaceDN w:val="0"/>
        <w:adjustRightInd w:val="0"/>
        <w:textAlignment w:val="baseline"/>
        <w:rPr>
          <w:rFonts w:ascii="Arial" w:hAnsi="Arial" w:cs="Arial"/>
          <w:b/>
          <w:sz w:val="21"/>
          <w:szCs w:val="21"/>
        </w:rPr>
      </w:pPr>
      <w:r>
        <w:rPr>
          <w:rFonts w:ascii="Arial" w:hAnsi="Arial" w:cs="Arial"/>
          <w:b/>
          <w:sz w:val="21"/>
          <w:szCs w:val="21"/>
        </w:rPr>
        <w:tab/>
      </w:r>
      <w:r w:rsidR="00BB045F">
        <w:rPr>
          <w:rFonts w:ascii="Arial" w:hAnsi="Arial" w:cs="Arial"/>
          <w:b/>
          <w:sz w:val="21"/>
          <w:szCs w:val="21"/>
        </w:rPr>
        <w:t>2025</w:t>
      </w:r>
      <w:r>
        <w:rPr>
          <w:rFonts w:ascii="Arial" w:hAnsi="Arial" w:cs="Arial"/>
          <w:b/>
          <w:sz w:val="21"/>
          <w:szCs w:val="21"/>
        </w:rPr>
        <w:t xml:space="preserve"> </w:t>
      </w:r>
      <w:r w:rsidR="00BB045F">
        <w:rPr>
          <w:rFonts w:ascii="Arial" w:hAnsi="Arial" w:cs="Arial"/>
          <w:sz w:val="21"/>
          <w:szCs w:val="21"/>
        </w:rPr>
        <w:t xml:space="preserve">and the opening of tenders will be as per KPPP portal guidelines </w:t>
      </w:r>
    </w:p>
    <w:p w:rsidR="00BB045F" w:rsidRPr="00220BFA" w:rsidRDefault="00BB045F" w:rsidP="00BB045F">
      <w:pPr>
        <w:tabs>
          <w:tab w:val="left" w:pos="360"/>
        </w:tabs>
        <w:overflowPunct w:val="0"/>
        <w:autoSpaceDE w:val="0"/>
        <w:autoSpaceDN w:val="0"/>
        <w:adjustRightInd w:val="0"/>
        <w:jc w:val="both"/>
        <w:textAlignment w:val="baseline"/>
        <w:rPr>
          <w:rFonts w:ascii="Arial" w:hAnsi="Arial" w:cs="Arial"/>
          <w:sz w:val="18"/>
          <w:szCs w:val="18"/>
        </w:rPr>
      </w:pPr>
      <w:r>
        <w:rPr>
          <w:rFonts w:ascii="Arial" w:hAnsi="Arial" w:cs="Arial"/>
          <w:sz w:val="21"/>
          <w:szCs w:val="21"/>
        </w:rPr>
        <w:t>5.  Other details can be seen in the tender documents</w:t>
      </w:r>
      <w:r>
        <w:rPr>
          <w:rFonts w:ascii="Arial" w:hAnsi="Arial" w:cs="Arial"/>
        </w:rPr>
        <w:t xml:space="preserve">. </w:t>
      </w:r>
    </w:p>
    <w:p w:rsidR="00BB045F" w:rsidRDefault="00BB045F" w:rsidP="00BB045F">
      <w:pPr>
        <w:jc w:val="center"/>
        <w:rPr>
          <w:rFonts w:ascii="Courier New" w:hAnsi="Courier New" w:cs="Wingdings"/>
          <w:b/>
          <w:sz w:val="26"/>
          <w:szCs w:val="24"/>
          <w:u w:val="single"/>
        </w:rPr>
      </w:pPr>
      <w:r>
        <w:rPr>
          <w:rFonts w:ascii="Courier New" w:hAnsi="Courier New" w:cs="Wingdings"/>
          <w:b/>
          <w:sz w:val="26"/>
          <w:szCs w:val="24"/>
          <w:u w:val="single"/>
        </w:rPr>
        <w:t>TABLE</w:t>
      </w:r>
    </w:p>
    <w:tbl>
      <w:tblPr>
        <w:tblW w:w="9838" w:type="dxa"/>
        <w:jc w:val="center"/>
        <w:tblInd w:w="-433" w:type="dxa"/>
        <w:tblLook w:val="04A0" w:firstRow="1" w:lastRow="0" w:firstColumn="1" w:lastColumn="0" w:noHBand="0" w:noVBand="1"/>
      </w:tblPr>
      <w:tblGrid>
        <w:gridCol w:w="582"/>
        <w:gridCol w:w="3991"/>
        <w:gridCol w:w="1206"/>
        <w:gridCol w:w="1267"/>
        <w:gridCol w:w="1566"/>
        <w:gridCol w:w="1226"/>
      </w:tblGrid>
      <w:tr w:rsidR="00BB045F" w:rsidTr="00BB045F">
        <w:trPr>
          <w:trHeight w:val="102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Tahoma" w:hAnsi="Tahoma" w:cs="Tahoma"/>
                <w:color w:val="000000"/>
                <w:sz w:val="20"/>
              </w:rPr>
            </w:pPr>
            <w:r>
              <w:rPr>
                <w:rFonts w:ascii="Tahoma" w:hAnsi="Tahoma" w:cs="Tahoma"/>
                <w:color w:val="000000"/>
                <w:sz w:val="20"/>
              </w:rPr>
              <w:t xml:space="preserve">Sl. </w:t>
            </w:r>
            <w:r>
              <w:rPr>
                <w:rFonts w:ascii="Tahoma" w:hAnsi="Tahoma" w:cs="Tahoma"/>
                <w:color w:val="000000"/>
                <w:sz w:val="20"/>
              </w:rPr>
              <w:br/>
              <w:t>No.</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Tahoma" w:hAnsi="Tahoma" w:cs="Tahoma"/>
                <w:color w:val="000000"/>
                <w:sz w:val="20"/>
              </w:rPr>
            </w:pPr>
            <w:r>
              <w:rPr>
                <w:rFonts w:ascii="Tahoma" w:hAnsi="Tahoma" w:cs="Tahoma"/>
                <w:color w:val="000000"/>
                <w:sz w:val="20"/>
              </w:rPr>
              <w:t>Name of the work</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Tahoma" w:hAnsi="Tahoma" w:cs="Tahoma"/>
                <w:color w:val="000000"/>
                <w:sz w:val="20"/>
              </w:rPr>
            </w:pPr>
            <w:proofErr w:type="spellStart"/>
            <w:r>
              <w:rPr>
                <w:rFonts w:ascii="Tahoma" w:hAnsi="Tahoma" w:cs="Tahoma"/>
                <w:color w:val="000000"/>
                <w:sz w:val="20"/>
              </w:rPr>
              <w:t>Approx</w:t>
            </w:r>
            <w:proofErr w:type="spellEnd"/>
            <w:r>
              <w:rPr>
                <w:rFonts w:ascii="Tahoma" w:hAnsi="Tahoma" w:cs="Tahoma"/>
                <w:color w:val="000000"/>
                <w:sz w:val="20"/>
              </w:rPr>
              <w:t>, value of work (</w:t>
            </w:r>
            <w:proofErr w:type="spellStart"/>
            <w:r>
              <w:rPr>
                <w:rFonts w:ascii="Tahoma" w:hAnsi="Tahoma" w:cs="Tahoma"/>
                <w:color w:val="000000"/>
                <w:sz w:val="20"/>
              </w:rPr>
              <w:t>Rs</w:t>
            </w:r>
            <w:proofErr w:type="spellEnd"/>
            <w:r>
              <w:rPr>
                <w:rFonts w:ascii="Tahoma" w:hAnsi="Tahoma" w:cs="Tahoma"/>
                <w:color w:val="000000"/>
                <w:sz w:val="20"/>
              </w:rPr>
              <w:t xml:space="preserve"> in Lakhs)</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Tahoma" w:hAnsi="Tahoma" w:cs="Tahoma"/>
                <w:color w:val="000000"/>
                <w:sz w:val="20"/>
              </w:rPr>
            </w:pPr>
            <w:r>
              <w:rPr>
                <w:rFonts w:ascii="Tahoma" w:hAnsi="Tahoma" w:cs="Tahoma"/>
                <w:color w:val="000000"/>
                <w:sz w:val="20"/>
              </w:rPr>
              <w:t xml:space="preserve">EMD (in </w:t>
            </w:r>
            <w:proofErr w:type="spellStart"/>
            <w:r>
              <w:rPr>
                <w:rFonts w:ascii="Tahoma" w:hAnsi="Tahoma" w:cs="Tahoma"/>
                <w:color w:val="000000"/>
                <w:sz w:val="20"/>
              </w:rPr>
              <w:t>Rs</w:t>
            </w:r>
            <w:proofErr w:type="spellEnd"/>
            <w:r>
              <w:rPr>
                <w:rFonts w:ascii="Tahoma" w:hAnsi="Tahoma" w:cs="Tahoma"/>
                <w:color w:val="000000"/>
                <w:sz w:val="20"/>
              </w:rPr>
              <w:t>)</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Tahoma" w:hAnsi="Tahoma" w:cs="Tahoma"/>
                <w:color w:val="000000"/>
                <w:sz w:val="20"/>
              </w:rPr>
            </w:pPr>
            <w:r>
              <w:rPr>
                <w:rFonts w:ascii="Tahoma" w:hAnsi="Tahoma" w:cs="Tahoma"/>
                <w:color w:val="000000"/>
                <w:sz w:val="20"/>
              </w:rPr>
              <w:t xml:space="preserve">Tender processing Fee ( in </w:t>
            </w:r>
            <w:proofErr w:type="spellStart"/>
            <w:r>
              <w:rPr>
                <w:rFonts w:ascii="Tahoma" w:hAnsi="Tahoma" w:cs="Tahoma"/>
                <w:color w:val="000000"/>
                <w:sz w:val="20"/>
              </w:rPr>
              <w:t>Rs</w:t>
            </w:r>
            <w:proofErr w:type="spellEnd"/>
            <w:r>
              <w:rPr>
                <w:rFonts w:ascii="Tahoma" w:hAnsi="Tahoma" w:cs="Tahoma"/>
                <w:color w:val="000000"/>
                <w:sz w:val="20"/>
              </w:rPr>
              <w:t>)</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Tahoma" w:hAnsi="Tahoma" w:cs="Tahoma"/>
                <w:color w:val="000000"/>
                <w:sz w:val="20"/>
              </w:rPr>
            </w:pPr>
            <w:r>
              <w:rPr>
                <w:rFonts w:ascii="Tahoma" w:hAnsi="Tahoma" w:cs="Tahoma"/>
                <w:color w:val="000000"/>
                <w:sz w:val="20"/>
              </w:rPr>
              <w:t>Period of Completion (in Days) Including Monsoon</w:t>
            </w:r>
          </w:p>
        </w:tc>
      </w:tr>
      <w:tr w:rsidR="00BB045F" w:rsidTr="00BB045F">
        <w:trPr>
          <w:trHeight w:val="292"/>
          <w:jc w:val="center"/>
        </w:trPr>
        <w:tc>
          <w:tcPr>
            <w:tcW w:w="586" w:type="dxa"/>
            <w:tcBorders>
              <w:top w:val="single" w:sz="4" w:space="0" w:color="auto"/>
              <w:left w:val="single" w:sz="4" w:space="0" w:color="auto"/>
              <w:bottom w:val="single" w:sz="4" w:space="0" w:color="auto"/>
              <w:right w:val="single" w:sz="4" w:space="0" w:color="auto"/>
            </w:tcBorders>
            <w:vAlign w:val="center"/>
          </w:tcPr>
          <w:p w:rsidR="00BB045F" w:rsidRDefault="00BB045F">
            <w:pPr>
              <w:jc w:val="center"/>
              <w:rPr>
                <w:rFonts w:ascii="Symbol" w:hAnsi="Symbol" w:cs="Tahoma"/>
                <w:color w:val="000000"/>
                <w:sz w:val="18"/>
              </w:rPr>
            </w:pPr>
          </w:p>
        </w:tc>
        <w:tc>
          <w:tcPr>
            <w:tcW w:w="4078" w:type="dxa"/>
            <w:tcBorders>
              <w:top w:val="single" w:sz="4" w:space="0" w:color="auto"/>
              <w:left w:val="nil"/>
              <w:bottom w:val="single" w:sz="4" w:space="0" w:color="auto"/>
              <w:right w:val="single" w:sz="4" w:space="0" w:color="auto"/>
            </w:tcBorders>
            <w:hideMark/>
          </w:tcPr>
          <w:p w:rsidR="00BB045F" w:rsidRDefault="00BB045F">
            <w:pPr>
              <w:rPr>
                <w:rFonts w:ascii="Symbol" w:hAnsi="Symbol"/>
                <w:b/>
                <w:sz w:val="18"/>
                <w:szCs w:val="26"/>
              </w:rPr>
            </w:pPr>
            <w:r>
              <w:rPr>
                <w:rFonts w:ascii="Cambria Math" w:hAnsi="Cambria Math" w:cs="Cambria Math"/>
                <w:b/>
                <w:color w:val="000000"/>
              </w:rPr>
              <w:t>For General Category Works</w:t>
            </w:r>
          </w:p>
        </w:tc>
        <w:tc>
          <w:tcPr>
            <w:tcW w:w="1230" w:type="dxa"/>
            <w:tcBorders>
              <w:top w:val="single" w:sz="4" w:space="0" w:color="auto"/>
              <w:left w:val="nil"/>
              <w:bottom w:val="single" w:sz="4" w:space="0" w:color="auto"/>
              <w:right w:val="single" w:sz="4" w:space="0" w:color="auto"/>
            </w:tcBorders>
            <w:vAlign w:val="center"/>
          </w:tcPr>
          <w:p w:rsidR="00BB045F" w:rsidRDefault="00BB045F">
            <w:pPr>
              <w:jc w:val="center"/>
              <w:rPr>
                <w:rFonts w:ascii="Symbol" w:hAnsi="Symbol"/>
                <w:sz w:val="18"/>
                <w:szCs w:val="26"/>
              </w:rPr>
            </w:pPr>
          </w:p>
        </w:tc>
        <w:tc>
          <w:tcPr>
            <w:tcW w:w="1273" w:type="dxa"/>
            <w:tcBorders>
              <w:top w:val="single" w:sz="4" w:space="0" w:color="auto"/>
              <w:left w:val="nil"/>
              <w:bottom w:val="single" w:sz="4" w:space="0" w:color="auto"/>
              <w:right w:val="single" w:sz="4" w:space="0" w:color="auto"/>
            </w:tcBorders>
            <w:vAlign w:val="center"/>
          </w:tcPr>
          <w:p w:rsidR="00BB045F" w:rsidRDefault="00BB045F">
            <w:pPr>
              <w:jc w:val="center"/>
              <w:rPr>
                <w:rFonts w:ascii="Symbol" w:hAnsi="Symbol" w:cs="Tahoma"/>
                <w:color w:val="000000"/>
                <w:sz w:val="18"/>
              </w:rPr>
            </w:pPr>
          </w:p>
        </w:tc>
        <w:tc>
          <w:tcPr>
            <w:tcW w:w="1443" w:type="dxa"/>
            <w:tcBorders>
              <w:top w:val="single" w:sz="4" w:space="0" w:color="auto"/>
              <w:left w:val="nil"/>
              <w:bottom w:val="single" w:sz="4" w:space="0" w:color="auto"/>
              <w:right w:val="single" w:sz="4" w:space="0" w:color="auto"/>
            </w:tcBorders>
            <w:vAlign w:val="center"/>
          </w:tcPr>
          <w:p w:rsidR="00BB045F" w:rsidRDefault="00BB045F">
            <w:pPr>
              <w:jc w:val="center"/>
              <w:rPr>
                <w:rFonts w:ascii="Symbol" w:hAnsi="Symbol" w:cs="Tahoma"/>
                <w:color w:val="000000"/>
                <w:sz w:val="18"/>
              </w:rPr>
            </w:pPr>
          </w:p>
        </w:tc>
        <w:tc>
          <w:tcPr>
            <w:tcW w:w="1228" w:type="dxa"/>
            <w:tcBorders>
              <w:top w:val="single" w:sz="4" w:space="0" w:color="auto"/>
              <w:left w:val="nil"/>
              <w:bottom w:val="single" w:sz="4" w:space="0" w:color="auto"/>
              <w:right w:val="single" w:sz="4" w:space="0" w:color="auto"/>
            </w:tcBorders>
            <w:vAlign w:val="center"/>
          </w:tcPr>
          <w:p w:rsidR="00BB045F" w:rsidRDefault="00BB045F">
            <w:pPr>
              <w:jc w:val="center"/>
              <w:rPr>
                <w:rFonts w:ascii="Symbol" w:hAnsi="Symbol" w:cs="Tahoma"/>
                <w:color w:val="000000"/>
                <w:sz w:val="18"/>
              </w:rPr>
            </w:pPr>
          </w:p>
        </w:tc>
      </w:tr>
      <w:tr w:rsidR="00BB045F" w:rsidTr="00BB045F">
        <w:trPr>
          <w:trHeight w:val="519"/>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road and drain in </w:t>
            </w:r>
            <w:proofErr w:type="spellStart"/>
            <w:r>
              <w:rPr>
                <w:rFonts w:ascii="Cambria Math" w:hAnsi="Cambria Math" w:cs="Cambria Math"/>
                <w:color w:val="000000"/>
              </w:rPr>
              <w:t>hanifia</w:t>
            </w:r>
            <w:proofErr w:type="spellEnd"/>
            <w:r>
              <w:rPr>
                <w:rFonts w:ascii="Cambria Math" w:hAnsi="Cambria Math" w:cs="Cambria Math"/>
                <w:color w:val="000000"/>
              </w:rPr>
              <w:t xml:space="preserve"> </w:t>
            </w:r>
            <w:proofErr w:type="spellStart"/>
            <w:r>
              <w:rPr>
                <w:rFonts w:ascii="Cambria Math" w:hAnsi="Cambria Math" w:cs="Cambria Math"/>
                <w:color w:val="000000"/>
              </w:rPr>
              <w:t>masid</w:t>
            </w:r>
            <w:proofErr w:type="spellEnd"/>
            <w:r>
              <w:rPr>
                <w:rFonts w:ascii="Cambria Math" w:hAnsi="Cambria Math" w:cs="Cambria Math"/>
                <w:color w:val="000000"/>
              </w:rPr>
              <w:t xml:space="preserve"> cross road and surrounding area in  ward no 31(70)</w:t>
            </w:r>
            <w:proofErr w:type="spellStart"/>
            <w:r>
              <w:rPr>
                <w:rFonts w:ascii="Cambria Math" w:hAnsi="Cambria Math" w:cs="Cambria Math"/>
                <w:color w:val="000000"/>
              </w:rPr>
              <w:t>kushalnagar</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road and drains and culvert in </w:t>
            </w:r>
            <w:proofErr w:type="spellStart"/>
            <w:r>
              <w:rPr>
                <w:rFonts w:ascii="Cambria Math" w:hAnsi="Cambria Math" w:cs="Cambria Math"/>
                <w:color w:val="000000"/>
              </w:rPr>
              <w:t>ramatent</w:t>
            </w:r>
            <w:proofErr w:type="spellEnd"/>
            <w:r>
              <w:rPr>
                <w:rFonts w:ascii="Cambria Math" w:hAnsi="Cambria Math" w:cs="Cambria Math"/>
                <w:color w:val="000000"/>
              </w:rPr>
              <w:t xml:space="preserve"> road surrounding area in ward no 31(70)</w:t>
            </w:r>
            <w:proofErr w:type="spellStart"/>
            <w:r>
              <w:rPr>
                <w:rFonts w:ascii="Cambria Math" w:hAnsi="Cambria Math" w:cs="Cambria Math"/>
                <w:color w:val="000000"/>
              </w:rPr>
              <w:t>kushalnagar</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road and drains and culvert in </w:t>
            </w:r>
            <w:proofErr w:type="spellStart"/>
            <w:r>
              <w:rPr>
                <w:rFonts w:ascii="Cambria Math" w:hAnsi="Cambria Math" w:cs="Cambria Math"/>
                <w:color w:val="000000"/>
              </w:rPr>
              <w:t>Karumariyamma</w:t>
            </w:r>
            <w:proofErr w:type="spellEnd"/>
            <w:r>
              <w:rPr>
                <w:rFonts w:ascii="Cambria Math" w:hAnsi="Cambria Math" w:cs="Cambria Math"/>
                <w:color w:val="000000"/>
              </w:rPr>
              <w:t xml:space="preserve">  </w:t>
            </w:r>
            <w:proofErr w:type="spellStart"/>
            <w:r>
              <w:rPr>
                <w:rFonts w:ascii="Cambria Math" w:hAnsi="Cambria Math" w:cs="Cambria Math"/>
                <w:color w:val="000000"/>
              </w:rPr>
              <w:t>nagara</w:t>
            </w:r>
            <w:proofErr w:type="spellEnd"/>
            <w:r>
              <w:rPr>
                <w:rFonts w:ascii="Cambria Math" w:hAnsi="Cambria Math" w:cs="Cambria Math"/>
                <w:color w:val="000000"/>
              </w:rPr>
              <w:t xml:space="preserve"> road surrounding area in ward no 31(70)</w:t>
            </w:r>
            <w:proofErr w:type="spellStart"/>
            <w:r>
              <w:rPr>
                <w:rFonts w:ascii="Cambria Math" w:hAnsi="Cambria Math" w:cs="Cambria Math"/>
                <w:color w:val="000000"/>
              </w:rPr>
              <w:t>kushalnagar</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lastRenderedPageBreak/>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Improvements to road and drain in Anwar layout and surrounding area  in  ward no 31(70)</w:t>
            </w:r>
            <w:proofErr w:type="spellStart"/>
            <w:r>
              <w:rPr>
                <w:rFonts w:ascii="Cambria Math" w:hAnsi="Cambria Math" w:cs="Cambria Math"/>
                <w:color w:val="000000"/>
              </w:rPr>
              <w:t>kushalnagar</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road and drain in </w:t>
            </w:r>
            <w:proofErr w:type="spellStart"/>
            <w:r>
              <w:rPr>
                <w:rFonts w:ascii="Cambria Math" w:hAnsi="Cambria Math" w:cs="Cambria Math"/>
                <w:color w:val="000000"/>
              </w:rPr>
              <w:t>sahukar</w:t>
            </w:r>
            <w:proofErr w:type="spellEnd"/>
            <w:r>
              <w:rPr>
                <w:rFonts w:ascii="Cambria Math" w:hAnsi="Cambria Math" w:cs="Cambria Math"/>
                <w:color w:val="000000"/>
              </w:rPr>
              <w:t xml:space="preserve"> lane and cross road in  ward no 31(70)</w:t>
            </w:r>
            <w:proofErr w:type="spellStart"/>
            <w:r>
              <w:rPr>
                <w:rFonts w:ascii="Cambria Math" w:hAnsi="Cambria Math" w:cs="Cambria Math"/>
                <w:color w:val="000000"/>
              </w:rPr>
              <w:t>kushalnagar</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road and drain in </w:t>
            </w:r>
            <w:proofErr w:type="spellStart"/>
            <w:r>
              <w:rPr>
                <w:rFonts w:ascii="Cambria Math" w:hAnsi="Cambria Math" w:cs="Cambria Math"/>
                <w:color w:val="000000"/>
              </w:rPr>
              <w:t>muslim</w:t>
            </w:r>
            <w:proofErr w:type="spellEnd"/>
            <w:r>
              <w:rPr>
                <w:rFonts w:ascii="Cambria Math" w:hAnsi="Cambria Math" w:cs="Cambria Math"/>
                <w:color w:val="000000"/>
              </w:rPr>
              <w:t xml:space="preserve"> colony and surrounding area in  ward no 31(70)</w:t>
            </w:r>
            <w:proofErr w:type="spellStart"/>
            <w:r>
              <w:rPr>
                <w:rFonts w:ascii="Cambria Math" w:hAnsi="Cambria Math" w:cs="Cambria Math"/>
                <w:color w:val="000000"/>
              </w:rPr>
              <w:t>kushalnagar</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10.00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road and drain in </w:t>
            </w:r>
            <w:proofErr w:type="spellStart"/>
            <w:r>
              <w:rPr>
                <w:rFonts w:ascii="Cambria Math" w:hAnsi="Cambria Math" w:cs="Cambria Math"/>
                <w:color w:val="000000"/>
              </w:rPr>
              <w:t>kushalnagar</w:t>
            </w:r>
            <w:proofErr w:type="spellEnd"/>
            <w:r>
              <w:rPr>
                <w:rFonts w:ascii="Cambria Math" w:hAnsi="Cambria Math" w:cs="Cambria Math"/>
                <w:color w:val="000000"/>
              </w:rPr>
              <w:t xml:space="preserve"> and </w:t>
            </w:r>
            <w:proofErr w:type="spellStart"/>
            <w:r>
              <w:rPr>
                <w:rFonts w:ascii="Cambria Math" w:hAnsi="Cambria Math" w:cs="Cambria Math"/>
                <w:color w:val="000000"/>
              </w:rPr>
              <w:t>kushalnagar</w:t>
            </w:r>
            <w:proofErr w:type="spellEnd"/>
            <w:r>
              <w:rPr>
                <w:rFonts w:ascii="Cambria Math" w:hAnsi="Cambria Math" w:cs="Cambria Math"/>
                <w:color w:val="000000"/>
              </w:rPr>
              <w:t xml:space="preserve"> cross roads surrounding area  in  ward no 31(70)</w:t>
            </w:r>
            <w:proofErr w:type="spellStart"/>
            <w:r>
              <w:rPr>
                <w:rFonts w:ascii="Cambria Math" w:hAnsi="Cambria Math" w:cs="Cambria Math"/>
                <w:color w:val="000000"/>
              </w:rPr>
              <w:t>kushalnagar</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Construction of culverts in </w:t>
            </w:r>
            <w:proofErr w:type="spellStart"/>
            <w:r>
              <w:rPr>
                <w:rFonts w:ascii="Cambria Math" w:hAnsi="Cambria Math" w:cs="Cambria Math"/>
                <w:color w:val="000000"/>
              </w:rPr>
              <w:t>ganesha</w:t>
            </w:r>
            <w:proofErr w:type="spellEnd"/>
            <w:r>
              <w:rPr>
                <w:rFonts w:ascii="Cambria Math" w:hAnsi="Cambria Math" w:cs="Cambria Math"/>
                <w:color w:val="000000"/>
              </w:rPr>
              <w:t xml:space="preserve"> block and </w:t>
            </w:r>
            <w:proofErr w:type="spellStart"/>
            <w:r>
              <w:rPr>
                <w:rFonts w:ascii="Cambria Math" w:hAnsi="Cambria Math" w:cs="Cambria Math"/>
                <w:color w:val="000000"/>
              </w:rPr>
              <w:t>athmananda</w:t>
            </w:r>
            <w:proofErr w:type="spellEnd"/>
            <w:r>
              <w:rPr>
                <w:rFonts w:ascii="Cambria Math" w:hAnsi="Cambria Math" w:cs="Cambria Math"/>
                <w:color w:val="000000"/>
              </w:rPr>
              <w:t xml:space="preserve"> colony in ward no 69(32)- </w:t>
            </w:r>
            <w:proofErr w:type="spellStart"/>
            <w:r>
              <w:rPr>
                <w:rFonts w:ascii="Cambria Math" w:hAnsi="Cambria Math" w:cs="Cambria Math"/>
                <w:color w:val="000000"/>
              </w:rPr>
              <w:t>kavalbyrasandra</w:t>
            </w:r>
            <w:proofErr w:type="spellEnd"/>
            <w:r>
              <w:rPr>
                <w:rFonts w:ascii="Cambria Math" w:hAnsi="Cambria Math" w:cs="Cambria Math"/>
                <w:color w:val="000000"/>
              </w:rPr>
              <w:t xml:space="preserve"> for the year 2025-26 </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road and drains at C.L </w:t>
            </w:r>
            <w:proofErr w:type="spellStart"/>
            <w:r>
              <w:rPr>
                <w:rFonts w:ascii="Cambria Math" w:hAnsi="Cambria Math" w:cs="Cambria Math"/>
                <w:color w:val="000000"/>
              </w:rPr>
              <w:t>Ramaiah</w:t>
            </w:r>
            <w:proofErr w:type="spellEnd"/>
            <w:r>
              <w:rPr>
                <w:rFonts w:ascii="Cambria Math" w:hAnsi="Cambria Math" w:cs="Cambria Math"/>
                <w:color w:val="000000"/>
              </w:rPr>
              <w:t xml:space="preserve"> lay out  in ward no -69(32) </w:t>
            </w:r>
            <w:proofErr w:type="spellStart"/>
            <w:r>
              <w:rPr>
                <w:rFonts w:ascii="Cambria Math" w:hAnsi="Cambria Math" w:cs="Cambria Math"/>
                <w:color w:val="000000"/>
              </w:rPr>
              <w:t>kavalbyrasandra</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roads and drains at </w:t>
            </w:r>
            <w:proofErr w:type="spellStart"/>
            <w:r>
              <w:rPr>
                <w:rFonts w:ascii="Cambria Math" w:hAnsi="Cambria Math" w:cs="Cambria Math"/>
                <w:color w:val="000000"/>
              </w:rPr>
              <w:t>Raza</w:t>
            </w:r>
            <w:proofErr w:type="spellEnd"/>
            <w:r>
              <w:rPr>
                <w:rFonts w:ascii="Cambria Math" w:hAnsi="Cambria Math" w:cs="Cambria Math"/>
                <w:color w:val="000000"/>
              </w:rPr>
              <w:t xml:space="preserve"> masjid and surrounding area in ward no-48(71)</w:t>
            </w:r>
            <w:proofErr w:type="spellStart"/>
            <w:r>
              <w:rPr>
                <w:rFonts w:ascii="Cambria Math" w:hAnsi="Cambria Math" w:cs="Cambria Math"/>
                <w:color w:val="000000"/>
              </w:rPr>
              <w:t>Muneshwaranagar</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roads and drains at </w:t>
            </w:r>
            <w:proofErr w:type="spellStart"/>
            <w:r>
              <w:rPr>
                <w:rFonts w:ascii="Cambria Math" w:hAnsi="Cambria Math" w:cs="Cambria Math"/>
                <w:color w:val="000000"/>
              </w:rPr>
              <w:t>sophia</w:t>
            </w:r>
            <w:proofErr w:type="spellEnd"/>
            <w:r>
              <w:rPr>
                <w:rFonts w:ascii="Cambria Math" w:hAnsi="Cambria Math" w:cs="Cambria Math"/>
                <w:color w:val="000000"/>
              </w:rPr>
              <w:t xml:space="preserve"> school and surrounding </w:t>
            </w:r>
            <w:proofErr w:type="spellStart"/>
            <w:r>
              <w:rPr>
                <w:rFonts w:ascii="Cambria Math" w:hAnsi="Cambria Math" w:cs="Cambria Math"/>
                <w:color w:val="000000"/>
              </w:rPr>
              <w:t>aera</w:t>
            </w:r>
            <w:proofErr w:type="spellEnd"/>
            <w:r>
              <w:rPr>
                <w:rFonts w:ascii="Cambria Math" w:hAnsi="Cambria Math" w:cs="Cambria Math"/>
                <w:color w:val="000000"/>
              </w:rPr>
              <w:t xml:space="preserve">  in ward no-48(71)</w:t>
            </w:r>
            <w:proofErr w:type="spellStart"/>
            <w:r>
              <w:rPr>
                <w:rFonts w:ascii="Cambria Math" w:hAnsi="Cambria Math" w:cs="Cambria Math"/>
                <w:color w:val="000000"/>
              </w:rPr>
              <w:t>Muneshwaranagar</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roads and drains at </w:t>
            </w:r>
            <w:proofErr w:type="spellStart"/>
            <w:r>
              <w:rPr>
                <w:rFonts w:ascii="Cambria Math" w:hAnsi="Cambria Math" w:cs="Cambria Math"/>
                <w:color w:val="000000"/>
              </w:rPr>
              <w:t>Sandyavoo</w:t>
            </w:r>
            <w:proofErr w:type="spellEnd"/>
            <w:r>
              <w:rPr>
                <w:rFonts w:ascii="Cambria Math" w:hAnsi="Cambria Math" w:cs="Cambria Math"/>
                <w:color w:val="000000"/>
              </w:rPr>
              <w:t xml:space="preserve"> </w:t>
            </w:r>
            <w:proofErr w:type="spellStart"/>
            <w:r>
              <w:rPr>
                <w:rFonts w:ascii="Cambria Math" w:hAnsi="Cambria Math" w:cs="Cambria Math"/>
                <w:color w:val="000000"/>
              </w:rPr>
              <w:t>nagar</w:t>
            </w:r>
            <w:proofErr w:type="spellEnd"/>
            <w:r>
              <w:rPr>
                <w:rFonts w:ascii="Cambria Math" w:hAnsi="Cambria Math" w:cs="Cambria Math"/>
                <w:color w:val="000000"/>
              </w:rPr>
              <w:t xml:space="preserve"> and surrounding area in ward no-48(71)</w:t>
            </w:r>
            <w:proofErr w:type="spellStart"/>
            <w:r>
              <w:rPr>
                <w:rFonts w:ascii="Cambria Math" w:hAnsi="Cambria Math" w:cs="Cambria Math"/>
                <w:color w:val="000000"/>
              </w:rPr>
              <w:t>Muneshwaranagar</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10.00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Construction of new culverts in ward Dubai layout in ward no-48(71)</w:t>
            </w:r>
            <w:proofErr w:type="spellStart"/>
            <w:r>
              <w:rPr>
                <w:rFonts w:ascii="Cambria Math" w:hAnsi="Cambria Math" w:cs="Cambria Math"/>
                <w:color w:val="000000"/>
              </w:rPr>
              <w:t>Muneshwaranagar</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10.00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791"/>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roads and drains at </w:t>
            </w:r>
            <w:proofErr w:type="spellStart"/>
            <w:r>
              <w:rPr>
                <w:rFonts w:ascii="Cambria Math" w:hAnsi="Cambria Math" w:cs="Cambria Math"/>
                <w:color w:val="000000"/>
              </w:rPr>
              <w:t>Lababin</w:t>
            </w:r>
            <w:proofErr w:type="spellEnd"/>
            <w:r>
              <w:rPr>
                <w:rFonts w:ascii="Cambria Math" w:hAnsi="Cambria Math" w:cs="Cambria Math"/>
                <w:color w:val="000000"/>
              </w:rPr>
              <w:t xml:space="preserve"> </w:t>
            </w:r>
            <w:proofErr w:type="spellStart"/>
            <w:r>
              <w:rPr>
                <w:rFonts w:ascii="Cambria Math" w:hAnsi="Cambria Math" w:cs="Cambria Math"/>
                <w:color w:val="000000"/>
              </w:rPr>
              <w:t>masid</w:t>
            </w:r>
            <w:proofErr w:type="spellEnd"/>
            <w:r>
              <w:rPr>
                <w:rFonts w:ascii="Cambria Math" w:hAnsi="Cambria Math" w:cs="Cambria Math"/>
                <w:color w:val="000000"/>
              </w:rPr>
              <w:t xml:space="preserve"> road and surrounding area in ward no-48(71)</w:t>
            </w:r>
            <w:proofErr w:type="spellStart"/>
            <w:r>
              <w:rPr>
                <w:rFonts w:ascii="Cambria Math" w:hAnsi="Cambria Math" w:cs="Cambria Math"/>
                <w:color w:val="000000"/>
              </w:rPr>
              <w:t>Muneshwaranagar</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lastRenderedPageBreak/>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roads and drains at </w:t>
            </w:r>
            <w:proofErr w:type="spellStart"/>
            <w:r>
              <w:rPr>
                <w:rFonts w:ascii="Cambria Math" w:hAnsi="Cambria Math" w:cs="Cambria Math"/>
                <w:color w:val="000000"/>
              </w:rPr>
              <w:t>Vishveshwara</w:t>
            </w:r>
            <w:proofErr w:type="spellEnd"/>
            <w:r>
              <w:rPr>
                <w:rFonts w:ascii="Cambria Math" w:hAnsi="Cambria Math" w:cs="Cambria Math"/>
                <w:color w:val="000000"/>
              </w:rPr>
              <w:t xml:space="preserve"> </w:t>
            </w:r>
            <w:proofErr w:type="spellStart"/>
            <w:r>
              <w:rPr>
                <w:rFonts w:ascii="Cambria Math" w:hAnsi="Cambria Math" w:cs="Cambria Math"/>
                <w:color w:val="000000"/>
              </w:rPr>
              <w:t>nagar</w:t>
            </w:r>
            <w:proofErr w:type="spellEnd"/>
            <w:r>
              <w:rPr>
                <w:rFonts w:ascii="Cambria Math" w:hAnsi="Cambria Math" w:cs="Cambria Math"/>
                <w:color w:val="000000"/>
              </w:rPr>
              <w:t xml:space="preserve"> and surrounding area in ward no-48(71)</w:t>
            </w:r>
            <w:proofErr w:type="spellStart"/>
            <w:r>
              <w:rPr>
                <w:rFonts w:ascii="Cambria Math" w:hAnsi="Cambria Math" w:cs="Cambria Math"/>
                <w:color w:val="000000"/>
              </w:rPr>
              <w:t>Muneshwaranagar</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drain and at </w:t>
            </w:r>
            <w:proofErr w:type="spellStart"/>
            <w:r>
              <w:rPr>
                <w:rFonts w:ascii="Cambria Math" w:hAnsi="Cambria Math" w:cs="Cambria Math"/>
                <w:color w:val="000000"/>
              </w:rPr>
              <w:t>malik</w:t>
            </w:r>
            <w:proofErr w:type="spellEnd"/>
            <w:r>
              <w:rPr>
                <w:rFonts w:ascii="Cambria Math" w:hAnsi="Cambria Math" w:cs="Cambria Math"/>
                <w:color w:val="000000"/>
              </w:rPr>
              <w:t xml:space="preserve"> sab lane </w:t>
            </w:r>
            <w:proofErr w:type="spellStart"/>
            <w:r>
              <w:rPr>
                <w:rFonts w:ascii="Cambria Math" w:hAnsi="Cambria Math" w:cs="Cambria Math"/>
                <w:color w:val="000000"/>
              </w:rPr>
              <w:t>ccross</w:t>
            </w:r>
            <w:proofErr w:type="spellEnd"/>
            <w:r>
              <w:rPr>
                <w:rFonts w:ascii="Cambria Math" w:hAnsi="Cambria Math" w:cs="Cambria Math"/>
                <w:color w:val="000000"/>
              </w:rPr>
              <w:t xml:space="preserve"> roads and surrounding area  in ward no-48(71)</w:t>
            </w:r>
            <w:proofErr w:type="spellStart"/>
            <w:r>
              <w:rPr>
                <w:rFonts w:ascii="Cambria Math" w:hAnsi="Cambria Math" w:cs="Cambria Math"/>
                <w:color w:val="000000"/>
              </w:rPr>
              <w:t>Muneshwaranagar</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10.00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and Construction of new RCC drain  </w:t>
            </w:r>
            <w:proofErr w:type="spellStart"/>
            <w:r>
              <w:rPr>
                <w:rFonts w:ascii="Cambria Math" w:hAnsi="Cambria Math" w:cs="Cambria Math"/>
                <w:color w:val="000000"/>
              </w:rPr>
              <w:t>Billal</w:t>
            </w:r>
            <w:proofErr w:type="spellEnd"/>
            <w:r>
              <w:rPr>
                <w:rFonts w:ascii="Cambria Math" w:hAnsi="Cambria Math" w:cs="Cambria Math"/>
                <w:color w:val="000000"/>
              </w:rPr>
              <w:t xml:space="preserve"> </w:t>
            </w:r>
            <w:proofErr w:type="spellStart"/>
            <w:r>
              <w:rPr>
                <w:rFonts w:ascii="Cambria Math" w:hAnsi="Cambria Math" w:cs="Cambria Math"/>
                <w:color w:val="000000"/>
              </w:rPr>
              <w:t>nagar</w:t>
            </w:r>
            <w:proofErr w:type="spellEnd"/>
            <w:r>
              <w:rPr>
                <w:rFonts w:ascii="Cambria Math" w:hAnsi="Cambria Math" w:cs="Cambria Math"/>
                <w:color w:val="000000"/>
              </w:rPr>
              <w:t xml:space="preserve"> in  ward no 60(74)</w:t>
            </w:r>
            <w:proofErr w:type="spellStart"/>
            <w:r>
              <w:rPr>
                <w:rFonts w:ascii="Cambria Math" w:hAnsi="Cambria Math" w:cs="Cambria Math"/>
                <w:color w:val="000000"/>
              </w:rPr>
              <w:t>sagayapuram</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40.00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80000.00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C.C road </w:t>
            </w:r>
            <w:proofErr w:type="spellStart"/>
            <w:r>
              <w:rPr>
                <w:rFonts w:ascii="Cambria Math" w:hAnsi="Cambria Math" w:cs="Cambria Math"/>
                <w:color w:val="000000"/>
              </w:rPr>
              <w:t>Pillanna</w:t>
            </w:r>
            <w:proofErr w:type="spellEnd"/>
            <w:r>
              <w:rPr>
                <w:rFonts w:ascii="Cambria Math" w:hAnsi="Cambria Math" w:cs="Cambria Math"/>
                <w:color w:val="000000"/>
              </w:rPr>
              <w:t xml:space="preserve"> garden    in  ward no 60(74)</w:t>
            </w:r>
            <w:proofErr w:type="spellStart"/>
            <w:r>
              <w:rPr>
                <w:rFonts w:ascii="Cambria Math" w:hAnsi="Cambria Math" w:cs="Cambria Math"/>
                <w:color w:val="000000"/>
              </w:rPr>
              <w:t>sagayapuram</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 Renovation of Ward </w:t>
            </w:r>
            <w:proofErr w:type="spellStart"/>
            <w:r>
              <w:rPr>
                <w:rFonts w:ascii="Cambria Math" w:hAnsi="Cambria Math" w:cs="Cambria Math"/>
                <w:color w:val="000000"/>
              </w:rPr>
              <w:t>office,Revenue</w:t>
            </w:r>
            <w:proofErr w:type="spellEnd"/>
            <w:r>
              <w:rPr>
                <w:rFonts w:ascii="Cambria Math" w:hAnsi="Cambria Math" w:cs="Cambria Math"/>
                <w:color w:val="000000"/>
              </w:rPr>
              <w:t xml:space="preserve"> office and Health office  in  ward no 60(74)</w:t>
            </w:r>
            <w:proofErr w:type="spellStart"/>
            <w:r>
              <w:rPr>
                <w:rFonts w:ascii="Cambria Math" w:hAnsi="Cambria Math" w:cs="Cambria Math"/>
                <w:color w:val="000000"/>
              </w:rPr>
              <w:t>sagayapuram</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roads and drains and culverts at </w:t>
            </w:r>
            <w:proofErr w:type="spellStart"/>
            <w:r>
              <w:rPr>
                <w:rFonts w:ascii="Cambria Math" w:hAnsi="Cambria Math" w:cs="Cambria Math"/>
                <w:color w:val="000000"/>
              </w:rPr>
              <w:t>Janda</w:t>
            </w:r>
            <w:proofErr w:type="spellEnd"/>
            <w:r>
              <w:rPr>
                <w:rFonts w:ascii="Cambria Math" w:hAnsi="Cambria Math" w:cs="Cambria Math"/>
                <w:color w:val="000000"/>
              </w:rPr>
              <w:t xml:space="preserve"> </w:t>
            </w:r>
            <w:proofErr w:type="spellStart"/>
            <w:r>
              <w:rPr>
                <w:rFonts w:ascii="Cambria Math" w:hAnsi="Cambria Math" w:cs="Cambria Math"/>
                <w:color w:val="000000"/>
              </w:rPr>
              <w:t>galley,Tippu</w:t>
            </w:r>
            <w:proofErr w:type="spellEnd"/>
            <w:r>
              <w:rPr>
                <w:rFonts w:ascii="Cambria Math" w:hAnsi="Cambria Math" w:cs="Cambria Math"/>
                <w:color w:val="000000"/>
              </w:rPr>
              <w:t xml:space="preserve"> galley and </w:t>
            </w:r>
            <w:proofErr w:type="spellStart"/>
            <w:r>
              <w:rPr>
                <w:rFonts w:ascii="Cambria Math" w:hAnsi="Cambria Math" w:cs="Cambria Math"/>
                <w:color w:val="000000"/>
              </w:rPr>
              <w:t>bangargiri</w:t>
            </w:r>
            <w:proofErr w:type="spellEnd"/>
            <w:r>
              <w:rPr>
                <w:rFonts w:ascii="Cambria Math" w:hAnsi="Cambria Math" w:cs="Cambria Math"/>
                <w:color w:val="000000"/>
              </w:rPr>
              <w:t xml:space="preserve"> layout in ward no 47 (72) </w:t>
            </w:r>
            <w:proofErr w:type="spellStart"/>
            <w:r>
              <w:rPr>
                <w:rFonts w:ascii="Cambria Math" w:hAnsi="Cambria Math" w:cs="Cambria Math"/>
                <w:color w:val="000000"/>
              </w:rPr>
              <w:t>D.J.Halli</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roads and drains and culverts at Anwar street Sugar </w:t>
            </w:r>
            <w:proofErr w:type="spellStart"/>
            <w:r>
              <w:rPr>
                <w:rFonts w:ascii="Cambria Math" w:hAnsi="Cambria Math" w:cs="Cambria Math"/>
                <w:color w:val="000000"/>
              </w:rPr>
              <w:t>mandi</w:t>
            </w:r>
            <w:proofErr w:type="spellEnd"/>
            <w:r>
              <w:rPr>
                <w:rFonts w:ascii="Cambria Math" w:hAnsi="Cambria Math" w:cs="Cambria Math"/>
                <w:color w:val="000000"/>
              </w:rPr>
              <w:t xml:space="preserve"> </w:t>
            </w:r>
            <w:proofErr w:type="spellStart"/>
            <w:r>
              <w:rPr>
                <w:rFonts w:ascii="Cambria Math" w:hAnsi="Cambria Math" w:cs="Cambria Math"/>
                <w:color w:val="000000"/>
              </w:rPr>
              <w:t>modi</w:t>
            </w:r>
            <w:proofErr w:type="spellEnd"/>
            <w:r>
              <w:rPr>
                <w:rFonts w:ascii="Cambria Math" w:hAnsi="Cambria Math" w:cs="Cambria Math"/>
                <w:color w:val="000000"/>
              </w:rPr>
              <w:t xml:space="preserve"> garden  in ward no 47 (72) </w:t>
            </w:r>
            <w:proofErr w:type="spellStart"/>
            <w:r>
              <w:rPr>
                <w:rFonts w:ascii="Cambria Math" w:hAnsi="Cambria Math" w:cs="Cambria Math"/>
                <w:color w:val="000000"/>
              </w:rPr>
              <w:t>D.J.Halli</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of Culverts and Construction of new Culverts   in ward Jurisdiction ward no 47 (72) </w:t>
            </w:r>
            <w:proofErr w:type="spellStart"/>
            <w:r>
              <w:rPr>
                <w:rFonts w:ascii="Cambria Math" w:hAnsi="Cambria Math" w:cs="Cambria Math"/>
                <w:color w:val="000000"/>
              </w:rPr>
              <w:t>D.J.Halli</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of roads and drain at cross road of </w:t>
            </w:r>
            <w:proofErr w:type="spellStart"/>
            <w:r>
              <w:rPr>
                <w:rFonts w:ascii="Cambria Math" w:hAnsi="Cambria Math" w:cs="Cambria Math"/>
                <w:color w:val="000000"/>
              </w:rPr>
              <w:t>modi</w:t>
            </w:r>
            <w:proofErr w:type="spellEnd"/>
            <w:r>
              <w:rPr>
                <w:rFonts w:ascii="Cambria Math" w:hAnsi="Cambria Math" w:cs="Cambria Math"/>
                <w:color w:val="000000"/>
              </w:rPr>
              <w:t xml:space="preserve"> road 11th cross in ward no 47(72) </w:t>
            </w:r>
            <w:proofErr w:type="spellStart"/>
            <w:r>
              <w:rPr>
                <w:rFonts w:ascii="Cambria Math" w:hAnsi="Cambria Math" w:cs="Cambria Math"/>
                <w:color w:val="000000"/>
              </w:rPr>
              <w:t>D.J.Halli</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10.00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of roads and drain at </w:t>
            </w:r>
            <w:proofErr w:type="spellStart"/>
            <w:r>
              <w:rPr>
                <w:rFonts w:ascii="Cambria Math" w:hAnsi="Cambria Math" w:cs="Cambria Math"/>
                <w:color w:val="000000"/>
              </w:rPr>
              <w:t>Vinayaka</w:t>
            </w:r>
            <w:proofErr w:type="spellEnd"/>
            <w:r>
              <w:rPr>
                <w:rFonts w:ascii="Cambria Math" w:hAnsi="Cambria Math" w:cs="Cambria Math"/>
                <w:color w:val="000000"/>
              </w:rPr>
              <w:t xml:space="preserve"> Theater and surrounding area  in ward no 47(72) </w:t>
            </w:r>
            <w:proofErr w:type="spellStart"/>
            <w:r>
              <w:rPr>
                <w:rFonts w:ascii="Cambria Math" w:hAnsi="Cambria Math" w:cs="Cambria Math"/>
                <w:color w:val="000000"/>
              </w:rPr>
              <w:t>D.J.Halli</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10.00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of roads and drain at </w:t>
            </w:r>
            <w:proofErr w:type="spellStart"/>
            <w:r>
              <w:rPr>
                <w:rFonts w:ascii="Cambria Math" w:hAnsi="Cambria Math" w:cs="Cambria Math"/>
                <w:color w:val="000000"/>
              </w:rPr>
              <w:t>Saleem</w:t>
            </w:r>
            <w:proofErr w:type="spellEnd"/>
            <w:r>
              <w:rPr>
                <w:rFonts w:ascii="Cambria Math" w:hAnsi="Cambria Math" w:cs="Cambria Math"/>
                <w:color w:val="000000"/>
              </w:rPr>
              <w:t xml:space="preserve"> </w:t>
            </w:r>
            <w:proofErr w:type="spellStart"/>
            <w:r>
              <w:rPr>
                <w:rFonts w:ascii="Cambria Math" w:hAnsi="Cambria Math" w:cs="Cambria Math"/>
                <w:color w:val="000000"/>
              </w:rPr>
              <w:t>beaf</w:t>
            </w:r>
            <w:proofErr w:type="spellEnd"/>
            <w:r>
              <w:rPr>
                <w:rFonts w:ascii="Cambria Math" w:hAnsi="Cambria Math" w:cs="Cambria Math"/>
                <w:color w:val="000000"/>
              </w:rPr>
              <w:t xml:space="preserve"> stall and surrounding area   in ward no 47(72) </w:t>
            </w:r>
            <w:proofErr w:type="spellStart"/>
            <w:r>
              <w:rPr>
                <w:rFonts w:ascii="Cambria Math" w:hAnsi="Cambria Math" w:cs="Cambria Math"/>
                <w:color w:val="000000"/>
              </w:rPr>
              <w:t>D.J.Halli</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10.00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drains and culverts in </w:t>
            </w:r>
            <w:proofErr w:type="spellStart"/>
            <w:r>
              <w:rPr>
                <w:rFonts w:ascii="Cambria Math" w:hAnsi="Cambria Math" w:cs="Cambria Math"/>
                <w:color w:val="000000"/>
              </w:rPr>
              <w:t>modi</w:t>
            </w:r>
            <w:proofErr w:type="spellEnd"/>
            <w:r>
              <w:rPr>
                <w:rFonts w:ascii="Cambria Math" w:hAnsi="Cambria Math" w:cs="Cambria Math"/>
                <w:color w:val="000000"/>
              </w:rPr>
              <w:t xml:space="preserve"> road  in ward no </w:t>
            </w:r>
            <w:r>
              <w:rPr>
                <w:rFonts w:ascii="Cambria Math" w:hAnsi="Cambria Math" w:cs="Cambria Math"/>
                <w:color w:val="000000"/>
              </w:rPr>
              <w:lastRenderedPageBreak/>
              <w:t xml:space="preserve">61(73) </w:t>
            </w:r>
            <w:proofErr w:type="spellStart"/>
            <w:r>
              <w:rPr>
                <w:rFonts w:ascii="Cambria Math" w:hAnsi="Cambria Math" w:cs="Cambria Math"/>
                <w:color w:val="000000"/>
              </w:rPr>
              <w:t>S.K.Garden</w:t>
            </w:r>
            <w:proofErr w:type="spellEnd"/>
            <w:r>
              <w:rPr>
                <w:rFonts w:ascii="Cambria Math" w:hAnsi="Cambria Math" w:cs="Cambria Math"/>
                <w:color w:val="000000"/>
              </w:rPr>
              <w:t xml:space="preserve"> 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lastRenderedPageBreak/>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 xml:space="preserve">As per E-Procurement </w:t>
            </w:r>
            <w:r>
              <w:rPr>
                <w:rFonts w:ascii="Cambria Math" w:hAnsi="Cambria Math" w:cs="Cambria Math"/>
                <w:color w:val="000000"/>
              </w:rPr>
              <w:lastRenderedPageBreak/>
              <w:t>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lastRenderedPageBreak/>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lastRenderedPageBreak/>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drain at </w:t>
            </w:r>
            <w:proofErr w:type="spellStart"/>
            <w:r>
              <w:rPr>
                <w:rFonts w:ascii="Cambria Math" w:hAnsi="Cambria Math" w:cs="Cambria Math"/>
                <w:color w:val="000000"/>
              </w:rPr>
              <w:t>urdu</w:t>
            </w:r>
            <w:proofErr w:type="spellEnd"/>
            <w:r>
              <w:rPr>
                <w:rFonts w:ascii="Cambria Math" w:hAnsi="Cambria Math" w:cs="Cambria Math"/>
                <w:color w:val="000000"/>
              </w:rPr>
              <w:t xml:space="preserve"> school road  in ward no 61(73) </w:t>
            </w:r>
            <w:proofErr w:type="spellStart"/>
            <w:r>
              <w:rPr>
                <w:rFonts w:ascii="Cambria Math" w:hAnsi="Cambria Math" w:cs="Cambria Math"/>
                <w:color w:val="000000"/>
              </w:rPr>
              <w:t>S.K.Garden</w:t>
            </w:r>
            <w:proofErr w:type="spellEnd"/>
            <w:r>
              <w:rPr>
                <w:rFonts w:ascii="Cambria Math" w:hAnsi="Cambria Math" w:cs="Cambria Math"/>
                <w:color w:val="000000"/>
              </w:rPr>
              <w:t xml:space="preserve"> 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drain at </w:t>
            </w:r>
            <w:proofErr w:type="spellStart"/>
            <w:r>
              <w:rPr>
                <w:rFonts w:ascii="Cambria Math" w:hAnsi="Cambria Math" w:cs="Cambria Math"/>
                <w:color w:val="000000"/>
              </w:rPr>
              <w:t>bayrgiri</w:t>
            </w:r>
            <w:proofErr w:type="spellEnd"/>
            <w:r>
              <w:rPr>
                <w:rFonts w:ascii="Cambria Math" w:hAnsi="Cambria Math" w:cs="Cambria Math"/>
                <w:color w:val="000000"/>
              </w:rPr>
              <w:t xml:space="preserve"> main road  in ward no 61(73) </w:t>
            </w:r>
            <w:proofErr w:type="spellStart"/>
            <w:r>
              <w:rPr>
                <w:rFonts w:ascii="Cambria Math" w:hAnsi="Cambria Math" w:cs="Cambria Math"/>
                <w:color w:val="000000"/>
              </w:rPr>
              <w:t>S.K.Garden</w:t>
            </w:r>
            <w:proofErr w:type="spellEnd"/>
            <w:r>
              <w:rPr>
                <w:rFonts w:ascii="Cambria Math" w:hAnsi="Cambria Math" w:cs="Cambria Math"/>
                <w:color w:val="000000"/>
              </w:rPr>
              <w:t xml:space="preserve"> 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drain and culverts at </w:t>
            </w:r>
            <w:proofErr w:type="spellStart"/>
            <w:r>
              <w:rPr>
                <w:rFonts w:ascii="Cambria Math" w:hAnsi="Cambria Math" w:cs="Cambria Math"/>
                <w:color w:val="000000"/>
              </w:rPr>
              <w:t>madeena</w:t>
            </w:r>
            <w:proofErr w:type="spellEnd"/>
            <w:r>
              <w:rPr>
                <w:rFonts w:ascii="Cambria Math" w:hAnsi="Cambria Math" w:cs="Cambria Math"/>
                <w:color w:val="000000"/>
              </w:rPr>
              <w:t xml:space="preserve"> </w:t>
            </w:r>
            <w:proofErr w:type="spellStart"/>
            <w:r>
              <w:rPr>
                <w:rFonts w:ascii="Cambria Math" w:hAnsi="Cambria Math" w:cs="Cambria Math"/>
                <w:color w:val="000000"/>
              </w:rPr>
              <w:t>moula</w:t>
            </w:r>
            <w:proofErr w:type="spellEnd"/>
            <w:r>
              <w:rPr>
                <w:rFonts w:ascii="Cambria Math" w:hAnsi="Cambria Math" w:cs="Cambria Math"/>
                <w:color w:val="000000"/>
              </w:rPr>
              <w:t xml:space="preserve"> in  ward no 61(73) </w:t>
            </w:r>
            <w:proofErr w:type="spellStart"/>
            <w:r>
              <w:rPr>
                <w:rFonts w:ascii="Cambria Math" w:hAnsi="Cambria Math" w:cs="Cambria Math"/>
                <w:color w:val="000000"/>
              </w:rPr>
              <w:t>S.K.Garden</w:t>
            </w:r>
            <w:proofErr w:type="spellEnd"/>
            <w:r>
              <w:rPr>
                <w:rFonts w:ascii="Cambria Math" w:hAnsi="Cambria Math" w:cs="Cambria Math"/>
                <w:color w:val="000000"/>
              </w:rPr>
              <w:t xml:space="preserve"> 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drain at Goa garden in  ward no 61(73) </w:t>
            </w:r>
            <w:proofErr w:type="spellStart"/>
            <w:r>
              <w:rPr>
                <w:rFonts w:ascii="Cambria Math" w:hAnsi="Cambria Math" w:cs="Cambria Math"/>
                <w:color w:val="000000"/>
              </w:rPr>
              <w:t>S.K.Garden</w:t>
            </w:r>
            <w:proofErr w:type="spellEnd"/>
            <w:r>
              <w:rPr>
                <w:rFonts w:ascii="Cambria Math" w:hAnsi="Cambria Math" w:cs="Cambria Math"/>
                <w:color w:val="000000"/>
              </w:rPr>
              <w:t xml:space="preserve"> 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drain and culverts at 5th and 6th cross in S.K Garden  in  ward no 61(73) </w:t>
            </w:r>
            <w:proofErr w:type="spellStart"/>
            <w:r>
              <w:rPr>
                <w:rFonts w:ascii="Cambria Math" w:hAnsi="Cambria Math" w:cs="Cambria Math"/>
                <w:color w:val="000000"/>
              </w:rPr>
              <w:t>S.K.Garden</w:t>
            </w:r>
            <w:proofErr w:type="spellEnd"/>
            <w:r>
              <w:rPr>
                <w:rFonts w:ascii="Cambria Math" w:hAnsi="Cambria Math" w:cs="Cambria Math"/>
                <w:color w:val="000000"/>
              </w:rPr>
              <w:t xml:space="preserve"> 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road and drains at 5th ,6th,and 7th cross at I.T layout   in  ward no 61(73) </w:t>
            </w:r>
            <w:proofErr w:type="spellStart"/>
            <w:r>
              <w:rPr>
                <w:rFonts w:ascii="Cambria Math" w:hAnsi="Cambria Math" w:cs="Cambria Math"/>
                <w:color w:val="000000"/>
              </w:rPr>
              <w:t>S.K.Garden</w:t>
            </w:r>
            <w:proofErr w:type="spellEnd"/>
            <w:r>
              <w:rPr>
                <w:rFonts w:ascii="Cambria Math" w:hAnsi="Cambria Math" w:cs="Cambria Math"/>
                <w:color w:val="000000"/>
              </w:rPr>
              <w:t xml:space="preserve"> 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drain  at </w:t>
            </w:r>
            <w:proofErr w:type="spellStart"/>
            <w:r>
              <w:rPr>
                <w:rFonts w:ascii="Cambria Math" w:hAnsi="Cambria Math" w:cs="Cambria Math"/>
                <w:color w:val="000000"/>
              </w:rPr>
              <w:t>Basappa</w:t>
            </w:r>
            <w:proofErr w:type="spellEnd"/>
            <w:r>
              <w:rPr>
                <w:rFonts w:ascii="Cambria Math" w:hAnsi="Cambria Math" w:cs="Cambria Math"/>
                <w:color w:val="000000"/>
              </w:rPr>
              <w:t xml:space="preserve"> lane in  ward no 61(73) </w:t>
            </w:r>
            <w:proofErr w:type="spellStart"/>
            <w:r>
              <w:rPr>
                <w:rFonts w:ascii="Cambria Math" w:hAnsi="Cambria Math" w:cs="Cambria Math"/>
                <w:color w:val="000000"/>
              </w:rPr>
              <w:t>S.K.Garden</w:t>
            </w:r>
            <w:proofErr w:type="spellEnd"/>
            <w:r>
              <w:rPr>
                <w:rFonts w:ascii="Cambria Math" w:hAnsi="Cambria Math" w:cs="Cambria Math"/>
                <w:color w:val="000000"/>
              </w:rPr>
              <w:t xml:space="preserve"> 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10.00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Comprehensive development to at </w:t>
            </w:r>
            <w:proofErr w:type="spellStart"/>
            <w:r>
              <w:rPr>
                <w:rFonts w:ascii="Cambria Math" w:hAnsi="Cambria Math" w:cs="Cambria Math"/>
                <w:color w:val="000000"/>
              </w:rPr>
              <w:t>Prominen</w:t>
            </w:r>
            <w:proofErr w:type="spellEnd"/>
            <w:r>
              <w:rPr>
                <w:rFonts w:ascii="Cambria Math" w:hAnsi="Cambria Math" w:cs="Cambria Math"/>
                <w:color w:val="000000"/>
              </w:rPr>
              <w:t xml:space="preserve"> road 1st cross and asphalting and cc road  and  surrounding area in ward no 78(75) </w:t>
            </w:r>
            <w:proofErr w:type="spellStart"/>
            <w:r>
              <w:rPr>
                <w:rFonts w:ascii="Cambria Math" w:hAnsi="Cambria Math" w:cs="Cambria Math"/>
                <w:color w:val="000000"/>
              </w:rPr>
              <w:t>Pulikeshinagar</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Comprehensive development to at Robert son road crosses  and cc road  and  surrounding area in ward no 78(75) </w:t>
            </w:r>
            <w:proofErr w:type="spellStart"/>
            <w:r>
              <w:rPr>
                <w:rFonts w:ascii="Cambria Math" w:hAnsi="Cambria Math" w:cs="Cambria Math"/>
                <w:color w:val="000000"/>
              </w:rPr>
              <w:t>Pulikeshinagar</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Comprehensive development to B type </w:t>
            </w:r>
            <w:proofErr w:type="spellStart"/>
            <w:r>
              <w:rPr>
                <w:rFonts w:ascii="Cambria Math" w:hAnsi="Cambria Math" w:cs="Cambria Math"/>
                <w:color w:val="000000"/>
              </w:rPr>
              <w:t>robert</w:t>
            </w:r>
            <w:proofErr w:type="spellEnd"/>
            <w:r>
              <w:rPr>
                <w:rFonts w:ascii="Cambria Math" w:hAnsi="Cambria Math" w:cs="Cambria Math"/>
                <w:color w:val="000000"/>
              </w:rPr>
              <w:t xml:space="preserve"> son road </w:t>
            </w:r>
            <w:proofErr w:type="spellStart"/>
            <w:r>
              <w:rPr>
                <w:rFonts w:ascii="Cambria Math" w:hAnsi="Cambria Math" w:cs="Cambria Math"/>
                <w:color w:val="000000"/>
              </w:rPr>
              <w:t>conserveney</w:t>
            </w:r>
            <w:proofErr w:type="spellEnd"/>
            <w:r>
              <w:rPr>
                <w:rFonts w:ascii="Cambria Math" w:hAnsi="Cambria Math" w:cs="Cambria Math"/>
                <w:color w:val="000000"/>
              </w:rPr>
              <w:t xml:space="preserve"> line  in ward no 78(75) </w:t>
            </w:r>
            <w:proofErr w:type="spellStart"/>
            <w:r>
              <w:rPr>
                <w:rFonts w:ascii="Cambria Math" w:hAnsi="Cambria Math" w:cs="Cambria Math"/>
                <w:color w:val="000000"/>
              </w:rPr>
              <w:t>Pulikeshinagar</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15.00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37500.00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Comprehensive development to Coles road cross D start and surrounding area  in ward no 78(75) </w:t>
            </w:r>
            <w:proofErr w:type="spellStart"/>
            <w:r>
              <w:rPr>
                <w:rFonts w:ascii="Cambria Math" w:hAnsi="Cambria Math" w:cs="Cambria Math"/>
                <w:color w:val="000000"/>
              </w:rPr>
              <w:t>Pulikeshinagar</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roads and drains at </w:t>
            </w:r>
            <w:proofErr w:type="spellStart"/>
            <w:r>
              <w:rPr>
                <w:rFonts w:ascii="Cambria Math" w:hAnsi="Cambria Math" w:cs="Cambria Math"/>
                <w:color w:val="000000"/>
              </w:rPr>
              <w:t>Veeranna</w:t>
            </w:r>
            <w:proofErr w:type="spellEnd"/>
            <w:r>
              <w:rPr>
                <w:rFonts w:ascii="Cambria Math" w:hAnsi="Cambria Math" w:cs="Cambria Math"/>
                <w:color w:val="000000"/>
              </w:rPr>
              <w:t xml:space="preserve"> </w:t>
            </w:r>
            <w:proofErr w:type="spellStart"/>
            <w:r>
              <w:rPr>
                <w:rFonts w:ascii="Cambria Math" w:hAnsi="Cambria Math" w:cs="Cambria Math"/>
                <w:color w:val="000000"/>
              </w:rPr>
              <w:t>garolen</w:t>
            </w:r>
            <w:proofErr w:type="spellEnd"/>
            <w:r>
              <w:rPr>
                <w:rFonts w:ascii="Cambria Math" w:hAnsi="Cambria Math" w:cs="Cambria Math"/>
                <w:color w:val="000000"/>
              </w:rPr>
              <w:t xml:space="preserve"> and cross road and CC road in ward no-78(75) </w:t>
            </w:r>
            <w:proofErr w:type="spellStart"/>
            <w:r>
              <w:rPr>
                <w:rFonts w:ascii="Cambria Math" w:hAnsi="Cambria Math" w:cs="Cambria Math"/>
                <w:color w:val="000000"/>
              </w:rPr>
              <w:t>Pulikeshinagar</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lastRenderedPageBreak/>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Comprehensive development to </w:t>
            </w:r>
            <w:proofErr w:type="spellStart"/>
            <w:r>
              <w:rPr>
                <w:rFonts w:ascii="Cambria Math" w:hAnsi="Cambria Math" w:cs="Cambria Math"/>
                <w:color w:val="000000"/>
              </w:rPr>
              <w:t>Netaji</w:t>
            </w:r>
            <w:proofErr w:type="spellEnd"/>
            <w:r>
              <w:rPr>
                <w:rFonts w:ascii="Cambria Math" w:hAnsi="Cambria Math" w:cs="Cambria Math"/>
                <w:color w:val="000000"/>
              </w:rPr>
              <w:t xml:space="preserve"> road cross near Rosy Apartment and surrounding area  in ward no 78(75) </w:t>
            </w:r>
            <w:proofErr w:type="spellStart"/>
            <w:r>
              <w:rPr>
                <w:rFonts w:ascii="Cambria Math" w:hAnsi="Cambria Math" w:cs="Cambria Math"/>
                <w:color w:val="000000"/>
              </w:rPr>
              <w:t>Pulikeshinagar</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480"/>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w:t>
            </w:r>
            <w:proofErr w:type="spellStart"/>
            <w:r>
              <w:rPr>
                <w:rFonts w:ascii="Cambria Math" w:hAnsi="Cambria Math" w:cs="Cambria Math"/>
                <w:color w:val="000000"/>
              </w:rPr>
              <w:t>Stephenis</w:t>
            </w:r>
            <w:proofErr w:type="spellEnd"/>
            <w:r>
              <w:rPr>
                <w:rFonts w:ascii="Cambria Math" w:hAnsi="Cambria Math" w:cs="Cambria Math"/>
                <w:color w:val="000000"/>
              </w:rPr>
              <w:t xml:space="preserve"> roads and cross roads and RCC drains in ward no-78(75) </w:t>
            </w:r>
            <w:proofErr w:type="spellStart"/>
            <w:r>
              <w:rPr>
                <w:rFonts w:ascii="Cambria Math" w:hAnsi="Cambria Math" w:cs="Cambria Math"/>
                <w:color w:val="000000"/>
              </w:rPr>
              <w:t>Pulikeshinagar</w:t>
            </w:r>
            <w:proofErr w:type="spellEnd"/>
            <w:r>
              <w:rPr>
                <w:rFonts w:ascii="Cambria Math" w:hAnsi="Cambria Math" w:cs="Cambria Math"/>
                <w:color w:val="000000"/>
              </w:rPr>
              <w:t xml:space="preserve">   for the year 2025-26</w:t>
            </w:r>
          </w:p>
          <w:p w:rsidR="00BB045F" w:rsidRDefault="00BB045F">
            <w:pPr>
              <w:rPr>
                <w:rFonts w:ascii="Cambria Math" w:hAnsi="Cambria Math" w:cs="Cambria Math"/>
                <w:color w:val="000000"/>
                <w:sz w:val="18"/>
                <w:szCs w:val="18"/>
              </w:rPr>
            </w:pP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50000.00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5C5108">
        <w:trPr>
          <w:trHeight w:val="226"/>
          <w:jc w:val="center"/>
        </w:trPr>
        <w:tc>
          <w:tcPr>
            <w:tcW w:w="586" w:type="dxa"/>
            <w:tcBorders>
              <w:top w:val="single" w:sz="4" w:space="0" w:color="auto"/>
              <w:left w:val="single" w:sz="4" w:space="0" w:color="auto"/>
              <w:bottom w:val="single" w:sz="4" w:space="0" w:color="auto"/>
              <w:right w:val="single" w:sz="4" w:space="0" w:color="auto"/>
            </w:tcBorders>
            <w:vAlign w:val="center"/>
          </w:tcPr>
          <w:p w:rsidR="00BB045F" w:rsidRDefault="00BB045F">
            <w:pPr>
              <w:jc w:val="center"/>
              <w:rPr>
                <w:rFonts w:ascii="Symbol" w:hAnsi="Symbol" w:cs="Tahoma"/>
                <w:color w:val="000000"/>
                <w:sz w:val="18"/>
              </w:rPr>
            </w:pPr>
          </w:p>
        </w:tc>
        <w:tc>
          <w:tcPr>
            <w:tcW w:w="4078" w:type="dxa"/>
            <w:tcBorders>
              <w:top w:val="single" w:sz="4" w:space="0" w:color="auto"/>
              <w:left w:val="nil"/>
              <w:bottom w:val="single" w:sz="4" w:space="0" w:color="auto"/>
              <w:right w:val="single" w:sz="4" w:space="0" w:color="auto"/>
            </w:tcBorders>
          </w:tcPr>
          <w:p w:rsidR="00BB045F" w:rsidRDefault="00BB045F" w:rsidP="005C5108">
            <w:pPr>
              <w:rPr>
                <w:rFonts w:ascii="Bookman Old Style" w:hAnsi="Bookman Old Style"/>
                <w:b/>
                <w:sz w:val="18"/>
                <w:szCs w:val="26"/>
              </w:rPr>
            </w:pPr>
            <w:r>
              <w:rPr>
                <w:b/>
                <w:szCs w:val="26"/>
              </w:rPr>
              <w:t>For SC Category Works</w:t>
            </w:r>
          </w:p>
          <w:p w:rsidR="00BB045F" w:rsidRDefault="00BB045F" w:rsidP="005C5108">
            <w:pPr>
              <w:rPr>
                <w:rFonts w:ascii="Symbol" w:hAnsi="Symbol" w:cs="Tahoma"/>
                <w:color w:val="000000"/>
                <w:sz w:val="18"/>
              </w:rPr>
            </w:pPr>
          </w:p>
        </w:tc>
        <w:tc>
          <w:tcPr>
            <w:tcW w:w="1230" w:type="dxa"/>
            <w:tcBorders>
              <w:top w:val="single" w:sz="4" w:space="0" w:color="auto"/>
              <w:left w:val="nil"/>
              <w:bottom w:val="single" w:sz="4" w:space="0" w:color="auto"/>
              <w:right w:val="single" w:sz="4" w:space="0" w:color="auto"/>
            </w:tcBorders>
            <w:vAlign w:val="center"/>
          </w:tcPr>
          <w:p w:rsidR="00BB045F" w:rsidRDefault="00BB045F">
            <w:pPr>
              <w:jc w:val="center"/>
              <w:rPr>
                <w:rFonts w:ascii="Cambria Math" w:hAnsi="Cambria Math" w:cs="Cambria Math"/>
                <w:color w:val="000000"/>
                <w:sz w:val="18"/>
              </w:rPr>
            </w:pPr>
          </w:p>
        </w:tc>
        <w:tc>
          <w:tcPr>
            <w:tcW w:w="1273" w:type="dxa"/>
            <w:tcBorders>
              <w:top w:val="single" w:sz="4" w:space="0" w:color="auto"/>
              <w:left w:val="nil"/>
              <w:bottom w:val="single" w:sz="4" w:space="0" w:color="auto"/>
              <w:right w:val="single" w:sz="4" w:space="0" w:color="auto"/>
            </w:tcBorders>
            <w:vAlign w:val="center"/>
          </w:tcPr>
          <w:p w:rsidR="00BB045F" w:rsidRDefault="00BB045F">
            <w:pPr>
              <w:jc w:val="center"/>
              <w:rPr>
                <w:rFonts w:ascii="Cambria Math" w:hAnsi="Cambria Math" w:cs="Cambria Math"/>
                <w:color w:val="000000"/>
                <w:sz w:val="18"/>
              </w:rPr>
            </w:pPr>
          </w:p>
        </w:tc>
        <w:tc>
          <w:tcPr>
            <w:tcW w:w="1443" w:type="dxa"/>
            <w:tcBorders>
              <w:top w:val="single" w:sz="4" w:space="0" w:color="auto"/>
              <w:left w:val="nil"/>
              <w:bottom w:val="single" w:sz="4" w:space="0" w:color="auto"/>
              <w:right w:val="single" w:sz="4" w:space="0" w:color="auto"/>
            </w:tcBorders>
            <w:vAlign w:val="center"/>
          </w:tcPr>
          <w:p w:rsidR="00BB045F" w:rsidRDefault="00BB045F">
            <w:pPr>
              <w:jc w:val="center"/>
              <w:rPr>
                <w:rFonts w:ascii="Cambria Math" w:hAnsi="Cambria Math" w:cs="Cambria Math"/>
                <w:color w:val="000000"/>
                <w:sz w:val="18"/>
              </w:rPr>
            </w:pPr>
          </w:p>
        </w:tc>
        <w:tc>
          <w:tcPr>
            <w:tcW w:w="1228" w:type="dxa"/>
            <w:tcBorders>
              <w:top w:val="single" w:sz="4" w:space="0" w:color="auto"/>
              <w:left w:val="nil"/>
              <w:bottom w:val="single" w:sz="4" w:space="0" w:color="auto"/>
              <w:right w:val="single" w:sz="4" w:space="0" w:color="auto"/>
            </w:tcBorders>
            <w:vAlign w:val="center"/>
          </w:tcPr>
          <w:p w:rsidR="00BB045F" w:rsidRDefault="00BB045F">
            <w:pPr>
              <w:jc w:val="center"/>
              <w:rPr>
                <w:rFonts w:ascii="Cambria Math" w:hAnsi="Cambria Math" w:cs="Cambria Math"/>
                <w:color w:val="000000"/>
                <w:sz w:val="18"/>
              </w:rPr>
            </w:pPr>
          </w:p>
        </w:tc>
      </w:tr>
      <w:tr w:rsidR="00BB045F" w:rsidTr="00BB045F">
        <w:trPr>
          <w:trHeight w:val="516"/>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Improvements to road and drain and Construction of culverts  AMC road  in  ward no 31(70)</w:t>
            </w:r>
            <w:proofErr w:type="spellStart"/>
            <w:r>
              <w:rPr>
                <w:rFonts w:ascii="Cambria Math" w:hAnsi="Cambria Math" w:cs="Cambria Math"/>
                <w:color w:val="000000"/>
              </w:rPr>
              <w:t>kushalnagar</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516"/>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road and drain in </w:t>
            </w:r>
            <w:proofErr w:type="spellStart"/>
            <w:r>
              <w:rPr>
                <w:rFonts w:ascii="Cambria Math" w:hAnsi="Cambria Math" w:cs="Cambria Math"/>
                <w:color w:val="000000"/>
              </w:rPr>
              <w:t>moore</w:t>
            </w:r>
            <w:proofErr w:type="spellEnd"/>
            <w:r>
              <w:rPr>
                <w:rFonts w:ascii="Cambria Math" w:hAnsi="Cambria Math" w:cs="Cambria Math"/>
                <w:color w:val="000000"/>
              </w:rPr>
              <w:t xml:space="preserve"> road and surrounding </w:t>
            </w:r>
            <w:proofErr w:type="spellStart"/>
            <w:r>
              <w:rPr>
                <w:rFonts w:ascii="Cambria Math" w:hAnsi="Cambria Math" w:cs="Cambria Math"/>
                <w:color w:val="000000"/>
              </w:rPr>
              <w:t>in  ward</w:t>
            </w:r>
            <w:proofErr w:type="spellEnd"/>
            <w:r>
              <w:rPr>
                <w:rFonts w:ascii="Cambria Math" w:hAnsi="Cambria Math" w:cs="Cambria Math"/>
                <w:color w:val="000000"/>
              </w:rPr>
              <w:t xml:space="preserve"> no 31(70)</w:t>
            </w:r>
            <w:proofErr w:type="spellStart"/>
            <w:r>
              <w:rPr>
                <w:rFonts w:ascii="Cambria Math" w:hAnsi="Cambria Math" w:cs="Cambria Math"/>
                <w:color w:val="000000"/>
              </w:rPr>
              <w:t>kushalnagar</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516"/>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and Amenities of old Revenue office ward office at L.R </w:t>
            </w:r>
            <w:proofErr w:type="spellStart"/>
            <w:r>
              <w:rPr>
                <w:rFonts w:ascii="Cambria Math" w:hAnsi="Cambria Math" w:cs="Cambria Math"/>
                <w:color w:val="000000"/>
              </w:rPr>
              <w:t>Bande</w:t>
            </w:r>
            <w:proofErr w:type="spellEnd"/>
            <w:r>
              <w:rPr>
                <w:rFonts w:ascii="Cambria Math" w:hAnsi="Cambria Math" w:cs="Cambria Math"/>
                <w:color w:val="000000"/>
              </w:rPr>
              <w:t xml:space="preserve">  in ward no 69(32)- </w:t>
            </w:r>
            <w:proofErr w:type="spellStart"/>
            <w:r>
              <w:rPr>
                <w:rFonts w:ascii="Cambria Math" w:hAnsi="Cambria Math" w:cs="Cambria Math"/>
                <w:color w:val="000000"/>
              </w:rPr>
              <w:t>kavalbyrasandra</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516"/>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roads and drains at </w:t>
            </w:r>
            <w:proofErr w:type="spellStart"/>
            <w:r>
              <w:rPr>
                <w:rFonts w:ascii="Cambria Math" w:hAnsi="Cambria Math" w:cs="Cambria Math"/>
                <w:color w:val="000000"/>
              </w:rPr>
              <w:t>Shadab</w:t>
            </w:r>
            <w:proofErr w:type="spellEnd"/>
            <w:r>
              <w:rPr>
                <w:rFonts w:ascii="Cambria Math" w:hAnsi="Cambria Math" w:cs="Cambria Math"/>
                <w:color w:val="000000"/>
              </w:rPr>
              <w:t xml:space="preserve"> </w:t>
            </w:r>
            <w:proofErr w:type="spellStart"/>
            <w:r>
              <w:rPr>
                <w:rFonts w:ascii="Cambria Math" w:hAnsi="Cambria Math" w:cs="Cambria Math"/>
                <w:color w:val="000000"/>
              </w:rPr>
              <w:t>nagar</w:t>
            </w:r>
            <w:proofErr w:type="spellEnd"/>
            <w:r>
              <w:rPr>
                <w:rFonts w:ascii="Cambria Math" w:hAnsi="Cambria Math" w:cs="Cambria Math"/>
                <w:color w:val="000000"/>
              </w:rPr>
              <w:t xml:space="preserve"> 4th E cross roads and surrounding area in ward no-48(71)</w:t>
            </w:r>
            <w:proofErr w:type="spellStart"/>
            <w:r>
              <w:rPr>
                <w:rFonts w:ascii="Cambria Math" w:hAnsi="Cambria Math" w:cs="Cambria Math"/>
                <w:color w:val="000000"/>
              </w:rPr>
              <w:t>Muneshwaranagar</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516"/>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Construction of new culvert in ward jurisdiction  in  ward no 60(74)</w:t>
            </w:r>
            <w:proofErr w:type="spellStart"/>
            <w:r>
              <w:rPr>
                <w:rFonts w:ascii="Cambria Math" w:hAnsi="Cambria Math" w:cs="Cambria Math"/>
                <w:color w:val="000000"/>
              </w:rPr>
              <w:t>sagayapuram</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516"/>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roads and drains and culverts at </w:t>
            </w:r>
            <w:proofErr w:type="spellStart"/>
            <w:r>
              <w:rPr>
                <w:rFonts w:ascii="Cambria Math" w:hAnsi="Cambria Math" w:cs="Cambria Math"/>
                <w:color w:val="000000"/>
              </w:rPr>
              <w:t>Ramaswamy</w:t>
            </w:r>
            <w:proofErr w:type="spellEnd"/>
            <w:r>
              <w:rPr>
                <w:rFonts w:ascii="Cambria Math" w:hAnsi="Cambria Math" w:cs="Cambria Math"/>
                <w:color w:val="000000"/>
              </w:rPr>
              <w:t xml:space="preserve"> galley and surrounding area    in ward no 47 (72) </w:t>
            </w:r>
            <w:proofErr w:type="spellStart"/>
            <w:r>
              <w:rPr>
                <w:rFonts w:ascii="Cambria Math" w:hAnsi="Cambria Math" w:cs="Cambria Math"/>
                <w:color w:val="000000"/>
              </w:rPr>
              <w:t>D.J.Halli</w:t>
            </w:r>
            <w:proofErr w:type="spellEnd"/>
            <w:r>
              <w:rPr>
                <w:rFonts w:ascii="Cambria Math" w:hAnsi="Cambria Math" w:cs="Cambria Math"/>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516"/>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drain  at 3rd and 4th cross road  in S.K Garden  in  ward no 61(73) </w:t>
            </w:r>
            <w:proofErr w:type="spellStart"/>
            <w:r>
              <w:rPr>
                <w:rFonts w:ascii="Cambria Math" w:hAnsi="Cambria Math" w:cs="Cambria Math"/>
                <w:color w:val="000000"/>
              </w:rPr>
              <w:t>S.K.Garden</w:t>
            </w:r>
            <w:proofErr w:type="spellEnd"/>
            <w:r>
              <w:rPr>
                <w:rFonts w:ascii="Cambria Math" w:hAnsi="Cambria Math" w:cs="Cambria Math"/>
                <w:color w:val="000000"/>
              </w:rPr>
              <w:t xml:space="preserve"> 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90 Days</w:t>
            </w:r>
          </w:p>
        </w:tc>
      </w:tr>
      <w:tr w:rsidR="00BB045F" w:rsidTr="00BB045F">
        <w:trPr>
          <w:trHeight w:val="516"/>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mbria Math"/>
                <w:color w:val="000000"/>
                <w:sz w:val="18"/>
                <w:szCs w:val="18"/>
              </w:rPr>
            </w:pPr>
            <w:r>
              <w:rPr>
                <w:rFonts w:ascii="Cambria Math" w:hAnsi="Cambria Math" w:cs="Cambria Math"/>
                <w:color w:val="000000"/>
              </w:rPr>
              <w:t xml:space="preserve">Improvements to drain  at S.K Garden main road  in  ward no 61(73) </w:t>
            </w:r>
            <w:proofErr w:type="spellStart"/>
            <w:r>
              <w:rPr>
                <w:rFonts w:ascii="Cambria Math" w:hAnsi="Cambria Math" w:cs="Cambria Math"/>
                <w:color w:val="000000"/>
              </w:rPr>
              <w:t>S.K.Garden</w:t>
            </w:r>
            <w:proofErr w:type="spellEnd"/>
            <w:r>
              <w:rPr>
                <w:rFonts w:ascii="Cambria Math" w:hAnsi="Cambria Math" w:cs="Cambria Math"/>
                <w:color w:val="000000"/>
              </w:rPr>
              <w:t xml:space="preserve"> 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mbria Math"/>
                <w:color w:val="000000"/>
                <w:sz w:val="18"/>
                <w:szCs w:val="18"/>
              </w:rPr>
            </w:pPr>
            <w:r>
              <w:rPr>
                <w:rFonts w:ascii="Cambria Math" w:hAnsi="Cambria Math" w:cs="Cambria Math"/>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scadia Mono SemiBold" w:hAnsi="Cascadia Mono SemiBold" w:cs="Cascadia Mono SemiBold"/>
                <w:color w:val="000000"/>
                <w:sz w:val="18"/>
                <w:szCs w:val="18"/>
              </w:rPr>
            </w:pPr>
            <w:r>
              <w:rPr>
                <w:rFonts w:ascii="Cambria Math" w:hAnsi="Cambria Math" w:cs="Cambria Math"/>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szCs w:val="18"/>
              </w:rPr>
            </w:pPr>
            <w:r>
              <w:rPr>
                <w:rFonts w:ascii="Cambria Math" w:hAnsi="Cambria Math" w:cs="Cascadia Mono SemiBold"/>
                <w:color w:val="000000"/>
              </w:rPr>
              <w:t>90 Days</w:t>
            </w:r>
          </w:p>
        </w:tc>
      </w:tr>
      <w:tr w:rsidR="00BB045F" w:rsidTr="00BB045F">
        <w:trPr>
          <w:trHeight w:val="516"/>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tcPr>
          <w:p w:rsidR="00BB045F" w:rsidRDefault="00BB045F">
            <w:pPr>
              <w:rPr>
                <w:rFonts w:ascii="Cambria Math" w:hAnsi="Cambria Math" w:cs="Cascadia Mono SemiBold"/>
                <w:color w:val="000000"/>
                <w:sz w:val="18"/>
                <w:szCs w:val="18"/>
              </w:rPr>
            </w:pPr>
            <w:r>
              <w:rPr>
                <w:rFonts w:ascii="Cambria Math" w:hAnsi="Cambria Math" w:cs="Cascadia Mono SemiBold"/>
                <w:color w:val="000000"/>
              </w:rPr>
              <w:t xml:space="preserve">Improvements to drain  at </w:t>
            </w:r>
            <w:proofErr w:type="spellStart"/>
            <w:r>
              <w:rPr>
                <w:rFonts w:ascii="Cambria Math" w:hAnsi="Cambria Math" w:cs="Cascadia Mono SemiBold"/>
                <w:color w:val="000000"/>
              </w:rPr>
              <w:t>Pattory</w:t>
            </w:r>
            <w:proofErr w:type="spellEnd"/>
            <w:r>
              <w:rPr>
                <w:rFonts w:ascii="Cambria Math" w:hAnsi="Cambria Math" w:cs="Cascadia Mono SemiBold"/>
                <w:color w:val="000000"/>
              </w:rPr>
              <w:t xml:space="preserve"> town  in  ward no 61(73) </w:t>
            </w:r>
            <w:proofErr w:type="spellStart"/>
            <w:r>
              <w:rPr>
                <w:rFonts w:ascii="Cambria Math" w:hAnsi="Cambria Math" w:cs="Cascadia Mono SemiBold"/>
                <w:color w:val="000000"/>
              </w:rPr>
              <w:t>S.K.Garden</w:t>
            </w:r>
            <w:proofErr w:type="spellEnd"/>
            <w:r>
              <w:rPr>
                <w:rFonts w:ascii="Cambria Math" w:hAnsi="Cambria Math" w:cs="Cascadia Mono SemiBold"/>
                <w:color w:val="000000"/>
              </w:rPr>
              <w:t xml:space="preserve"> </w:t>
            </w:r>
            <w:r>
              <w:rPr>
                <w:rFonts w:ascii="Cambria Math" w:hAnsi="Cambria Math" w:cs="Cascadia Mono SemiBold"/>
                <w:color w:val="000000"/>
              </w:rPr>
              <w:lastRenderedPageBreak/>
              <w:t>or the year 2025-26</w:t>
            </w:r>
          </w:p>
          <w:p w:rsidR="00BB045F" w:rsidRDefault="00BB045F">
            <w:pPr>
              <w:rPr>
                <w:rFonts w:ascii="Cambria Math" w:hAnsi="Cambria Math" w:cs="Cascadia Mono SemiBold"/>
                <w:color w:val="000000"/>
              </w:rPr>
            </w:pPr>
          </w:p>
          <w:p w:rsidR="00BB045F" w:rsidRDefault="00BB045F">
            <w:pPr>
              <w:rPr>
                <w:rFonts w:ascii="Cambria Math" w:hAnsi="Cambria Math" w:cs="Cascadia Mono SemiBold"/>
                <w:color w:val="000000"/>
                <w:sz w:val="18"/>
                <w:szCs w:val="18"/>
              </w:rPr>
            </w:pP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szCs w:val="18"/>
              </w:rPr>
            </w:pPr>
            <w:r>
              <w:rPr>
                <w:rFonts w:ascii="Cambria Math" w:hAnsi="Cambria Math" w:cs="Cascadia Mono SemiBold"/>
                <w:color w:val="000000"/>
              </w:rPr>
              <w:lastRenderedPageBreak/>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szCs w:val="18"/>
              </w:rPr>
            </w:pPr>
            <w:r>
              <w:rPr>
                <w:rFonts w:ascii="Cambria Math" w:hAnsi="Cambria Math" w:cs="Cascadia Mono SemiBold"/>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szCs w:val="18"/>
              </w:rPr>
            </w:pPr>
            <w:r>
              <w:rPr>
                <w:rFonts w:ascii="Cambria Math" w:hAnsi="Cambria Math" w:cs="Cascadia Mono SemiBold"/>
                <w:color w:val="000000"/>
              </w:rPr>
              <w:t xml:space="preserve">As per E-Procurement </w:t>
            </w:r>
            <w:r>
              <w:rPr>
                <w:rFonts w:ascii="Cambria Math" w:hAnsi="Cambria Math" w:cs="Cascadia Mono SemiBold"/>
                <w:color w:val="000000"/>
              </w:rPr>
              <w:lastRenderedPageBreak/>
              <w:t>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szCs w:val="18"/>
              </w:rPr>
            </w:pPr>
            <w:r>
              <w:rPr>
                <w:rFonts w:ascii="Cambria Math" w:hAnsi="Cambria Math" w:cs="Cascadia Mono SemiBold"/>
                <w:color w:val="000000"/>
              </w:rPr>
              <w:lastRenderedPageBreak/>
              <w:t>90 Days</w:t>
            </w:r>
          </w:p>
        </w:tc>
      </w:tr>
      <w:tr w:rsidR="00BB045F" w:rsidTr="00BB045F">
        <w:trPr>
          <w:trHeight w:val="277"/>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Symbol" w:hAnsi="Symbol" w:cs="Tahoma"/>
                <w:color w:val="000000"/>
                <w:sz w:val="18"/>
                <w:szCs w:val="18"/>
              </w:rPr>
            </w:pPr>
            <w:r>
              <w:rPr>
                <w:rFonts w:ascii="Symbol" w:hAnsi="Symbol" w:cs="Tahoma"/>
                <w:color w:val="000000"/>
              </w:rPr>
              <w:lastRenderedPageBreak/>
              <w:t></w:t>
            </w:r>
            <w:r>
              <w:rPr>
                <w:rFonts w:ascii="Symbol" w:hAnsi="Symbol" w:cs="Tahoma"/>
                <w:color w:val="000000"/>
              </w:rPr>
              <w:t></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scadia Mono SemiBold"/>
                <w:color w:val="000000"/>
                <w:sz w:val="18"/>
                <w:szCs w:val="18"/>
              </w:rPr>
            </w:pPr>
            <w:r>
              <w:rPr>
                <w:rFonts w:ascii="Cambria Math" w:hAnsi="Cambria Math" w:cs="Cascadia Mono SemiBold"/>
                <w:color w:val="000000"/>
              </w:rPr>
              <w:t xml:space="preserve">Comprehensive development to at </w:t>
            </w:r>
            <w:proofErr w:type="spellStart"/>
            <w:r>
              <w:rPr>
                <w:rFonts w:ascii="Cambria Math" w:hAnsi="Cambria Math" w:cs="Cascadia Mono SemiBold"/>
                <w:color w:val="000000"/>
              </w:rPr>
              <w:t>Prominen</w:t>
            </w:r>
            <w:proofErr w:type="spellEnd"/>
            <w:r>
              <w:rPr>
                <w:rFonts w:ascii="Cambria Math" w:hAnsi="Cambria Math" w:cs="Cascadia Mono SemiBold"/>
                <w:color w:val="000000"/>
              </w:rPr>
              <w:t xml:space="preserve"> road 2nd  cross and asphalting and cc road  and  surrounding area in ward no 78(75) </w:t>
            </w:r>
            <w:proofErr w:type="spellStart"/>
            <w:r>
              <w:rPr>
                <w:rFonts w:ascii="Cambria Math" w:hAnsi="Cambria Math" w:cs="Cascadia Mono SemiBold"/>
                <w:color w:val="000000"/>
              </w:rPr>
              <w:t>Pulikeshinagar</w:t>
            </w:r>
            <w:proofErr w:type="spellEnd"/>
            <w:r>
              <w:rPr>
                <w:rFonts w:ascii="Cambria Math" w:hAnsi="Cambria Math" w:cs="Cascadia Mono SemiBold"/>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szCs w:val="18"/>
              </w:rPr>
            </w:pPr>
            <w:r>
              <w:rPr>
                <w:rFonts w:ascii="Cambria Math" w:hAnsi="Cambria Math" w:cs="Cascadia Mono SemiBold"/>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szCs w:val="18"/>
              </w:rPr>
            </w:pPr>
            <w:r>
              <w:rPr>
                <w:rFonts w:ascii="Cambria Math" w:hAnsi="Cambria Math" w:cs="Cascadia Mono SemiBold"/>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szCs w:val="18"/>
              </w:rPr>
            </w:pPr>
            <w:r>
              <w:rPr>
                <w:rFonts w:ascii="Cambria Math" w:hAnsi="Cambria Math" w:cs="Cascadia Mono SemiBold"/>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szCs w:val="18"/>
              </w:rPr>
            </w:pPr>
            <w:r>
              <w:rPr>
                <w:rFonts w:ascii="Cambria Math" w:hAnsi="Cambria Math" w:cs="Cascadia Mono SemiBold"/>
                <w:color w:val="000000"/>
              </w:rPr>
              <w:t>90 Days</w:t>
            </w:r>
          </w:p>
        </w:tc>
      </w:tr>
      <w:tr w:rsidR="00BB045F" w:rsidTr="00BB045F">
        <w:trPr>
          <w:trHeight w:val="313"/>
          <w:jc w:val="center"/>
        </w:trPr>
        <w:tc>
          <w:tcPr>
            <w:tcW w:w="586" w:type="dxa"/>
            <w:tcBorders>
              <w:top w:val="single" w:sz="4" w:space="0" w:color="auto"/>
              <w:left w:val="single" w:sz="4" w:space="0" w:color="auto"/>
              <w:bottom w:val="single" w:sz="4" w:space="0" w:color="auto"/>
              <w:right w:val="single" w:sz="4" w:space="0" w:color="auto"/>
            </w:tcBorders>
            <w:vAlign w:val="center"/>
          </w:tcPr>
          <w:p w:rsidR="00BB045F" w:rsidRDefault="00BB045F">
            <w:pPr>
              <w:jc w:val="center"/>
              <w:rPr>
                <w:rFonts w:ascii="Bookman Old Style" w:hAnsi="Bookman Old Style" w:cs="Tahoma"/>
                <w:color w:val="000000"/>
                <w:sz w:val="18"/>
              </w:rPr>
            </w:pPr>
          </w:p>
        </w:tc>
        <w:tc>
          <w:tcPr>
            <w:tcW w:w="4078" w:type="dxa"/>
            <w:tcBorders>
              <w:top w:val="single" w:sz="4" w:space="0" w:color="auto"/>
              <w:left w:val="nil"/>
              <w:bottom w:val="single" w:sz="4" w:space="0" w:color="auto"/>
              <w:right w:val="single" w:sz="4" w:space="0" w:color="auto"/>
            </w:tcBorders>
            <w:vAlign w:val="center"/>
          </w:tcPr>
          <w:p w:rsidR="00BB045F" w:rsidRDefault="00BB045F">
            <w:pPr>
              <w:rPr>
                <w:rFonts w:ascii="Bookman Old Style" w:hAnsi="Bookman Old Style"/>
                <w:b/>
                <w:sz w:val="18"/>
                <w:szCs w:val="26"/>
              </w:rPr>
            </w:pPr>
            <w:r>
              <w:rPr>
                <w:b/>
                <w:szCs w:val="26"/>
              </w:rPr>
              <w:t>For ST Category Works</w:t>
            </w:r>
          </w:p>
          <w:p w:rsidR="00BB045F" w:rsidRDefault="00BB045F">
            <w:pPr>
              <w:rPr>
                <w:rFonts w:ascii="Cascadia Mono SemiBold" w:hAnsi="Cascadia Mono SemiBold" w:cs="Cascadia Mono SemiBold"/>
                <w:color w:val="000000"/>
                <w:sz w:val="18"/>
              </w:rPr>
            </w:pPr>
          </w:p>
        </w:tc>
        <w:tc>
          <w:tcPr>
            <w:tcW w:w="1230" w:type="dxa"/>
            <w:tcBorders>
              <w:top w:val="single" w:sz="4" w:space="0" w:color="auto"/>
              <w:left w:val="nil"/>
              <w:bottom w:val="single" w:sz="4" w:space="0" w:color="auto"/>
              <w:right w:val="single" w:sz="4" w:space="0" w:color="auto"/>
            </w:tcBorders>
            <w:vAlign w:val="center"/>
          </w:tcPr>
          <w:p w:rsidR="00BB045F" w:rsidRDefault="00BB045F">
            <w:pPr>
              <w:jc w:val="center"/>
              <w:rPr>
                <w:rFonts w:ascii="Cascadia Mono SemiBold" w:hAnsi="Cascadia Mono SemiBold" w:cs="Cascadia Mono SemiBold"/>
                <w:color w:val="000000"/>
                <w:sz w:val="18"/>
              </w:rPr>
            </w:pPr>
          </w:p>
        </w:tc>
        <w:tc>
          <w:tcPr>
            <w:tcW w:w="1273" w:type="dxa"/>
            <w:tcBorders>
              <w:top w:val="single" w:sz="4" w:space="0" w:color="auto"/>
              <w:left w:val="nil"/>
              <w:bottom w:val="single" w:sz="4" w:space="0" w:color="auto"/>
              <w:right w:val="single" w:sz="4" w:space="0" w:color="auto"/>
            </w:tcBorders>
            <w:vAlign w:val="center"/>
          </w:tcPr>
          <w:p w:rsidR="00BB045F" w:rsidRDefault="00BB045F">
            <w:pPr>
              <w:jc w:val="center"/>
              <w:rPr>
                <w:rFonts w:ascii="Cascadia Mono SemiBold" w:hAnsi="Cascadia Mono SemiBold" w:cs="Cascadia Mono SemiBold"/>
                <w:color w:val="000000"/>
                <w:sz w:val="18"/>
              </w:rPr>
            </w:pPr>
          </w:p>
        </w:tc>
        <w:tc>
          <w:tcPr>
            <w:tcW w:w="1443" w:type="dxa"/>
            <w:tcBorders>
              <w:top w:val="single" w:sz="4" w:space="0" w:color="auto"/>
              <w:left w:val="nil"/>
              <w:bottom w:val="single" w:sz="4" w:space="0" w:color="auto"/>
              <w:right w:val="single" w:sz="4" w:space="0" w:color="auto"/>
            </w:tcBorders>
            <w:vAlign w:val="center"/>
          </w:tcPr>
          <w:p w:rsidR="00BB045F" w:rsidRDefault="00BB045F">
            <w:pPr>
              <w:jc w:val="center"/>
              <w:rPr>
                <w:rFonts w:ascii="Cascadia Mono SemiBold" w:hAnsi="Cascadia Mono SemiBold" w:cs="Cascadia Mono SemiBold"/>
                <w:color w:val="000000"/>
                <w:sz w:val="18"/>
              </w:rPr>
            </w:pPr>
          </w:p>
        </w:tc>
        <w:tc>
          <w:tcPr>
            <w:tcW w:w="1228" w:type="dxa"/>
            <w:tcBorders>
              <w:top w:val="single" w:sz="4" w:space="0" w:color="auto"/>
              <w:left w:val="nil"/>
              <w:bottom w:val="single" w:sz="4" w:space="0" w:color="auto"/>
              <w:right w:val="single" w:sz="4" w:space="0" w:color="auto"/>
            </w:tcBorders>
            <w:vAlign w:val="center"/>
          </w:tcPr>
          <w:p w:rsidR="00BB045F" w:rsidRDefault="00BB045F">
            <w:pPr>
              <w:jc w:val="center"/>
              <w:rPr>
                <w:rFonts w:ascii="Cascadia Mono SemiBold" w:hAnsi="Cascadia Mono SemiBold" w:cs="Cascadia Mono SemiBold"/>
                <w:color w:val="000000"/>
                <w:sz w:val="18"/>
              </w:rPr>
            </w:pPr>
          </w:p>
        </w:tc>
      </w:tr>
      <w:tr w:rsidR="00BB045F" w:rsidTr="00BB045F">
        <w:trPr>
          <w:trHeight w:val="516"/>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Cambria Math" w:hAnsi="Cambria Math" w:cs="Tahoma"/>
                <w:color w:val="000000"/>
                <w:sz w:val="18"/>
              </w:rPr>
            </w:pPr>
            <w:r>
              <w:rPr>
                <w:rFonts w:ascii="Cambria Math" w:hAnsi="Cambria Math" w:cs="Tahoma"/>
                <w:color w:val="000000"/>
              </w:rPr>
              <w:t>1</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scadia Mono SemiBold"/>
                <w:color w:val="000000"/>
                <w:sz w:val="18"/>
                <w:szCs w:val="18"/>
              </w:rPr>
            </w:pPr>
            <w:r>
              <w:rPr>
                <w:rFonts w:ascii="Cambria Math" w:hAnsi="Cambria Math" w:cs="Cascadia Mono SemiBold"/>
                <w:color w:val="000000"/>
              </w:rPr>
              <w:t xml:space="preserve">Improvements to roads and drains at </w:t>
            </w:r>
            <w:proofErr w:type="spellStart"/>
            <w:r>
              <w:rPr>
                <w:rFonts w:ascii="Cambria Math" w:hAnsi="Cambria Math" w:cs="Cascadia Mono SemiBold"/>
                <w:color w:val="000000"/>
              </w:rPr>
              <w:t>Muttumariyamma</w:t>
            </w:r>
            <w:proofErr w:type="spellEnd"/>
            <w:r>
              <w:rPr>
                <w:rFonts w:ascii="Cambria Math" w:hAnsi="Cambria Math" w:cs="Cascadia Mono SemiBold"/>
                <w:color w:val="000000"/>
              </w:rPr>
              <w:t xml:space="preserve"> temple and surrounding area in ward no-48(71)</w:t>
            </w:r>
            <w:proofErr w:type="spellStart"/>
            <w:r>
              <w:rPr>
                <w:rFonts w:ascii="Cambria Math" w:hAnsi="Cambria Math" w:cs="Cascadia Mono SemiBold"/>
                <w:color w:val="000000"/>
              </w:rPr>
              <w:t>Muneshwaranagar</w:t>
            </w:r>
            <w:proofErr w:type="spellEnd"/>
            <w:r>
              <w:rPr>
                <w:rFonts w:ascii="Cambria Math" w:hAnsi="Cambria Math" w:cs="Cascadia Mono SemiBold"/>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szCs w:val="18"/>
              </w:rPr>
            </w:pPr>
            <w:r>
              <w:rPr>
                <w:rFonts w:ascii="Cambria Math" w:hAnsi="Cambria Math" w:cs="Cascadia Mono SemiBold"/>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90 Days</w:t>
            </w:r>
          </w:p>
        </w:tc>
      </w:tr>
      <w:tr w:rsidR="00BB045F" w:rsidTr="00BB045F">
        <w:trPr>
          <w:trHeight w:val="516"/>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Cambria Math" w:hAnsi="Cambria Math" w:cs="Tahoma"/>
                <w:color w:val="000000"/>
                <w:sz w:val="18"/>
              </w:rPr>
            </w:pPr>
            <w:r>
              <w:rPr>
                <w:rFonts w:ascii="Cambria Math" w:hAnsi="Cambria Math" w:cs="Tahoma"/>
                <w:color w:val="000000"/>
              </w:rPr>
              <w:t>2</w:t>
            </w:r>
          </w:p>
        </w:tc>
        <w:tc>
          <w:tcPr>
            <w:tcW w:w="4078" w:type="dxa"/>
            <w:tcBorders>
              <w:top w:val="single" w:sz="4" w:space="0" w:color="auto"/>
              <w:left w:val="nil"/>
              <w:bottom w:val="single" w:sz="4" w:space="0" w:color="auto"/>
              <w:right w:val="single" w:sz="4" w:space="0" w:color="auto"/>
            </w:tcBorders>
            <w:vAlign w:val="center"/>
          </w:tcPr>
          <w:p w:rsidR="00BB045F" w:rsidRDefault="00BB045F">
            <w:pPr>
              <w:rPr>
                <w:rFonts w:ascii="Cambria Math" w:hAnsi="Cambria Math" w:cs="Cascadia Mono SemiBold"/>
                <w:color w:val="000000"/>
                <w:sz w:val="18"/>
                <w:szCs w:val="18"/>
              </w:rPr>
            </w:pPr>
            <w:r>
              <w:rPr>
                <w:rFonts w:ascii="Cambria Math" w:hAnsi="Cambria Math" w:cs="Cascadia Mono SemiBold"/>
                <w:color w:val="000000"/>
              </w:rPr>
              <w:t xml:space="preserve">Improvements to roads and drains and N.P Factory cross roads    in ward no 47 (72) </w:t>
            </w:r>
            <w:proofErr w:type="spellStart"/>
            <w:r>
              <w:rPr>
                <w:rFonts w:ascii="Cambria Math" w:hAnsi="Cambria Math" w:cs="Cascadia Mono SemiBold"/>
                <w:color w:val="000000"/>
              </w:rPr>
              <w:t>D.J.Halli</w:t>
            </w:r>
            <w:proofErr w:type="spellEnd"/>
            <w:r>
              <w:rPr>
                <w:rFonts w:ascii="Cambria Math" w:hAnsi="Cambria Math" w:cs="Cascadia Mono SemiBold"/>
                <w:color w:val="000000"/>
              </w:rPr>
              <w:t xml:space="preserve"> for the year 2025-26</w:t>
            </w:r>
          </w:p>
          <w:p w:rsidR="00BB045F" w:rsidRDefault="00BB045F">
            <w:pPr>
              <w:rPr>
                <w:rFonts w:ascii="Cambria Math" w:hAnsi="Cambria Math" w:cs="Cascadia Mono SemiBold"/>
                <w:color w:val="000000"/>
                <w:sz w:val="18"/>
                <w:szCs w:val="18"/>
              </w:rPr>
            </w:pP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szCs w:val="18"/>
              </w:rPr>
            </w:pPr>
            <w:r>
              <w:rPr>
                <w:rFonts w:ascii="Cambria Math" w:hAnsi="Cambria Math" w:cs="Cascadia Mono SemiBold"/>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90 Days</w:t>
            </w:r>
          </w:p>
        </w:tc>
      </w:tr>
      <w:tr w:rsidR="00BB045F" w:rsidTr="00BB045F">
        <w:trPr>
          <w:trHeight w:val="291"/>
          <w:jc w:val="center"/>
        </w:trPr>
        <w:tc>
          <w:tcPr>
            <w:tcW w:w="586" w:type="dxa"/>
            <w:tcBorders>
              <w:top w:val="single" w:sz="4" w:space="0" w:color="auto"/>
              <w:left w:val="single" w:sz="4" w:space="0" w:color="auto"/>
              <w:bottom w:val="single" w:sz="4" w:space="0" w:color="auto"/>
              <w:right w:val="single" w:sz="4" w:space="0" w:color="auto"/>
            </w:tcBorders>
            <w:vAlign w:val="center"/>
          </w:tcPr>
          <w:p w:rsidR="00BB045F" w:rsidRDefault="00BB045F">
            <w:pPr>
              <w:jc w:val="center"/>
              <w:rPr>
                <w:rFonts w:ascii="Cambria Math" w:hAnsi="Cambria Math" w:cs="Tahoma"/>
                <w:color w:val="000000"/>
                <w:sz w:val="18"/>
              </w:rPr>
            </w:pPr>
          </w:p>
        </w:tc>
        <w:tc>
          <w:tcPr>
            <w:tcW w:w="4078" w:type="dxa"/>
            <w:tcBorders>
              <w:top w:val="single" w:sz="4" w:space="0" w:color="auto"/>
              <w:left w:val="nil"/>
              <w:bottom w:val="single" w:sz="4" w:space="0" w:color="auto"/>
              <w:right w:val="single" w:sz="4" w:space="0" w:color="auto"/>
            </w:tcBorders>
            <w:vAlign w:val="center"/>
          </w:tcPr>
          <w:p w:rsidR="00BB045F" w:rsidRDefault="00BB045F">
            <w:pPr>
              <w:rPr>
                <w:rFonts w:ascii="Cambria Math" w:hAnsi="Cambria Math"/>
                <w:b/>
                <w:sz w:val="18"/>
                <w:szCs w:val="26"/>
              </w:rPr>
            </w:pPr>
            <w:r>
              <w:rPr>
                <w:rFonts w:ascii="Cambria Math" w:hAnsi="Cambria Math"/>
                <w:b/>
                <w:szCs w:val="26"/>
              </w:rPr>
              <w:t>For CAT-1 Category Works</w:t>
            </w:r>
          </w:p>
          <w:p w:rsidR="00BB045F" w:rsidRDefault="00BB045F">
            <w:pPr>
              <w:rPr>
                <w:rFonts w:ascii="Cambria Math" w:hAnsi="Cambria Math" w:cs="Cascadia Mono SemiBold"/>
                <w:color w:val="000000"/>
                <w:sz w:val="18"/>
                <w:szCs w:val="18"/>
              </w:rPr>
            </w:pPr>
          </w:p>
        </w:tc>
        <w:tc>
          <w:tcPr>
            <w:tcW w:w="1230" w:type="dxa"/>
            <w:tcBorders>
              <w:top w:val="single" w:sz="4" w:space="0" w:color="auto"/>
              <w:left w:val="nil"/>
              <w:bottom w:val="single" w:sz="4" w:space="0" w:color="auto"/>
              <w:right w:val="single" w:sz="4" w:space="0" w:color="auto"/>
            </w:tcBorders>
            <w:vAlign w:val="center"/>
          </w:tcPr>
          <w:p w:rsidR="00BB045F" w:rsidRDefault="00BB045F">
            <w:pPr>
              <w:jc w:val="center"/>
              <w:rPr>
                <w:rFonts w:ascii="Cambria Math" w:hAnsi="Cambria Math" w:cs="Cascadia Mono SemiBold"/>
                <w:color w:val="000000"/>
                <w:sz w:val="18"/>
                <w:szCs w:val="18"/>
              </w:rPr>
            </w:pPr>
          </w:p>
        </w:tc>
        <w:tc>
          <w:tcPr>
            <w:tcW w:w="1273" w:type="dxa"/>
            <w:tcBorders>
              <w:top w:val="single" w:sz="4" w:space="0" w:color="auto"/>
              <w:left w:val="nil"/>
              <w:bottom w:val="single" w:sz="4" w:space="0" w:color="auto"/>
              <w:right w:val="single" w:sz="4" w:space="0" w:color="auto"/>
            </w:tcBorders>
            <w:vAlign w:val="center"/>
          </w:tcPr>
          <w:p w:rsidR="00BB045F" w:rsidRDefault="00BB045F">
            <w:pPr>
              <w:jc w:val="center"/>
              <w:rPr>
                <w:rFonts w:ascii="Cambria Math" w:hAnsi="Cambria Math" w:cs="Cascadia Mono SemiBold"/>
                <w:color w:val="000000"/>
                <w:sz w:val="18"/>
              </w:rPr>
            </w:pPr>
          </w:p>
        </w:tc>
        <w:tc>
          <w:tcPr>
            <w:tcW w:w="1443" w:type="dxa"/>
            <w:tcBorders>
              <w:top w:val="single" w:sz="4" w:space="0" w:color="auto"/>
              <w:left w:val="nil"/>
              <w:bottom w:val="single" w:sz="4" w:space="0" w:color="auto"/>
              <w:right w:val="single" w:sz="4" w:space="0" w:color="auto"/>
            </w:tcBorders>
            <w:vAlign w:val="center"/>
          </w:tcPr>
          <w:p w:rsidR="00BB045F" w:rsidRDefault="00BB045F">
            <w:pPr>
              <w:jc w:val="center"/>
              <w:rPr>
                <w:rFonts w:ascii="Cambria Math" w:hAnsi="Cambria Math" w:cs="Cascadia Mono SemiBold"/>
                <w:color w:val="000000"/>
                <w:sz w:val="18"/>
              </w:rPr>
            </w:pPr>
          </w:p>
        </w:tc>
        <w:tc>
          <w:tcPr>
            <w:tcW w:w="1228" w:type="dxa"/>
            <w:tcBorders>
              <w:top w:val="single" w:sz="4" w:space="0" w:color="auto"/>
              <w:left w:val="nil"/>
              <w:bottom w:val="single" w:sz="4" w:space="0" w:color="auto"/>
              <w:right w:val="single" w:sz="4" w:space="0" w:color="auto"/>
            </w:tcBorders>
            <w:vAlign w:val="center"/>
          </w:tcPr>
          <w:p w:rsidR="00BB045F" w:rsidRDefault="00BB045F">
            <w:pPr>
              <w:jc w:val="center"/>
              <w:rPr>
                <w:rFonts w:ascii="Cambria Math" w:hAnsi="Cambria Math" w:cs="Cascadia Mono SemiBold"/>
                <w:color w:val="000000"/>
                <w:sz w:val="18"/>
              </w:rPr>
            </w:pPr>
          </w:p>
        </w:tc>
      </w:tr>
      <w:tr w:rsidR="00BB045F" w:rsidTr="00BB045F">
        <w:trPr>
          <w:trHeight w:val="516"/>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Cambria Math" w:hAnsi="Cambria Math" w:cs="Tahoma"/>
                <w:color w:val="000000"/>
                <w:sz w:val="18"/>
              </w:rPr>
            </w:pPr>
            <w:r>
              <w:rPr>
                <w:rFonts w:ascii="Cambria Math" w:hAnsi="Cambria Math" w:cs="Tahoma"/>
                <w:color w:val="000000"/>
              </w:rPr>
              <w:t>1</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scadia Mono SemiBold"/>
                <w:color w:val="000000"/>
                <w:sz w:val="18"/>
                <w:szCs w:val="18"/>
              </w:rPr>
            </w:pPr>
            <w:r>
              <w:rPr>
                <w:rFonts w:ascii="Cambria Math" w:hAnsi="Cambria Math" w:cs="Cascadia Mono SemiBold"/>
                <w:color w:val="000000"/>
              </w:rPr>
              <w:t xml:space="preserve">Improvements to road and drain at </w:t>
            </w:r>
            <w:proofErr w:type="spellStart"/>
            <w:r>
              <w:rPr>
                <w:rFonts w:ascii="Cambria Math" w:hAnsi="Cambria Math" w:cs="Cascadia Mono SemiBold"/>
                <w:color w:val="000000"/>
              </w:rPr>
              <w:t>Ameen</w:t>
            </w:r>
            <w:proofErr w:type="spellEnd"/>
            <w:r>
              <w:rPr>
                <w:rFonts w:ascii="Cambria Math" w:hAnsi="Cambria Math" w:cs="Cascadia Mono SemiBold"/>
                <w:color w:val="000000"/>
              </w:rPr>
              <w:t xml:space="preserve"> </w:t>
            </w:r>
            <w:proofErr w:type="spellStart"/>
            <w:r>
              <w:rPr>
                <w:rFonts w:ascii="Cambria Math" w:hAnsi="Cambria Math" w:cs="Cascadia Mono SemiBold"/>
                <w:color w:val="000000"/>
              </w:rPr>
              <w:t>masid</w:t>
            </w:r>
            <w:proofErr w:type="spellEnd"/>
            <w:r>
              <w:rPr>
                <w:rFonts w:ascii="Cambria Math" w:hAnsi="Cambria Math" w:cs="Cascadia Mono SemiBold"/>
                <w:color w:val="000000"/>
              </w:rPr>
              <w:t xml:space="preserve"> and surrounding area  in  ward no 31(70)</w:t>
            </w:r>
            <w:proofErr w:type="spellStart"/>
            <w:r>
              <w:rPr>
                <w:rFonts w:ascii="Cambria Math" w:hAnsi="Cambria Math" w:cs="Cascadia Mono SemiBold"/>
                <w:color w:val="000000"/>
              </w:rPr>
              <w:t>kushalnagar</w:t>
            </w:r>
            <w:proofErr w:type="spellEnd"/>
            <w:r>
              <w:rPr>
                <w:rFonts w:ascii="Cambria Math" w:hAnsi="Cambria Math" w:cs="Cascadia Mono SemiBold"/>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szCs w:val="18"/>
              </w:rPr>
            </w:pPr>
            <w:r>
              <w:rPr>
                <w:rFonts w:ascii="Cambria Math" w:hAnsi="Cambria Math" w:cs="Cascadia Mono SemiBold"/>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90 Days</w:t>
            </w:r>
          </w:p>
        </w:tc>
      </w:tr>
      <w:tr w:rsidR="00BB045F" w:rsidTr="00BB045F">
        <w:trPr>
          <w:trHeight w:val="516"/>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Cambria Math" w:hAnsi="Cambria Math" w:cs="Tahoma"/>
                <w:color w:val="000000"/>
                <w:sz w:val="18"/>
              </w:rPr>
            </w:pPr>
            <w:r>
              <w:rPr>
                <w:rFonts w:ascii="Cambria Math" w:hAnsi="Cambria Math" w:cs="Tahoma"/>
                <w:color w:val="000000"/>
              </w:rPr>
              <w:t>2</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scadia Mono SemiBold"/>
                <w:color w:val="000000"/>
                <w:sz w:val="18"/>
                <w:szCs w:val="18"/>
              </w:rPr>
            </w:pPr>
            <w:r>
              <w:rPr>
                <w:rFonts w:ascii="Cambria Math" w:hAnsi="Cambria Math" w:cs="Cascadia Mono SemiBold"/>
                <w:color w:val="000000"/>
              </w:rPr>
              <w:t xml:space="preserve">Improvements to roads and drains at </w:t>
            </w:r>
            <w:proofErr w:type="spellStart"/>
            <w:r>
              <w:rPr>
                <w:rFonts w:ascii="Cambria Math" w:hAnsi="Cambria Math" w:cs="Cascadia Mono SemiBold"/>
                <w:color w:val="000000"/>
              </w:rPr>
              <w:t>kaveri</w:t>
            </w:r>
            <w:proofErr w:type="spellEnd"/>
            <w:r>
              <w:rPr>
                <w:rFonts w:ascii="Cambria Math" w:hAnsi="Cambria Math" w:cs="Cascadia Mono SemiBold"/>
                <w:color w:val="000000"/>
              </w:rPr>
              <w:t xml:space="preserve"> </w:t>
            </w:r>
            <w:proofErr w:type="spellStart"/>
            <w:r>
              <w:rPr>
                <w:rFonts w:ascii="Cambria Math" w:hAnsi="Cambria Math" w:cs="Cascadia Mono SemiBold"/>
                <w:color w:val="000000"/>
              </w:rPr>
              <w:t>nagar</w:t>
            </w:r>
            <w:proofErr w:type="spellEnd"/>
            <w:r>
              <w:rPr>
                <w:rFonts w:ascii="Cambria Math" w:hAnsi="Cambria Math" w:cs="Cascadia Mono SemiBold"/>
                <w:color w:val="000000"/>
              </w:rPr>
              <w:t xml:space="preserve"> cross and surrounding area in ward no-48(71)</w:t>
            </w:r>
            <w:proofErr w:type="spellStart"/>
            <w:r>
              <w:rPr>
                <w:rFonts w:ascii="Cambria Math" w:hAnsi="Cambria Math" w:cs="Cascadia Mono SemiBold"/>
                <w:color w:val="000000"/>
              </w:rPr>
              <w:t>Muneshwaranagar</w:t>
            </w:r>
            <w:proofErr w:type="spellEnd"/>
            <w:r>
              <w:rPr>
                <w:rFonts w:ascii="Cambria Math" w:hAnsi="Cambria Math" w:cs="Cascadia Mono SemiBold"/>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szCs w:val="18"/>
              </w:rPr>
            </w:pPr>
            <w:r>
              <w:rPr>
                <w:rFonts w:ascii="Cambria Math" w:hAnsi="Cambria Math" w:cs="Cascadia Mono SemiBold"/>
                <w:color w:val="000000"/>
              </w:rPr>
              <w:t>10.00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12500.00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90 Days</w:t>
            </w:r>
          </w:p>
        </w:tc>
      </w:tr>
      <w:tr w:rsidR="00BB045F" w:rsidTr="00BB045F">
        <w:trPr>
          <w:trHeight w:val="516"/>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Cambria Math" w:hAnsi="Cambria Math" w:cs="Tahoma"/>
                <w:color w:val="000000"/>
                <w:sz w:val="18"/>
              </w:rPr>
            </w:pPr>
            <w:r>
              <w:rPr>
                <w:rFonts w:ascii="Cambria Math" w:hAnsi="Cambria Math" w:cs="Tahoma"/>
                <w:color w:val="000000"/>
              </w:rPr>
              <w:t>3</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scadia Mono SemiBold"/>
                <w:color w:val="000000"/>
                <w:sz w:val="18"/>
                <w:szCs w:val="18"/>
              </w:rPr>
            </w:pPr>
            <w:r>
              <w:rPr>
                <w:rFonts w:ascii="Cambria Math" w:hAnsi="Cambria Math" w:cs="Cascadia Mono SemiBold"/>
                <w:color w:val="000000"/>
              </w:rPr>
              <w:t xml:space="preserve">Construction of new culverts in ward </w:t>
            </w:r>
            <w:proofErr w:type="spellStart"/>
            <w:r>
              <w:rPr>
                <w:rFonts w:ascii="Cambria Math" w:hAnsi="Cambria Math" w:cs="Cascadia Mono SemiBold"/>
                <w:color w:val="000000"/>
              </w:rPr>
              <w:t>Kaveri</w:t>
            </w:r>
            <w:proofErr w:type="spellEnd"/>
            <w:r>
              <w:rPr>
                <w:rFonts w:ascii="Cambria Math" w:hAnsi="Cambria Math" w:cs="Cascadia Mono SemiBold"/>
                <w:color w:val="000000"/>
              </w:rPr>
              <w:t xml:space="preserve"> </w:t>
            </w:r>
            <w:proofErr w:type="spellStart"/>
            <w:r>
              <w:rPr>
                <w:rFonts w:ascii="Cambria Math" w:hAnsi="Cambria Math" w:cs="Cascadia Mono SemiBold"/>
                <w:color w:val="000000"/>
              </w:rPr>
              <w:t>nagar</w:t>
            </w:r>
            <w:proofErr w:type="spellEnd"/>
            <w:r>
              <w:rPr>
                <w:rFonts w:ascii="Cambria Math" w:hAnsi="Cambria Math" w:cs="Cascadia Mono SemiBold"/>
                <w:color w:val="000000"/>
              </w:rPr>
              <w:t xml:space="preserve"> in ward no-48(71)</w:t>
            </w:r>
            <w:proofErr w:type="spellStart"/>
            <w:r>
              <w:rPr>
                <w:rFonts w:ascii="Cambria Math" w:hAnsi="Cambria Math" w:cs="Cascadia Mono SemiBold"/>
                <w:color w:val="000000"/>
              </w:rPr>
              <w:t>Muneshwaranagar</w:t>
            </w:r>
            <w:proofErr w:type="spellEnd"/>
            <w:r>
              <w:rPr>
                <w:rFonts w:ascii="Cambria Math" w:hAnsi="Cambria Math" w:cs="Cascadia Mono SemiBold"/>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szCs w:val="18"/>
              </w:rPr>
            </w:pPr>
            <w:r>
              <w:rPr>
                <w:rFonts w:ascii="Cambria Math" w:hAnsi="Cambria Math" w:cs="Cascadia Mono SemiBold"/>
                <w:color w:val="000000"/>
              </w:rPr>
              <w:t>10.00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12500.00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90 Days</w:t>
            </w:r>
          </w:p>
        </w:tc>
      </w:tr>
      <w:tr w:rsidR="00BB045F" w:rsidTr="00BB045F">
        <w:trPr>
          <w:trHeight w:val="323"/>
          <w:jc w:val="center"/>
        </w:trPr>
        <w:tc>
          <w:tcPr>
            <w:tcW w:w="586" w:type="dxa"/>
            <w:tcBorders>
              <w:top w:val="single" w:sz="4" w:space="0" w:color="auto"/>
              <w:left w:val="single" w:sz="4" w:space="0" w:color="auto"/>
              <w:bottom w:val="single" w:sz="4" w:space="0" w:color="auto"/>
              <w:right w:val="single" w:sz="4" w:space="0" w:color="auto"/>
            </w:tcBorders>
            <w:vAlign w:val="center"/>
          </w:tcPr>
          <w:p w:rsidR="00BB045F" w:rsidRDefault="00BB045F">
            <w:pPr>
              <w:jc w:val="center"/>
              <w:rPr>
                <w:rFonts w:ascii="Cambria Math" w:hAnsi="Cambria Math" w:cs="Tahoma"/>
                <w:color w:val="000000"/>
                <w:sz w:val="18"/>
              </w:rPr>
            </w:pPr>
          </w:p>
        </w:tc>
        <w:tc>
          <w:tcPr>
            <w:tcW w:w="4078" w:type="dxa"/>
            <w:tcBorders>
              <w:top w:val="single" w:sz="4" w:space="0" w:color="auto"/>
              <w:left w:val="nil"/>
              <w:bottom w:val="single" w:sz="4" w:space="0" w:color="auto"/>
              <w:right w:val="single" w:sz="4" w:space="0" w:color="auto"/>
            </w:tcBorders>
            <w:vAlign w:val="center"/>
          </w:tcPr>
          <w:p w:rsidR="00BB045F" w:rsidRDefault="00BB045F">
            <w:pPr>
              <w:rPr>
                <w:rFonts w:ascii="Cambria Math" w:hAnsi="Cambria Math"/>
                <w:b/>
                <w:sz w:val="18"/>
                <w:szCs w:val="26"/>
              </w:rPr>
            </w:pPr>
            <w:r>
              <w:rPr>
                <w:rFonts w:ascii="Cambria Math" w:hAnsi="Cambria Math"/>
                <w:b/>
                <w:szCs w:val="26"/>
              </w:rPr>
              <w:t>For CAT-11(A) Category Works</w:t>
            </w:r>
          </w:p>
          <w:p w:rsidR="00BB045F" w:rsidRDefault="00BB045F">
            <w:pPr>
              <w:rPr>
                <w:rFonts w:ascii="Cambria Math" w:hAnsi="Cambria Math" w:cs="Cascadia Mono SemiBold"/>
                <w:color w:val="000000"/>
                <w:sz w:val="18"/>
              </w:rPr>
            </w:pPr>
          </w:p>
        </w:tc>
        <w:tc>
          <w:tcPr>
            <w:tcW w:w="1230" w:type="dxa"/>
            <w:tcBorders>
              <w:top w:val="single" w:sz="4" w:space="0" w:color="auto"/>
              <w:left w:val="nil"/>
              <w:bottom w:val="single" w:sz="4" w:space="0" w:color="auto"/>
              <w:right w:val="single" w:sz="4" w:space="0" w:color="auto"/>
            </w:tcBorders>
            <w:vAlign w:val="center"/>
          </w:tcPr>
          <w:p w:rsidR="00BB045F" w:rsidRDefault="00BB045F">
            <w:pPr>
              <w:jc w:val="center"/>
              <w:rPr>
                <w:rFonts w:ascii="Cambria Math" w:hAnsi="Cambria Math" w:cs="Cascadia Mono SemiBold"/>
                <w:color w:val="000000"/>
                <w:sz w:val="18"/>
              </w:rPr>
            </w:pPr>
          </w:p>
        </w:tc>
        <w:tc>
          <w:tcPr>
            <w:tcW w:w="1273" w:type="dxa"/>
            <w:tcBorders>
              <w:top w:val="single" w:sz="4" w:space="0" w:color="auto"/>
              <w:left w:val="nil"/>
              <w:bottom w:val="single" w:sz="4" w:space="0" w:color="auto"/>
              <w:right w:val="single" w:sz="4" w:space="0" w:color="auto"/>
            </w:tcBorders>
            <w:vAlign w:val="center"/>
          </w:tcPr>
          <w:p w:rsidR="00BB045F" w:rsidRDefault="00BB045F">
            <w:pPr>
              <w:jc w:val="center"/>
              <w:rPr>
                <w:rFonts w:ascii="Cambria Math" w:hAnsi="Cambria Math" w:cs="Cascadia Mono SemiBold"/>
                <w:color w:val="000000"/>
                <w:sz w:val="18"/>
              </w:rPr>
            </w:pPr>
          </w:p>
        </w:tc>
        <w:tc>
          <w:tcPr>
            <w:tcW w:w="1443" w:type="dxa"/>
            <w:tcBorders>
              <w:top w:val="single" w:sz="4" w:space="0" w:color="auto"/>
              <w:left w:val="nil"/>
              <w:bottom w:val="single" w:sz="4" w:space="0" w:color="auto"/>
              <w:right w:val="single" w:sz="4" w:space="0" w:color="auto"/>
            </w:tcBorders>
            <w:vAlign w:val="center"/>
          </w:tcPr>
          <w:p w:rsidR="00BB045F" w:rsidRDefault="00BB045F">
            <w:pPr>
              <w:jc w:val="center"/>
              <w:rPr>
                <w:rFonts w:ascii="Cambria Math" w:hAnsi="Cambria Math" w:cs="Cascadia Mono SemiBold"/>
                <w:color w:val="000000"/>
                <w:sz w:val="18"/>
              </w:rPr>
            </w:pPr>
          </w:p>
        </w:tc>
        <w:tc>
          <w:tcPr>
            <w:tcW w:w="1228" w:type="dxa"/>
            <w:tcBorders>
              <w:top w:val="single" w:sz="4" w:space="0" w:color="auto"/>
              <w:left w:val="nil"/>
              <w:bottom w:val="single" w:sz="4" w:space="0" w:color="auto"/>
              <w:right w:val="single" w:sz="4" w:space="0" w:color="auto"/>
            </w:tcBorders>
            <w:vAlign w:val="center"/>
          </w:tcPr>
          <w:p w:rsidR="00BB045F" w:rsidRDefault="00BB045F">
            <w:pPr>
              <w:jc w:val="center"/>
              <w:rPr>
                <w:rFonts w:ascii="Cambria Math" w:hAnsi="Cambria Math" w:cs="Cascadia Mono SemiBold"/>
                <w:color w:val="000000"/>
                <w:sz w:val="18"/>
              </w:rPr>
            </w:pPr>
          </w:p>
        </w:tc>
      </w:tr>
      <w:tr w:rsidR="00BB045F" w:rsidTr="00BB045F">
        <w:trPr>
          <w:trHeight w:val="516"/>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Cambria Math" w:hAnsi="Cambria Math" w:cs="Tahoma"/>
                <w:color w:val="000000"/>
                <w:sz w:val="18"/>
              </w:rPr>
            </w:pPr>
            <w:r>
              <w:rPr>
                <w:rFonts w:ascii="Cambria Math" w:hAnsi="Cambria Math" w:cs="Tahoma"/>
                <w:color w:val="000000"/>
              </w:rPr>
              <w:t>1</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scadia Mono SemiBold"/>
                <w:color w:val="000000"/>
                <w:sz w:val="18"/>
                <w:szCs w:val="18"/>
              </w:rPr>
            </w:pPr>
            <w:r>
              <w:rPr>
                <w:rFonts w:ascii="Cambria Math" w:hAnsi="Cambria Math" w:cs="Cascadia Mono SemiBold"/>
                <w:color w:val="000000"/>
              </w:rPr>
              <w:t xml:space="preserve">Improvements to road and drain and Construction of culverts Ashok </w:t>
            </w:r>
            <w:proofErr w:type="spellStart"/>
            <w:r>
              <w:rPr>
                <w:rFonts w:ascii="Cambria Math" w:hAnsi="Cambria Math" w:cs="Cascadia Mono SemiBold"/>
                <w:color w:val="000000"/>
              </w:rPr>
              <w:t>nagar</w:t>
            </w:r>
            <w:proofErr w:type="spellEnd"/>
            <w:r>
              <w:rPr>
                <w:rFonts w:ascii="Cambria Math" w:hAnsi="Cambria Math" w:cs="Cascadia Mono SemiBold"/>
                <w:color w:val="000000"/>
              </w:rPr>
              <w:t xml:space="preserve"> road </w:t>
            </w:r>
            <w:proofErr w:type="spellStart"/>
            <w:r>
              <w:rPr>
                <w:rFonts w:ascii="Cambria Math" w:hAnsi="Cambria Math" w:cs="Cascadia Mono SemiBold"/>
                <w:color w:val="000000"/>
              </w:rPr>
              <w:t>Hanifia</w:t>
            </w:r>
            <w:proofErr w:type="spellEnd"/>
            <w:r>
              <w:rPr>
                <w:rFonts w:ascii="Cambria Math" w:hAnsi="Cambria Math" w:cs="Cascadia Mono SemiBold"/>
                <w:color w:val="000000"/>
              </w:rPr>
              <w:t xml:space="preserve"> </w:t>
            </w:r>
            <w:proofErr w:type="spellStart"/>
            <w:r>
              <w:rPr>
                <w:rFonts w:ascii="Cambria Math" w:hAnsi="Cambria Math" w:cs="Cascadia Mono SemiBold"/>
                <w:color w:val="000000"/>
              </w:rPr>
              <w:t>Masid</w:t>
            </w:r>
            <w:proofErr w:type="spellEnd"/>
            <w:r>
              <w:rPr>
                <w:rFonts w:ascii="Cambria Math" w:hAnsi="Cambria Math" w:cs="Cascadia Mono SemiBold"/>
                <w:color w:val="000000"/>
              </w:rPr>
              <w:t xml:space="preserve">    in  ward no 31(70)</w:t>
            </w:r>
            <w:proofErr w:type="spellStart"/>
            <w:r>
              <w:rPr>
                <w:rFonts w:ascii="Cambria Math" w:hAnsi="Cambria Math" w:cs="Cascadia Mono SemiBold"/>
                <w:color w:val="000000"/>
              </w:rPr>
              <w:t>kushalnagar</w:t>
            </w:r>
            <w:proofErr w:type="spellEnd"/>
            <w:r>
              <w:rPr>
                <w:rFonts w:ascii="Cambria Math" w:hAnsi="Cambria Math" w:cs="Cascadia Mono SemiBold"/>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szCs w:val="18"/>
              </w:rPr>
            </w:pPr>
            <w:r>
              <w:rPr>
                <w:rFonts w:ascii="Cambria Math" w:hAnsi="Cambria Math" w:cs="Cascadia Mono SemiBold"/>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90 Days</w:t>
            </w:r>
          </w:p>
        </w:tc>
      </w:tr>
      <w:tr w:rsidR="00BB045F" w:rsidTr="00BB045F">
        <w:trPr>
          <w:trHeight w:val="516"/>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Cambria Math" w:hAnsi="Cambria Math" w:cs="Tahoma"/>
                <w:color w:val="000000"/>
                <w:sz w:val="18"/>
              </w:rPr>
            </w:pPr>
            <w:r>
              <w:rPr>
                <w:rFonts w:ascii="Cambria Math" w:hAnsi="Cambria Math" w:cs="Tahoma"/>
                <w:color w:val="000000"/>
              </w:rPr>
              <w:t>2</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scadia Mono SemiBold"/>
                <w:color w:val="000000"/>
                <w:sz w:val="18"/>
                <w:szCs w:val="18"/>
              </w:rPr>
            </w:pPr>
            <w:r>
              <w:rPr>
                <w:rFonts w:ascii="Cambria Math" w:hAnsi="Cambria Math" w:cs="Cascadia Mono SemiBold"/>
                <w:color w:val="000000"/>
              </w:rPr>
              <w:t xml:space="preserve">Improvements to road and drains at jurisdiction ward in ward no -69(32) </w:t>
            </w:r>
            <w:proofErr w:type="spellStart"/>
            <w:r>
              <w:rPr>
                <w:rFonts w:ascii="Cambria Math" w:hAnsi="Cambria Math" w:cs="Cascadia Mono SemiBold"/>
                <w:color w:val="000000"/>
              </w:rPr>
              <w:t>kavalbyrasandra</w:t>
            </w:r>
            <w:proofErr w:type="spellEnd"/>
            <w:r>
              <w:rPr>
                <w:rFonts w:ascii="Cambria Math" w:hAnsi="Cambria Math" w:cs="Cascadia Mono SemiBold"/>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szCs w:val="18"/>
              </w:rPr>
            </w:pPr>
            <w:r>
              <w:rPr>
                <w:rFonts w:ascii="Cambria Math" w:hAnsi="Cambria Math" w:cs="Cascadia Mono SemiBold"/>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90 Days</w:t>
            </w:r>
          </w:p>
        </w:tc>
      </w:tr>
      <w:tr w:rsidR="00BB045F" w:rsidTr="00BB045F">
        <w:trPr>
          <w:trHeight w:val="516"/>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Cambria Math" w:hAnsi="Cambria Math" w:cs="Tahoma"/>
                <w:color w:val="000000"/>
                <w:sz w:val="18"/>
              </w:rPr>
            </w:pPr>
            <w:r>
              <w:rPr>
                <w:rFonts w:ascii="Cambria Math" w:hAnsi="Cambria Math" w:cs="Tahoma"/>
                <w:color w:val="000000"/>
              </w:rPr>
              <w:t>3</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scadia Mono SemiBold"/>
                <w:color w:val="000000"/>
                <w:sz w:val="18"/>
                <w:szCs w:val="18"/>
              </w:rPr>
            </w:pPr>
            <w:r>
              <w:rPr>
                <w:rFonts w:ascii="Cambria Math" w:hAnsi="Cambria Math" w:cs="Cascadia Mono SemiBold"/>
                <w:color w:val="000000"/>
              </w:rPr>
              <w:t xml:space="preserve">Improvements to road and drains at </w:t>
            </w:r>
            <w:proofErr w:type="spellStart"/>
            <w:r>
              <w:rPr>
                <w:rFonts w:ascii="Cambria Math" w:hAnsi="Cambria Math" w:cs="Cascadia Mono SemiBold"/>
                <w:color w:val="000000"/>
              </w:rPr>
              <w:t>Ranka</w:t>
            </w:r>
            <w:proofErr w:type="spellEnd"/>
            <w:r>
              <w:rPr>
                <w:rFonts w:ascii="Cambria Math" w:hAnsi="Cambria Math" w:cs="Cascadia Mono SemiBold"/>
                <w:color w:val="000000"/>
              </w:rPr>
              <w:t xml:space="preserve"> </w:t>
            </w:r>
            <w:proofErr w:type="spellStart"/>
            <w:r>
              <w:rPr>
                <w:rFonts w:ascii="Cambria Math" w:hAnsi="Cambria Math" w:cs="Cascadia Mono SemiBold"/>
                <w:color w:val="000000"/>
              </w:rPr>
              <w:t>nagar</w:t>
            </w:r>
            <w:proofErr w:type="spellEnd"/>
            <w:r>
              <w:rPr>
                <w:rFonts w:ascii="Cambria Math" w:hAnsi="Cambria Math" w:cs="Cascadia Mono SemiBold"/>
                <w:color w:val="000000"/>
              </w:rPr>
              <w:t xml:space="preserve"> cross roads   in ward no -69(32) </w:t>
            </w:r>
            <w:proofErr w:type="spellStart"/>
            <w:r>
              <w:rPr>
                <w:rFonts w:ascii="Cambria Math" w:hAnsi="Cambria Math" w:cs="Cascadia Mono SemiBold"/>
                <w:color w:val="000000"/>
              </w:rPr>
              <w:t>kavalbyrasandra</w:t>
            </w:r>
            <w:proofErr w:type="spellEnd"/>
            <w:r>
              <w:rPr>
                <w:rFonts w:ascii="Cambria Math" w:hAnsi="Cambria Math" w:cs="Cascadia Mono SemiBold"/>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szCs w:val="18"/>
              </w:rPr>
            </w:pPr>
            <w:r>
              <w:rPr>
                <w:rFonts w:ascii="Cambria Math" w:hAnsi="Cambria Math" w:cs="Cascadia Mono SemiBold"/>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90 Days</w:t>
            </w:r>
          </w:p>
        </w:tc>
      </w:tr>
      <w:tr w:rsidR="00BB045F" w:rsidTr="00BB045F">
        <w:trPr>
          <w:trHeight w:val="516"/>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Cambria Math" w:hAnsi="Cambria Math" w:cs="Tahoma"/>
                <w:color w:val="000000"/>
                <w:sz w:val="18"/>
              </w:rPr>
            </w:pPr>
            <w:r>
              <w:rPr>
                <w:rFonts w:ascii="Cambria Math" w:hAnsi="Cambria Math" w:cs="Tahoma"/>
                <w:color w:val="000000"/>
              </w:rPr>
              <w:lastRenderedPageBreak/>
              <w:t>4</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scadia Mono SemiBold"/>
                <w:color w:val="000000"/>
                <w:sz w:val="18"/>
                <w:szCs w:val="18"/>
              </w:rPr>
            </w:pPr>
            <w:r>
              <w:rPr>
                <w:rFonts w:ascii="Cambria Math" w:hAnsi="Cambria Math" w:cs="Cascadia Mono SemiBold"/>
                <w:color w:val="000000"/>
              </w:rPr>
              <w:t xml:space="preserve">Improvements to roads and drains at </w:t>
            </w:r>
            <w:proofErr w:type="spellStart"/>
            <w:r>
              <w:rPr>
                <w:rFonts w:ascii="Cambria Math" w:hAnsi="Cambria Math" w:cs="Cascadia Mono SemiBold"/>
                <w:color w:val="000000"/>
              </w:rPr>
              <w:t>Nagamma</w:t>
            </w:r>
            <w:proofErr w:type="spellEnd"/>
            <w:r>
              <w:rPr>
                <w:rFonts w:ascii="Cambria Math" w:hAnsi="Cambria Math" w:cs="Cascadia Mono SemiBold"/>
                <w:color w:val="000000"/>
              </w:rPr>
              <w:t xml:space="preserve"> layout cross roads and  surrounding area in ward no-48(71)</w:t>
            </w:r>
            <w:proofErr w:type="spellStart"/>
            <w:r>
              <w:rPr>
                <w:rFonts w:ascii="Cambria Math" w:hAnsi="Cambria Math" w:cs="Cascadia Mono SemiBold"/>
                <w:color w:val="000000"/>
              </w:rPr>
              <w:t>Muneshwaranagar</w:t>
            </w:r>
            <w:proofErr w:type="spellEnd"/>
            <w:r>
              <w:rPr>
                <w:rFonts w:ascii="Cambria Math" w:hAnsi="Cambria Math" w:cs="Cascadia Mono SemiBold"/>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szCs w:val="18"/>
              </w:rPr>
            </w:pPr>
            <w:r>
              <w:rPr>
                <w:rFonts w:ascii="Cambria Math" w:hAnsi="Cambria Math" w:cs="Cascadia Mono SemiBold"/>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90 Days</w:t>
            </w:r>
          </w:p>
        </w:tc>
      </w:tr>
      <w:tr w:rsidR="00BB045F" w:rsidTr="00BB045F">
        <w:trPr>
          <w:trHeight w:val="516"/>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Cambria Math" w:hAnsi="Cambria Math" w:cs="Tahoma"/>
                <w:color w:val="000000"/>
                <w:sz w:val="18"/>
              </w:rPr>
            </w:pPr>
            <w:r>
              <w:rPr>
                <w:rFonts w:ascii="Cambria Math" w:hAnsi="Cambria Math" w:cs="Tahoma"/>
                <w:color w:val="000000"/>
              </w:rPr>
              <w:t>5</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scadia Mono SemiBold"/>
                <w:color w:val="000000"/>
                <w:sz w:val="18"/>
                <w:szCs w:val="18"/>
              </w:rPr>
            </w:pPr>
            <w:r>
              <w:rPr>
                <w:rFonts w:ascii="Cambria Math" w:hAnsi="Cambria Math" w:cs="Cascadia Mono SemiBold"/>
                <w:color w:val="000000"/>
              </w:rPr>
              <w:t xml:space="preserve">Construction of new culverts in ward </w:t>
            </w:r>
            <w:proofErr w:type="spellStart"/>
            <w:r>
              <w:rPr>
                <w:rFonts w:ascii="Cambria Math" w:hAnsi="Cambria Math" w:cs="Cascadia Mono SemiBold"/>
                <w:color w:val="000000"/>
              </w:rPr>
              <w:t>Shadab</w:t>
            </w:r>
            <w:proofErr w:type="spellEnd"/>
            <w:r>
              <w:rPr>
                <w:rFonts w:ascii="Cambria Math" w:hAnsi="Cambria Math" w:cs="Cascadia Mono SemiBold"/>
                <w:color w:val="000000"/>
              </w:rPr>
              <w:t xml:space="preserve"> </w:t>
            </w:r>
            <w:proofErr w:type="spellStart"/>
            <w:r>
              <w:rPr>
                <w:rFonts w:ascii="Cambria Math" w:hAnsi="Cambria Math" w:cs="Cascadia Mono SemiBold"/>
                <w:color w:val="000000"/>
              </w:rPr>
              <w:t>nagar</w:t>
            </w:r>
            <w:proofErr w:type="spellEnd"/>
            <w:r>
              <w:rPr>
                <w:rFonts w:ascii="Cambria Math" w:hAnsi="Cambria Math" w:cs="Cascadia Mono SemiBold"/>
                <w:color w:val="000000"/>
              </w:rPr>
              <w:t xml:space="preserve"> in ward no-48(71)</w:t>
            </w:r>
            <w:proofErr w:type="spellStart"/>
            <w:r>
              <w:rPr>
                <w:rFonts w:ascii="Cambria Math" w:hAnsi="Cambria Math" w:cs="Cascadia Mono SemiBold"/>
                <w:color w:val="000000"/>
              </w:rPr>
              <w:t>Muneshwaranagar</w:t>
            </w:r>
            <w:proofErr w:type="spellEnd"/>
            <w:r>
              <w:rPr>
                <w:rFonts w:ascii="Cambria Math" w:hAnsi="Cambria Math" w:cs="Cascadia Mono SemiBold"/>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szCs w:val="18"/>
              </w:rPr>
            </w:pPr>
            <w:r>
              <w:rPr>
                <w:rFonts w:ascii="Cambria Math" w:hAnsi="Cambria Math" w:cs="Cascadia Mono SemiBold"/>
                <w:color w:val="000000"/>
              </w:rPr>
              <w:t>10.00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12500.00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90 Days</w:t>
            </w:r>
          </w:p>
        </w:tc>
      </w:tr>
      <w:tr w:rsidR="00BB045F" w:rsidTr="00BB045F">
        <w:trPr>
          <w:trHeight w:val="516"/>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Cambria Math" w:hAnsi="Cambria Math" w:cs="Tahoma"/>
                <w:color w:val="000000"/>
                <w:sz w:val="18"/>
              </w:rPr>
            </w:pPr>
            <w:r>
              <w:rPr>
                <w:rFonts w:ascii="Cambria Math" w:hAnsi="Cambria Math" w:cs="Tahoma"/>
                <w:color w:val="000000"/>
              </w:rPr>
              <w:t>6</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scadia Mono SemiBold"/>
                <w:color w:val="000000"/>
                <w:sz w:val="18"/>
                <w:szCs w:val="18"/>
              </w:rPr>
            </w:pPr>
            <w:r>
              <w:rPr>
                <w:rFonts w:ascii="Cambria Math" w:hAnsi="Cambria Math" w:cs="Cascadia Mono SemiBold"/>
                <w:color w:val="000000"/>
              </w:rPr>
              <w:t xml:space="preserve">Improvements to  drain and at </w:t>
            </w:r>
            <w:proofErr w:type="spellStart"/>
            <w:r>
              <w:rPr>
                <w:rFonts w:ascii="Cambria Math" w:hAnsi="Cambria Math" w:cs="Cascadia Mono SemiBold"/>
                <w:color w:val="000000"/>
              </w:rPr>
              <w:t>Muneshwara</w:t>
            </w:r>
            <w:proofErr w:type="spellEnd"/>
            <w:r>
              <w:rPr>
                <w:rFonts w:ascii="Cambria Math" w:hAnsi="Cambria Math" w:cs="Cascadia Mono SemiBold"/>
                <w:color w:val="000000"/>
              </w:rPr>
              <w:t xml:space="preserve"> temple and surrounding area in ward no-48(71)</w:t>
            </w:r>
            <w:proofErr w:type="spellStart"/>
            <w:r>
              <w:rPr>
                <w:rFonts w:ascii="Cambria Math" w:hAnsi="Cambria Math" w:cs="Cascadia Mono SemiBold"/>
                <w:color w:val="000000"/>
              </w:rPr>
              <w:t>Muneshwaranagar</w:t>
            </w:r>
            <w:proofErr w:type="spellEnd"/>
            <w:r>
              <w:rPr>
                <w:rFonts w:ascii="Cambria Math" w:hAnsi="Cambria Math" w:cs="Cascadia Mono SemiBold"/>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szCs w:val="18"/>
              </w:rPr>
            </w:pPr>
            <w:r>
              <w:rPr>
                <w:rFonts w:ascii="Cambria Math" w:hAnsi="Cambria Math" w:cs="Cascadia Mono SemiBold"/>
                <w:color w:val="000000"/>
              </w:rPr>
              <w:t>10.00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12500.00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90 Days</w:t>
            </w:r>
          </w:p>
        </w:tc>
      </w:tr>
      <w:tr w:rsidR="00BB045F" w:rsidTr="00BB045F">
        <w:trPr>
          <w:trHeight w:val="516"/>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Cambria Math" w:hAnsi="Cambria Math" w:cs="Tahoma"/>
                <w:color w:val="000000"/>
                <w:sz w:val="18"/>
              </w:rPr>
            </w:pPr>
            <w:r>
              <w:rPr>
                <w:rFonts w:ascii="Cambria Math" w:hAnsi="Cambria Math" w:cs="Tahoma"/>
                <w:color w:val="000000"/>
              </w:rPr>
              <w:t>7</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scadia Mono SemiBold"/>
                <w:color w:val="000000"/>
                <w:sz w:val="18"/>
                <w:szCs w:val="18"/>
              </w:rPr>
            </w:pPr>
            <w:r>
              <w:rPr>
                <w:rFonts w:ascii="Cambria Math" w:hAnsi="Cambria Math" w:cs="Cascadia Mono SemiBold"/>
                <w:color w:val="000000"/>
              </w:rPr>
              <w:t xml:space="preserve">Improvements to roads and drains at Hindu Burial ground </w:t>
            </w:r>
            <w:proofErr w:type="spellStart"/>
            <w:r>
              <w:rPr>
                <w:rFonts w:ascii="Cambria Math" w:hAnsi="Cambria Math" w:cs="Cascadia Mono SemiBold"/>
                <w:color w:val="000000"/>
              </w:rPr>
              <w:t>out side</w:t>
            </w:r>
            <w:proofErr w:type="spellEnd"/>
            <w:r>
              <w:rPr>
                <w:rFonts w:ascii="Cambria Math" w:hAnsi="Cambria Math" w:cs="Cascadia Mono SemiBold"/>
                <w:color w:val="000000"/>
              </w:rPr>
              <w:t xml:space="preserve"> surrounding   </w:t>
            </w:r>
            <w:proofErr w:type="spellStart"/>
            <w:r>
              <w:rPr>
                <w:rFonts w:ascii="Cambria Math" w:hAnsi="Cambria Math" w:cs="Cascadia Mono SemiBold"/>
                <w:color w:val="000000"/>
              </w:rPr>
              <w:t>in ward</w:t>
            </w:r>
            <w:proofErr w:type="spellEnd"/>
            <w:r>
              <w:rPr>
                <w:rFonts w:ascii="Cambria Math" w:hAnsi="Cambria Math" w:cs="Cascadia Mono SemiBold"/>
                <w:color w:val="000000"/>
              </w:rPr>
              <w:t xml:space="preserve"> no 47 (72) </w:t>
            </w:r>
            <w:proofErr w:type="spellStart"/>
            <w:r>
              <w:rPr>
                <w:rFonts w:ascii="Cambria Math" w:hAnsi="Cambria Math" w:cs="Cascadia Mono SemiBold"/>
                <w:color w:val="000000"/>
              </w:rPr>
              <w:t>D.J.Halli</w:t>
            </w:r>
            <w:proofErr w:type="spellEnd"/>
            <w:r>
              <w:rPr>
                <w:rFonts w:ascii="Cambria Math" w:hAnsi="Cambria Math" w:cs="Cascadia Mono SemiBold"/>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szCs w:val="18"/>
              </w:rPr>
            </w:pPr>
            <w:r>
              <w:rPr>
                <w:rFonts w:ascii="Cambria Math" w:hAnsi="Cambria Math" w:cs="Cascadia Mono SemiBold"/>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90 Days</w:t>
            </w:r>
          </w:p>
        </w:tc>
      </w:tr>
      <w:tr w:rsidR="00BB045F" w:rsidTr="00BB045F">
        <w:trPr>
          <w:trHeight w:val="516"/>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Cambria Math" w:hAnsi="Cambria Math" w:cs="Tahoma"/>
                <w:color w:val="000000"/>
                <w:sz w:val="18"/>
              </w:rPr>
            </w:pPr>
            <w:r>
              <w:rPr>
                <w:rFonts w:ascii="Cambria Math" w:hAnsi="Cambria Math" w:cs="Tahoma"/>
                <w:color w:val="000000"/>
              </w:rPr>
              <w:t>8</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scadia Mono SemiBold"/>
                <w:color w:val="000000"/>
                <w:sz w:val="18"/>
                <w:szCs w:val="18"/>
              </w:rPr>
            </w:pPr>
            <w:r>
              <w:rPr>
                <w:rFonts w:ascii="Cambria Math" w:hAnsi="Cambria Math" w:cs="Cascadia Mono SemiBold"/>
                <w:color w:val="000000"/>
              </w:rPr>
              <w:t xml:space="preserve">Improvements to drain from </w:t>
            </w:r>
            <w:proofErr w:type="spellStart"/>
            <w:r>
              <w:rPr>
                <w:rFonts w:ascii="Cambria Math" w:hAnsi="Cambria Math" w:cs="Cascadia Mono SemiBold"/>
                <w:color w:val="000000"/>
              </w:rPr>
              <w:t>Periyar</w:t>
            </w:r>
            <w:proofErr w:type="spellEnd"/>
            <w:r>
              <w:rPr>
                <w:rFonts w:ascii="Cambria Math" w:hAnsi="Cambria Math" w:cs="Cascadia Mono SemiBold"/>
                <w:color w:val="000000"/>
              </w:rPr>
              <w:t xml:space="preserve"> </w:t>
            </w:r>
            <w:proofErr w:type="spellStart"/>
            <w:r>
              <w:rPr>
                <w:rFonts w:ascii="Cambria Math" w:hAnsi="Cambria Math" w:cs="Cascadia Mono SemiBold"/>
                <w:color w:val="000000"/>
              </w:rPr>
              <w:t>nagar</w:t>
            </w:r>
            <w:proofErr w:type="spellEnd"/>
            <w:r>
              <w:rPr>
                <w:rFonts w:ascii="Cambria Math" w:hAnsi="Cambria Math" w:cs="Cascadia Mono SemiBold"/>
                <w:color w:val="000000"/>
              </w:rPr>
              <w:t xml:space="preserve"> circle to </w:t>
            </w:r>
            <w:proofErr w:type="spellStart"/>
            <w:r>
              <w:rPr>
                <w:rFonts w:ascii="Cambria Math" w:hAnsi="Cambria Math" w:cs="Cascadia Mono SemiBold"/>
                <w:color w:val="000000"/>
              </w:rPr>
              <w:t>modi</w:t>
            </w:r>
            <w:proofErr w:type="spellEnd"/>
            <w:r>
              <w:rPr>
                <w:rFonts w:ascii="Cambria Math" w:hAnsi="Cambria Math" w:cs="Cascadia Mono SemiBold"/>
                <w:color w:val="000000"/>
              </w:rPr>
              <w:t xml:space="preserve"> road cross  in  ward no 61(73) </w:t>
            </w:r>
            <w:proofErr w:type="spellStart"/>
            <w:r>
              <w:rPr>
                <w:rFonts w:ascii="Cambria Math" w:hAnsi="Cambria Math" w:cs="Cascadia Mono SemiBold"/>
                <w:color w:val="000000"/>
              </w:rPr>
              <w:t>S.K.Garden</w:t>
            </w:r>
            <w:proofErr w:type="spellEnd"/>
            <w:r>
              <w:rPr>
                <w:rFonts w:ascii="Cambria Math" w:hAnsi="Cambria Math" w:cs="Cascadia Mono SemiBold"/>
                <w:color w:val="000000"/>
              </w:rPr>
              <w:t xml:space="preserve"> 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szCs w:val="18"/>
              </w:rPr>
            </w:pPr>
            <w:r>
              <w:rPr>
                <w:rFonts w:ascii="Cambria Math" w:hAnsi="Cambria Math" w:cs="Cascadia Mono SemiBold"/>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90 Days</w:t>
            </w:r>
          </w:p>
        </w:tc>
      </w:tr>
      <w:tr w:rsidR="00BB045F" w:rsidTr="00BB045F">
        <w:trPr>
          <w:trHeight w:val="516"/>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Cambria Math" w:hAnsi="Cambria Math" w:cs="Tahoma"/>
                <w:color w:val="000000"/>
                <w:sz w:val="18"/>
              </w:rPr>
            </w:pPr>
            <w:r>
              <w:rPr>
                <w:rFonts w:ascii="Cambria Math" w:hAnsi="Cambria Math" w:cs="Tahoma"/>
                <w:color w:val="000000"/>
              </w:rPr>
              <w:t>9</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scadia Mono SemiBold"/>
                <w:color w:val="000000"/>
                <w:sz w:val="18"/>
                <w:szCs w:val="18"/>
              </w:rPr>
            </w:pPr>
            <w:r>
              <w:rPr>
                <w:rFonts w:ascii="Cambria Math" w:hAnsi="Cambria Math" w:cs="Cascadia Mono SemiBold"/>
                <w:color w:val="000000"/>
              </w:rPr>
              <w:t xml:space="preserve">Improvements to drain and culverts at 1st and 3rd cross in </w:t>
            </w:r>
            <w:proofErr w:type="spellStart"/>
            <w:r>
              <w:rPr>
                <w:rFonts w:ascii="Cambria Math" w:hAnsi="Cambria Math" w:cs="Cascadia Mono SemiBold"/>
                <w:color w:val="000000"/>
              </w:rPr>
              <w:t>valab</w:t>
            </w:r>
            <w:proofErr w:type="spellEnd"/>
            <w:r>
              <w:rPr>
                <w:rFonts w:ascii="Cambria Math" w:hAnsi="Cambria Math" w:cs="Cascadia Mono SemiBold"/>
                <w:color w:val="000000"/>
              </w:rPr>
              <w:t xml:space="preserve"> garden  in  ward no 61(73) </w:t>
            </w:r>
            <w:proofErr w:type="spellStart"/>
            <w:r>
              <w:rPr>
                <w:rFonts w:ascii="Cambria Math" w:hAnsi="Cambria Math" w:cs="Cascadia Mono SemiBold"/>
                <w:color w:val="000000"/>
              </w:rPr>
              <w:t>S.K.Garden</w:t>
            </w:r>
            <w:proofErr w:type="spellEnd"/>
            <w:r>
              <w:rPr>
                <w:rFonts w:ascii="Cambria Math" w:hAnsi="Cambria Math" w:cs="Cascadia Mono SemiBold"/>
                <w:color w:val="000000"/>
              </w:rPr>
              <w:t xml:space="preserve"> 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szCs w:val="18"/>
              </w:rPr>
            </w:pPr>
            <w:r>
              <w:rPr>
                <w:rFonts w:ascii="Cambria Math" w:hAnsi="Cambria Math" w:cs="Cascadia Mono SemiBold"/>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90 Days</w:t>
            </w:r>
          </w:p>
        </w:tc>
      </w:tr>
      <w:tr w:rsidR="00BB045F" w:rsidTr="00BB045F">
        <w:trPr>
          <w:trHeight w:val="516"/>
          <w:jc w:val="center"/>
        </w:trPr>
        <w:tc>
          <w:tcPr>
            <w:tcW w:w="586" w:type="dxa"/>
            <w:tcBorders>
              <w:top w:val="single" w:sz="4" w:space="0" w:color="auto"/>
              <w:left w:val="single" w:sz="4" w:space="0" w:color="auto"/>
              <w:bottom w:val="single" w:sz="4" w:space="0" w:color="auto"/>
              <w:right w:val="single" w:sz="4" w:space="0" w:color="auto"/>
            </w:tcBorders>
            <w:vAlign w:val="center"/>
            <w:hideMark/>
          </w:tcPr>
          <w:p w:rsidR="00BB045F" w:rsidRDefault="00BB045F">
            <w:pPr>
              <w:jc w:val="center"/>
              <w:rPr>
                <w:rFonts w:ascii="Cambria Math" w:hAnsi="Cambria Math" w:cs="Tahoma"/>
                <w:color w:val="000000"/>
                <w:sz w:val="18"/>
              </w:rPr>
            </w:pPr>
            <w:r>
              <w:rPr>
                <w:rFonts w:ascii="Cambria Math" w:hAnsi="Cambria Math" w:cs="Tahoma"/>
                <w:color w:val="000000"/>
              </w:rPr>
              <w:t>10</w:t>
            </w:r>
          </w:p>
        </w:tc>
        <w:tc>
          <w:tcPr>
            <w:tcW w:w="4078" w:type="dxa"/>
            <w:tcBorders>
              <w:top w:val="single" w:sz="4" w:space="0" w:color="auto"/>
              <w:left w:val="nil"/>
              <w:bottom w:val="single" w:sz="4" w:space="0" w:color="auto"/>
              <w:right w:val="single" w:sz="4" w:space="0" w:color="auto"/>
            </w:tcBorders>
            <w:vAlign w:val="center"/>
            <w:hideMark/>
          </w:tcPr>
          <w:p w:rsidR="00BB045F" w:rsidRDefault="00BB045F">
            <w:pPr>
              <w:rPr>
                <w:rFonts w:ascii="Cambria Math" w:hAnsi="Cambria Math" w:cs="Cascadia Mono SemiBold"/>
                <w:color w:val="000000"/>
                <w:sz w:val="18"/>
                <w:szCs w:val="18"/>
              </w:rPr>
            </w:pPr>
            <w:r>
              <w:rPr>
                <w:rFonts w:ascii="Cambria Math" w:hAnsi="Cambria Math" w:cs="Cascadia Mono SemiBold"/>
                <w:color w:val="000000"/>
              </w:rPr>
              <w:t xml:space="preserve">Improvements to asphalting roads and drains  at Clever land road and </w:t>
            </w:r>
            <w:proofErr w:type="spellStart"/>
            <w:r>
              <w:rPr>
                <w:rFonts w:ascii="Cambria Math" w:hAnsi="Cambria Math" w:cs="Cascadia Mono SemiBold"/>
                <w:color w:val="000000"/>
              </w:rPr>
              <w:t>surrrounding</w:t>
            </w:r>
            <w:proofErr w:type="spellEnd"/>
            <w:r>
              <w:rPr>
                <w:rFonts w:ascii="Cambria Math" w:hAnsi="Cambria Math" w:cs="Cascadia Mono SemiBold"/>
                <w:color w:val="000000"/>
              </w:rPr>
              <w:t xml:space="preserve"> area  in ward no-78(75) </w:t>
            </w:r>
            <w:proofErr w:type="spellStart"/>
            <w:r>
              <w:rPr>
                <w:rFonts w:ascii="Cambria Math" w:hAnsi="Cambria Math" w:cs="Cascadia Mono SemiBold"/>
                <w:color w:val="000000"/>
              </w:rPr>
              <w:t>Pulikeshinagar</w:t>
            </w:r>
            <w:proofErr w:type="spellEnd"/>
            <w:r>
              <w:rPr>
                <w:rFonts w:ascii="Cambria Math" w:hAnsi="Cambria Math" w:cs="Cascadia Mono SemiBold"/>
                <w:color w:val="000000"/>
              </w:rPr>
              <w:t xml:space="preserve"> for the year 2025-26</w:t>
            </w:r>
          </w:p>
        </w:tc>
        <w:tc>
          <w:tcPr>
            <w:tcW w:w="1230"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szCs w:val="18"/>
              </w:rPr>
            </w:pPr>
            <w:r>
              <w:rPr>
                <w:rFonts w:ascii="Cambria Math" w:hAnsi="Cambria Math" w:cs="Cascadia Mono SemiBold"/>
                <w:color w:val="000000"/>
              </w:rPr>
              <w:t>20.00</w:t>
            </w:r>
          </w:p>
        </w:tc>
        <w:tc>
          <w:tcPr>
            <w:tcW w:w="127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25000.00</w:t>
            </w:r>
          </w:p>
        </w:tc>
        <w:tc>
          <w:tcPr>
            <w:tcW w:w="1443"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As per E-Procurement Portal</w:t>
            </w:r>
          </w:p>
        </w:tc>
        <w:tc>
          <w:tcPr>
            <w:tcW w:w="1228" w:type="dxa"/>
            <w:tcBorders>
              <w:top w:val="single" w:sz="4" w:space="0" w:color="auto"/>
              <w:left w:val="nil"/>
              <w:bottom w:val="single" w:sz="4" w:space="0" w:color="auto"/>
              <w:right w:val="single" w:sz="4" w:space="0" w:color="auto"/>
            </w:tcBorders>
            <w:vAlign w:val="center"/>
            <w:hideMark/>
          </w:tcPr>
          <w:p w:rsidR="00BB045F" w:rsidRDefault="00BB045F">
            <w:pPr>
              <w:jc w:val="center"/>
              <w:rPr>
                <w:rFonts w:ascii="Cambria Math" w:hAnsi="Cambria Math" w:cs="Cascadia Mono SemiBold"/>
                <w:color w:val="000000"/>
                <w:sz w:val="18"/>
              </w:rPr>
            </w:pPr>
            <w:r>
              <w:rPr>
                <w:rFonts w:ascii="Cambria Math" w:hAnsi="Cambria Math" w:cs="Cascadia Mono SemiBold"/>
                <w:color w:val="000000"/>
              </w:rPr>
              <w:t>90 Days</w:t>
            </w:r>
          </w:p>
        </w:tc>
      </w:tr>
    </w:tbl>
    <w:p w:rsidR="00BB045F" w:rsidRDefault="00BB045F" w:rsidP="00BB045F">
      <w:pPr>
        <w:tabs>
          <w:tab w:val="left" w:pos="360"/>
        </w:tabs>
        <w:overflowPunct w:val="0"/>
        <w:autoSpaceDE w:val="0"/>
        <w:autoSpaceDN w:val="0"/>
        <w:adjustRightInd w:val="0"/>
        <w:jc w:val="both"/>
        <w:textAlignment w:val="baseline"/>
        <w:rPr>
          <w:rFonts w:ascii="Arial" w:hAnsi="Arial" w:cs="Arial"/>
        </w:rPr>
      </w:pPr>
    </w:p>
    <w:p w:rsidR="00BB045F" w:rsidRDefault="00BB045F" w:rsidP="00BB045F">
      <w:pPr>
        <w:rPr>
          <w:rFonts w:ascii="Arial" w:hAnsi="Arial" w:cs="Arial"/>
          <w:b/>
          <w:sz w:val="26"/>
          <w:szCs w:val="24"/>
        </w:rPr>
      </w:pPr>
      <w:r>
        <w:rPr>
          <w:rFonts w:ascii="Arial" w:hAnsi="Arial" w:cs="Arial"/>
          <w:b/>
          <w:sz w:val="26"/>
          <w:szCs w:val="24"/>
        </w:rPr>
        <w:t xml:space="preserve">Note: </w:t>
      </w:r>
    </w:p>
    <w:p w:rsidR="00BB045F" w:rsidRDefault="00BB045F" w:rsidP="00BB045F">
      <w:pPr>
        <w:rPr>
          <w:rFonts w:ascii="Arial" w:hAnsi="Arial" w:cs="Arial"/>
          <w:b/>
          <w:sz w:val="26"/>
          <w:szCs w:val="24"/>
        </w:rPr>
      </w:pPr>
    </w:p>
    <w:p w:rsidR="00BB045F" w:rsidRDefault="00BB045F" w:rsidP="00BB045F">
      <w:pPr>
        <w:numPr>
          <w:ilvl w:val="1"/>
          <w:numId w:val="34"/>
        </w:numPr>
        <w:overflowPunct w:val="0"/>
        <w:autoSpaceDE w:val="0"/>
        <w:autoSpaceDN w:val="0"/>
        <w:adjustRightInd w:val="0"/>
        <w:spacing w:line="276" w:lineRule="auto"/>
        <w:ind w:left="360"/>
        <w:jc w:val="both"/>
        <w:textAlignment w:val="baseline"/>
        <w:rPr>
          <w:rFonts w:ascii="Bookman Old Style" w:hAnsi="Bookman Old Style"/>
          <w:sz w:val="18"/>
          <w:szCs w:val="18"/>
        </w:rPr>
      </w:pPr>
      <w:r>
        <w:t>Pre Bid Meeting will be held</w:t>
      </w:r>
      <w:r>
        <w:rPr>
          <w:rFonts w:ascii="Arial" w:hAnsi="Arial" w:cs="Arial"/>
        </w:rPr>
        <w:t xml:space="preserve"> </w:t>
      </w:r>
      <w:r>
        <w:rPr>
          <w:rFonts w:ascii="Arial" w:hAnsi="Arial" w:cs="Arial"/>
          <w:b/>
        </w:rPr>
        <w:t>14-07-2025 at 16.00Hrs noon</w:t>
      </w:r>
      <w:r>
        <w:rPr>
          <w:rFonts w:ascii="Arial" w:hAnsi="Arial" w:cs="Arial"/>
        </w:rPr>
        <w:t xml:space="preserve"> </w:t>
      </w:r>
      <w:r>
        <w:t xml:space="preserve">in the office of the Executive Engineer, </w:t>
      </w:r>
      <w:proofErr w:type="spellStart"/>
      <w:r>
        <w:t>Pulikeshinagar</w:t>
      </w:r>
      <w:proofErr w:type="spellEnd"/>
      <w:r>
        <w:t xml:space="preserve"> Division, Frazer Town, Bangalore-01  to clarify the issue and answer questions on any matter that may be raised at the stage as stated in “ Instructions to Bidders” of the Bidding document </w:t>
      </w:r>
    </w:p>
    <w:p w:rsidR="00BB045F" w:rsidRDefault="00BB045F" w:rsidP="00BB045F">
      <w:pPr>
        <w:numPr>
          <w:ilvl w:val="1"/>
          <w:numId w:val="34"/>
        </w:numPr>
        <w:overflowPunct w:val="0"/>
        <w:autoSpaceDE w:val="0"/>
        <w:autoSpaceDN w:val="0"/>
        <w:adjustRightInd w:val="0"/>
        <w:spacing w:line="276" w:lineRule="auto"/>
        <w:ind w:left="360"/>
        <w:jc w:val="both"/>
        <w:textAlignment w:val="baseline"/>
        <w:rPr>
          <w:rFonts w:ascii="Arial" w:hAnsi="Arial" w:cs="Arial"/>
        </w:rPr>
      </w:pPr>
      <w:r>
        <w:t>Technical Bids will be opened on the website</w:t>
      </w:r>
      <w:r>
        <w:rPr>
          <w:rFonts w:ascii="Arial" w:hAnsi="Arial" w:cs="Arial"/>
        </w:rPr>
        <w:t xml:space="preserve"> </w:t>
      </w:r>
      <w:hyperlink r:id="rId11" w:history="1">
        <w:r>
          <w:rPr>
            <w:rStyle w:val="Hyperlink"/>
            <w:rFonts w:ascii="Arial" w:hAnsi="Arial" w:cs="Arial"/>
            <w:snapToGrid w:val="0"/>
          </w:rPr>
          <w:t>https://kppp.karnataka.gov.in</w:t>
        </w:r>
      </w:hyperlink>
      <w:r>
        <w:rPr>
          <w:rFonts w:ascii="Arial" w:hAnsi="Arial" w:cs="Arial"/>
          <w:snapToGrid w:val="0"/>
        </w:rPr>
        <w:t xml:space="preserve"> </w:t>
      </w:r>
      <w:r>
        <w:t xml:space="preserve">in the office of the </w:t>
      </w:r>
      <w:r>
        <w:rPr>
          <w:b/>
        </w:rPr>
        <w:t xml:space="preserve">Executive Engineer, </w:t>
      </w:r>
      <w:proofErr w:type="spellStart"/>
      <w:r>
        <w:rPr>
          <w:b/>
        </w:rPr>
        <w:t>Pulikeshinagar</w:t>
      </w:r>
      <w:proofErr w:type="spellEnd"/>
      <w:r>
        <w:rPr>
          <w:b/>
        </w:rPr>
        <w:t xml:space="preserve"> Division, BBMP</w:t>
      </w:r>
      <w:r>
        <w:t>, Bangalore on</w:t>
      </w:r>
      <w:r>
        <w:rPr>
          <w:rFonts w:ascii="Arial" w:hAnsi="Arial" w:cs="Arial"/>
          <w:snapToGrid w:val="0"/>
        </w:rPr>
        <w:t xml:space="preserve"> </w:t>
      </w:r>
      <w:r>
        <w:rPr>
          <w:rFonts w:ascii="Arial" w:hAnsi="Arial" w:cs="Arial"/>
          <w:b/>
          <w:snapToGrid w:val="0"/>
        </w:rPr>
        <w:t>31-07-2025</w:t>
      </w:r>
      <w:r>
        <w:rPr>
          <w:rFonts w:ascii="Arial" w:hAnsi="Arial" w:cs="Arial"/>
          <w:snapToGrid w:val="0"/>
        </w:rPr>
        <w:t xml:space="preserve"> at </w:t>
      </w:r>
      <w:r>
        <w:rPr>
          <w:rFonts w:ascii="Arial" w:hAnsi="Arial" w:cs="Arial"/>
          <w:b/>
          <w:snapToGrid w:val="0"/>
        </w:rPr>
        <w:t>11:30</w:t>
      </w:r>
      <w:r>
        <w:rPr>
          <w:rFonts w:ascii="Arial" w:hAnsi="Arial" w:cs="Arial"/>
          <w:snapToGrid w:val="0"/>
        </w:rPr>
        <w:t xml:space="preserve"> </w:t>
      </w:r>
      <w:r>
        <w:rPr>
          <w:rFonts w:ascii="Arial" w:hAnsi="Arial" w:cs="Arial"/>
          <w:b/>
          <w:snapToGrid w:val="0"/>
        </w:rPr>
        <w:t>hrs</w:t>
      </w:r>
      <w:r>
        <w:rPr>
          <w:rFonts w:ascii="Arial" w:hAnsi="Arial" w:cs="Arial"/>
          <w:snapToGrid w:val="0"/>
        </w:rPr>
        <w:t>.</w:t>
      </w:r>
      <w:r>
        <w:rPr>
          <w:rFonts w:ascii="Arial" w:hAnsi="Arial" w:cs="Arial"/>
          <w:sz w:val="23"/>
          <w:szCs w:val="21"/>
        </w:rPr>
        <w:t xml:space="preserve"> if possible or next working day.</w:t>
      </w:r>
    </w:p>
    <w:p w:rsidR="00BB045F" w:rsidRDefault="00BB045F" w:rsidP="00BB045F">
      <w:pPr>
        <w:numPr>
          <w:ilvl w:val="1"/>
          <w:numId w:val="34"/>
        </w:numPr>
        <w:overflowPunct w:val="0"/>
        <w:autoSpaceDE w:val="0"/>
        <w:autoSpaceDN w:val="0"/>
        <w:adjustRightInd w:val="0"/>
        <w:spacing w:line="276" w:lineRule="auto"/>
        <w:ind w:left="360"/>
        <w:jc w:val="both"/>
        <w:textAlignment w:val="baseline"/>
        <w:rPr>
          <w:rFonts w:ascii="Arial" w:hAnsi="Arial" w:cs="Arial"/>
        </w:rPr>
      </w:pPr>
      <w:r>
        <w:t>Aspiring Bidders/Contractors who have not registered in KPPP should register before participating through the website</w:t>
      </w:r>
      <w:r>
        <w:rPr>
          <w:rFonts w:ascii="Arial" w:hAnsi="Arial" w:cs="Arial"/>
          <w:snapToGrid w:val="0"/>
        </w:rPr>
        <w:t xml:space="preserve"> </w:t>
      </w:r>
      <w:hyperlink r:id="rId12" w:history="1">
        <w:r>
          <w:rPr>
            <w:rStyle w:val="Hyperlink"/>
            <w:rFonts w:ascii="Arial" w:hAnsi="Arial" w:cs="Arial"/>
            <w:snapToGrid w:val="0"/>
          </w:rPr>
          <w:t>https://kppp.karnataka.gov.in</w:t>
        </w:r>
      </w:hyperlink>
    </w:p>
    <w:p w:rsidR="00BB045F" w:rsidRDefault="00BB045F" w:rsidP="00BB045F">
      <w:pPr>
        <w:numPr>
          <w:ilvl w:val="1"/>
          <w:numId w:val="34"/>
        </w:numPr>
        <w:overflowPunct w:val="0"/>
        <w:autoSpaceDE w:val="0"/>
        <w:autoSpaceDN w:val="0"/>
        <w:adjustRightInd w:val="0"/>
        <w:spacing w:line="276" w:lineRule="auto"/>
        <w:ind w:left="360"/>
        <w:jc w:val="both"/>
        <w:textAlignment w:val="baseline"/>
        <w:rPr>
          <w:rFonts w:ascii="Bookman Old Style" w:hAnsi="Bookman Old Style"/>
        </w:rPr>
      </w:pPr>
      <w:r>
        <w:t>Before submission of online bids, bidders must ensure that scanned copies of all the necessary documents have been attached with bid.</w:t>
      </w:r>
    </w:p>
    <w:p w:rsidR="00BB045F" w:rsidRDefault="00BB045F" w:rsidP="00BB045F">
      <w:pPr>
        <w:numPr>
          <w:ilvl w:val="1"/>
          <w:numId w:val="34"/>
        </w:numPr>
        <w:overflowPunct w:val="0"/>
        <w:autoSpaceDE w:val="0"/>
        <w:autoSpaceDN w:val="0"/>
        <w:adjustRightInd w:val="0"/>
        <w:spacing w:line="276" w:lineRule="auto"/>
        <w:ind w:left="360"/>
        <w:jc w:val="both"/>
        <w:textAlignment w:val="baseline"/>
      </w:pPr>
      <w:r>
        <w:t>All the required information required for Bids must be filled and submit online.</w:t>
      </w:r>
    </w:p>
    <w:p w:rsidR="00BB045F" w:rsidRDefault="00BB045F" w:rsidP="00BB045F">
      <w:pPr>
        <w:numPr>
          <w:ilvl w:val="1"/>
          <w:numId w:val="34"/>
        </w:numPr>
        <w:overflowPunct w:val="0"/>
        <w:autoSpaceDE w:val="0"/>
        <w:autoSpaceDN w:val="0"/>
        <w:adjustRightInd w:val="0"/>
        <w:spacing w:line="276" w:lineRule="auto"/>
        <w:ind w:left="360"/>
        <w:jc w:val="both"/>
        <w:textAlignment w:val="baseline"/>
      </w:pPr>
      <w:r>
        <w:t xml:space="preserve">The payment for the works will be considered based on the availability of financial resources and policies of BBMP from time to time. </w:t>
      </w:r>
    </w:p>
    <w:p w:rsidR="00BB045F" w:rsidRDefault="00BB045F" w:rsidP="00BB045F">
      <w:pPr>
        <w:numPr>
          <w:ilvl w:val="1"/>
          <w:numId w:val="34"/>
        </w:numPr>
        <w:overflowPunct w:val="0"/>
        <w:autoSpaceDE w:val="0"/>
        <w:autoSpaceDN w:val="0"/>
        <w:adjustRightInd w:val="0"/>
        <w:spacing w:line="276" w:lineRule="auto"/>
        <w:ind w:left="360"/>
        <w:jc w:val="both"/>
        <w:textAlignment w:val="baseline"/>
        <w:rPr>
          <w:rFonts w:ascii="Arial" w:hAnsi="Arial" w:cs="Arial"/>
        </w:rPr>
      </w:pPr>
      <w:r>
        <w:lastRenderedPageBreak/>
        <w:t>The Tender will remain valid for 90 Days from the Date of Opening of Tender</w:t>
      </w:r>
    </w:p>
    <w:p w:rsidR="00BB045F" w:rsidRDefault="00BB045F" w:rsidP="00BB045F">
      <w:pPr>
        <w:numPr>
          <w:ilvl w:val="1"/>
          <w:numId w:val="34"/>
        </w:numPr>
        <w:overflowPunct w:val="0"/>
        <w:autoSpaceDE w:val="0"/>
        <w:autoSpaceDN w:val="0"/>
        <w:adjustRightInd w:val="0"/>
        <w:spacing w:line="276" w:lineRule="auto"/>
        <w:ind w:left="360"/>
        <w:jc w:val="both"/>
        <w:textAlignment w:val="baseline"/>
        <w:rPr>
          <w:rFonts w:ascii="Arial" w:hAnsi="Arial" w:cs="Arial"/>
        </w:rPr>
      </w:pPr>
      <w:r>
        <w:t>The Successful tenderer will have to execute an agreement with BBMP within 20 days of receipt of intimation of Letter of Acceptance, failing which his tender will be summarily rejected without giving any further Notice</w:t>
      </w:r>
    </w:p>
    <w:p w:rsidR="00BB045F" w:rsidRDefault="00BB045F" w:rsidP="00BB045F">
      <w:pPr>
        <w:numPr>
          <w:ilvl w:val="1"/>
          <w:numId w:val="34"/>
        </w:numPr>
        <w:overflowPunct w:val="0"/>
        <w:autoSpaceDE w:val="0"/>
        <w:autoSpaceDN w:val="0"/>
        <w:adjustRightInd w:val="0"/>
        <w:spacing w:line="276" w:lineRule="auto"/>
        <w:ind w:left="360"/>
        <w:jc w:val="both"/>
        <w:textAlignment w:val="baseline"/>
        <w:rPr>
          <w:rFonts w:ascii="Arial" w:hAnsi="Arial" w:cs="Arial"/>
        </w:rPr>
      </w:pPr>
      <w:r>
        <w:t xml:space="preserve">As per Government Order </w:t>
      </w:r>
      <w:r>
        <w:rPr>
          <w:rFonts w:ascii="Nudi Akshar-01" w:hAnsi="Nudi Akshar-01"/>
        </w:rPr>
        <w:t xml:space="preserve">DE 5 ªÉZÀÑ </w:t>
      </w:r>
      <w:r>
        <w:t>–</w:t>
      </w:r>
      <w:r>
        <w:rPr>
          <w:rFonts w:ascii="Nudi Akshar-01" w:hAnsi="Nudi Akshar-01"/>
        </w:rPr>
        <w:t xml:space="preserve"> 12/2023 ¢£ÁAPÀ: 10-02-2023</w:t>
      </w:r>
      <w:r>
        <w:rPr>
          <w:rFonts w:ascii="Nudi Akshar-01" w:hAnsi="Nudi Akshar-01"/>
          <w:sz w:val="28"/>
        </w:rPr>
        <w:t xml:space="preserve"> </w:t>
      </w:r>
      <w:r>
        <w:t xml:space="preserve">Contractor should submit 5% security deposit Amount in the form of E BG in </w:t>
      </w:r>
      <w:proofErr w:type="spellStart"/>
      <w:r>
        <w:t>favour</w:t>
      </w:r>
      <w:proofErr w:type="spellEnd"/>
      <w:r>
        <w:t xml:space="preserve"> of the Executive Engineer, </w:t>
      </w:r>
      <w:proofErr w:type="spellStart"/>
      <w:r>
        <w:t>Pulikeshinagar</w:t>
      </w:r>
      <w:proofErr w:type="spellEnd"/>
      <w:r>
        <w:t xml:space="preserve"> Division.</w:t>
      </w:r>
    </w:p>
    <w:p w:rsidR="00BB045F" w:rsidRDefault="00BB045F" w:rsidP="00BB045F">
      <w:pPr>
        <w:numPr>
          <w:ilvl w:val="1"/>
          <w:numId w:val="34"/>
        </w:numPr>
        <w:overflowPunct w:val="0"/>
        <w:autoSpaceDE w:val="0"/>
        <w:autoSpaceDN w:val="0"/>
        <w:adjustRightInd w:val="0"/>
        <w:spacing w:line="276" w:lineRule="auto"/>
        <w:ind w:left="360"/>
        <w:jc w:val="both"/>
        <w:textAlignment w:val="baseline"/>
        <w:rPr>
          <w:rFonts w:ascii="Arial" w:hAnsi="Arial" w:cs="Arial"/>
        </w:rPr>
      </w:pPr>
      <w:r>
        <w:t xml:space="preserve">As Per Government Order </w:t>
      </w:r>
      <w:r>
        <w:rPr>
          <w:rFonts w:ascii="Nudi Akshar-01" w:hAnsi="Nudi Akshar-01"/>
        </w:rPr>
        <w:t xml:space="preserve">DE 506 ªÉZÀÑ </w:t>
      </w:r>
      <w:r>
        <w:t>–</w:t>
      </w:r>
      <w:r>
        <w:rPr>
          <w:rFonts w:ascii="Nudi Akshar-01" w:hAnsi="Nudi Akshar-01"/>
        </w:rPr>
        <w:t xml:space="preserve"> 12/2024, ¨ÉAUÀ¼ÀÆgÀÄ, ¢£ÁAPÀ: 20-08-2024</w:t>
      </w:r>
    </w:p>
    <w:p w:rsidR="00BB045F" w:rsidRDefault="00BB045F" w:rsidP="00BB045F">
      <w:pPr>
        <w:numPr>
          <w:ilvl w:val="1"/>
          <w:numId w:val="34"/>
        </w:numPr>
        <w:overflowPunct w:val="0"/>
        <w:autoSpaceDE w:val="0"/>
        <w:autoSpaceDN w:val="0"/>
        <w:adjustRightInd w:val="0"/>
        <w:spacing w:line="276" w:lineRule="auto"/>
        <w:ind w:left="360"/>
        <w:jc w:val="both"/>
        <w:textAlignment w:val="baseline"/>
        <w:rPr>
          <w:rFonts w:ascii="Arial" w:hAnsi="Arial" w:cs="Arial"/>
        </w:rPr>
      </w:pPr>
      <w:r>
        <w:t xml:space="preserve">As Per Government Order </w:t>
      </w:r>
      <w:r>
        <w:rPr>
          <w:rFonts w:ascii="Nudi Akshar-01" w:hAnsi="Nudi Akshar-01"/>
        </w:rPr>
        <w:t xml:space="preserve">DE 707 ªÉZÀÑ </w:t>
      </w:r>
      <w:r>
        <w:t>–</w:t>
      </w:r>
      <w:r>
        <w:rPr>
          <w:rFonts w:ascii="Nudi Akshar-01" w:hAnsi="Nudi Akshar-01"/>
        </w:rPr>
        <w:t xml:space="preserve"> 12/2024, ¨ÉAUÀ¼ÀÆgÀÄ, ¢£ÁAPÀ: 05-11-2024</w:t>
      </w:r>
    </w:p>
    <w:p w:rsidR="00BB045F" w:rsidRDefault="00BB045F" w:rsidP="00BB045F">
      <w:pPr>
        <w:numPr>
          <w:ilvl w:val="1"/>
          <w:numId w:val="34"/>
        </w:numPr>
        <w:overflowPunct w:val="0"/>
        <w:autoSpaceDE w:val="0"/>
        <w:autoSpaceDN w:val="0"/>
        <w:adjustRightInd w:val="0"/>
        <w:spacing w:line="276" w:lineRule="auto"/>
        <w:ind w:left="360"/>
        <w:jc w:val="both"/>
        <w:textAlignment w:val="baseline"/>
        <w:rPr>
          <w:rFonts w:ascii="Arial" w:hAnsi="Arial" w:cs="Arial"/>
        </w:rPr>
      </w:pPr>
      <w:r>
        <w:t>The Work shall be commenced with all Men, Material Tools and Plants within 7 days from the Date of Work Order, failing to which it would be presumed that the Successful Tenderer is not interested in the Work and Action will be taken to get the Work executed through Alternate Agency at the risk and cost of the Former Tendered.</w:t>
      </w:r>
    </w:p>
    <w:p w:rsidR="00BB045F" w:rsidRDefault="00BB045F" w:rsidP="00BB045F">
      <w:pPr>
        <w:numPr>
          <w:ilvl w:val="1"/>
          <w:numId w:val="34"/>
        </w:numPr>
        <w:overflowPunct w:val="0"/>
        <w:autoSpaceDE w:val="0"/>
        <w:autoSpaceDN w:val="0"/>
        <w:adjustRightInd w:val="0"/>
        <w:spacing w:line="276" w:lineRule="auto"/>
        <w:ind w:left="360"/>
        <w:jc w:val="both"/>
        <w:textAlignment w:val="baseline"/>
        <w:rPr>
          <w:rFonts w:ascii="Arial" w:hAnsi="Arial" w:cs="Arial"/>
        </w:rPr>
      </w:pPr>
      <w:r>
        <w:t xml:space="preserve">Defect Liability Period (DLP) and Maintenance Period will be as per Commissioner Order No </w:t>
      </w:r>
      <w:proofErr w:type="spellStart"/>
      <w:r>
        <w:rPr>
          <w:rFonts w:ascii="Nudi Akshar-01" w:hAnsi="Nudi Akshar-01"/>
          <w:sz w:val="28"/>
        </w:rPr>
        <w:t>DAiÀÄÄPÀÛgÀÄ</w:t>
      </w:r>
      <w:proofErr w:type="spellEnd"/>
      <w:r>
        <w:rPr>
          <w:rFonts w:ascii="Nudi Akshar-01" w:hAnsi="Nudi Akshar-01"/>
          <w:sz w:val="28"/>
        </w:rPr>
        <w:t>/¦.</w:t>
      </w:r>
      <w:proofErr w:type="spellStart"/>
      <w:r>
        <w:rPr>
          <w:rFonts w:ascii="Nudi Akshar-01" w:hAnsi="Nudi Akshar-01"/>
          <w:sz w:val="28"/>
        </w:rPr>
        <w:t>Dgï</w:t>
      </w:r>
      <w:proofErr w:type="spellEnd"/>
      <w:r>
        <w:t xml:space="preserve">/318/2010-21 </w:t>
      </w:r>
      <w:r>
        <w:rPr>
          <w:rFonts w:ascii="Nudi Akshar-01" w:hAnsi="Nudi Akshar-01"/>
          <w:sz w:val="28"/>
        </w:rPr>
        <w:t>¢£ÁAPÀ</w:t>
      </w:r>
      <w:r>
        <w:t>: 03.02.2021</w:t>
      </w:r>
    </w:p>
    <w:p w:rsidR="00BB045F" w:rsidRDefault="00BB045F" w:rsidP="00BB045F">
      <w:pPr>
        <w:numPr>
          <w:ilvl w:val="1"/>
          <w:numId w:val="34"/>
        </w:numPr>
        <w:overflowPunct w:val="0"/>
        <w:autoSpaceDE w:val="0"/>
        <w:autoSpaceDN w:val="0"/>
        <w:adjustRightInd w:val="0"/>
        <w:spacing w:line="276" w:lineRule="auto"/>
        <w:ind w:left="360"/>
        <w:jc w:val="both"/>
        <w:textAlignment w:val="baseline"/>
        <w:rPr>
          <w:rFonts w:ascii="Arial" w:hAnsi="Arial" w:cs="Arial"/>
        </w:rPr>
      </w:pPr>
      <w:r>
        <w:t>The Tenderers are advised to note the minimum qualification criteria specified in KW 1 &amp; KW 2 of the Instructions to Tenderers to qualify for award of the contract (Standard Tender Document) also Tenderers are advised to go through the Standard Bid Documents</w:t>
      </w:r>
    </w:p>
    <w:p w:rsidR="00BB045F" w:rsidRDefault="00BB045F" w:rsidP="00BB045F">
      <w:pPr>
        <w:numPr>
          <w:ilvl w:val="1"/>
          <w:numId w:val="34"/>
        </w:numPr>
        <w:overflowPunct w:val="0"/>
        <w:autoSpaceDE w:val="0"/>
        <w:autoSpaceDN w:val="0"/>
        <w:adjustRightInd w:val="0"/>
        <w:spacing w:line="276" w:lineRule="auto"/>
        <w:ind w:left="360"/>
        <w:jc w:val="both"/>
        <w:textAlignment w:val="baseline"/>
        <w:rPr>
          <w:rFonts w:ascii="Arial" w:hAnsi="Arial" w:cs="Arial"/>
        </w:rPr>
      </w:pPr>
      <w:r>
        <w:t>Any Corrigendum / Modification will be notified in the Notice Board/ published in KPPP-Portal of the Undersigned</w:t>
      </w:r>
    </w:p>
    <w:p w:rsidR="00BB045F" w:rsidRDefault="00BB045F" w:rsidP="00BB045F">
      <w:pPr>
        <w:numPr>
          <w:ilvl w:val="1"/>
          <w:numId w:val="34"/>
        </w:numPr>
        <w:overflowPunct w:val="0"/>
        <w:autoSpaceDE w:val="0"/>
        <w:autoSpaceDN w:val="0"/>
        <w:adjustRightInd w:val="0"/>
        <w:spacing w:line="276" w:lineRule="auto"/>
        <w:ind w:left="360"/>
        <w:jc w:val="both"/>
        <w:textAlignment w:val="baseline"/>
        <w:rPr>
          <w:rFonts w:ascii="Arial" w:hAnsi="Arial" w:cs="Arial"/>
        </w:rPr>
      </w:pPr>
      <w:r>
        <w:t xml:space="preserve">As per </w:t>
      </w:r>
      <w:r>
        <w:rPr>
          <w:rFonts w:ascii="Nudi Akshar-01" w:hAnsi="Nudi Akshar-01"/>
          <w:sz w:val="22"/>
        </w:rPr>
        <w:t>DE</w:t>
      </w:r>
      <w:r>
        <w:t xml:space="preserve"> 456</w:t>
      </w:r>
      <w:r>
        <w:rPr>
          <w:rFonts w:ascii="Nudi Akshar-01" w:hAnsi="Nudi Akshar-01"/>
          <w:sz w:val="22"/>
        </w:rPr>
        <w:t>ªÉZÀÑ</w:t>
      </w:r>
      <w:r>
        <w:t>-12/2022</w:t>
      </w:r>
      <w:r>
        <w:rPr>
          <w:rFonts w:ascii="Nudi Akshar-01" w:hAnsi="Nudi Akshar-01"/>
          <w:sz w:val="22"/>
        </w:rPr>
        <w:t>,¨ÉAUÀ¼ÀÆgÀÄ, ¢£ÁAPÀ:</w:t>
      </w:r>
      <w:r>
        <w:t xml:space="preserve"> 10-08-2022 order Successful Tenderer should deliver to the employer a security deposit equivalent 5% (the Works reserved for SC/ST category have relaxation as per Government order No FD 611 Exp-12/2023 Dated 03-02-2024) of the Contract price in form of DD/ Bank Guarantee in </w:t>
      </w:r>
      <w:proofErr w:type="spellStart"/>
      <w:r>
        <w:t>favour</w:t>
      </w:r>
      <w:proofErr w:type="spellEnd"/>
      <w:r>
        <w:t xml:space="preserve"> of Executive Engineer, </w:t>
      </w:r>
      <w:proofErr w:type="spellStart"/>
      <w:r>
        <w:t>Pulikeshinagar</w:t>
      </w:r>
      <w:proofErr w:type="spellEnd"/>
      <w:r>
        <w:t xml:space="preserve"> Division, BBMP/FDR pledged to Executive Engineer </w:t>
      </w:r>
      <w:proofErr w:type="spellStart"/>
      <w:r>
        <w:t>Pulikeshinagar</w:t>
      </w:r>
      <w:proofErr w:type="spellEnd"/>
      <w:r>
        <w:t xml:space="preserve"> division, otherwise action will be initiated as per Standard Bid document clauses of KW1 &amp; KW2</w:t>
      </w:r>
    </w:p>
    <w:p w:rsidR="00BB045F" w:rsidRDefault="00BB045F" w:rsidP="00BB045F">
      <w:pPr>
        <w:numPr>
          <w:ilvl w:val="1"/>
          <w:numId w:val="34"/>
        </w:numPr>
        <w:overflowPunct w:val="0"/>
        <w:autoSpaceDE w:val="0"/>
        <w:autoSpaceDN w:val="0"/>
        <w:adjustRightInd w:val="0"/>
        <w:spacing w:line="276" w:lineRule="auto"/>
        <w:ind w:left="360"/>
        <w:jc w:val="both"/>
        <w:textAlignment w:val="baseline"/>
        <w:rPr>
          <w:rFonts w:ascii="Arial" w:hAnsi="Arial" w:cs="Arial"/>
        </w:rPr>
      </w:pPr>
      <w:r>
        <w:t>All the participants should produce all the original documents for verification whenever necessary</w:t>
      </w:r>
    </w:p>
    <w:p w:rsidR="00BB045F" w:rsidRDefault="00BB045F" w:rsidP="00BB045F">
      <w:pPr>
        <w:numPr>
          <w:ilvl w:val="1"/>
          <w:numId w:val="34"/>
        </w:numPr>
        <w:overflowPunct w:val="0"/>
        <w:autoSpaceDE w:val="0"/>
        <w:autoSpaceDN w:val="0"/>
        <w:adjustRightInd w:val="0"/>
        <w:spacing w:line="276" w:lineRule="auto"/>
        <w:ind w:left="360"/>
        <w:jc w:val="both"/>
        <w:textAlignment w:val="baseline"/>
        <w:rPr>
          <w:rFonts w:ascii="Arial" w:hAnsi="Arial" w:cs="Arial"/>
        </w:rPr>
      </w:pPr>
      <w:r>
        <w:t>The work shall be carried out as per the directions of the BBMP and if necessary in coordination with BESCOM BWSSB. Other Utility Agencies and Engineer in charge of Work</w:t>
      </w:r>
    </w:p>
    <w:p w:rsidR="00BB045F" w:rsidRDefault="00BB045F" w:rsidP="00BB045F">
      <w:pPr>
        <w:numPr>
          <w:ilvl w:val="1"/>
          <w:numId w:val="34"/>
        </w:numPr>
        <w:overflowPunct w:val="0"/>
        <w:autoSpaceDE w:val="0"/>
        <w:autoSpaceDN w:val="0"/>
        <w:adjustRightInd w:val="0"/>
        <w:spacing w:line="276" w:lineRule="auto"/>
        <w:ind w:left="360"/>
        <w:jc w:val="both"/>
        <w:textAlignment w:val="baseline"/>
        <w:rPr>
          <w:rFonts w:ascii="Arial" w:hAnsi="Arial" w:cs="Arial"/>
        </w:rPr>
      </w:pPr>
      <w:r>
        <w:t>The BBMP reserves the right to accept/ reject any or all tenders without assigning any reasons Whatsoever</w:t>
      </w:r>
    </w:p>
    <w:p w:rsidR="00BB045F" w:rsidRDefault="00BB045F" w:rsidP="00BB045F">
      <w:pPr>
        <w:numPr>
          <w:ilvl w:val="1"/>
          <w:numId w:val="34"/>
        </w:numPr>
        <w:overflowPunct w:val="0"/>
        <w:autoSpaceDE w:val="0"/>
        <w:autoSpaceDN w:val="0"/>
        <w:adjustRightInd w:val="0"/>
        <w:spacing w:line="276" w:lineRule="auto"/>
        <w:ind w:left="360"/>
        <w:jc w:val="both"/>
        <w:textAlignment w:val="baseline"/>
        <w:rPr>
          <w:rFonts w:ascii="Arial" w:hAnsi="Arial" w:cs="Arial"/>
        </w:rPr>
      </w:pPr>
      <w:r>
        <w:t>The rates quoted should be Exclusive of GST</w:t>
      </w:r>
    </w:p>
    <w:p w:rsidR="00BB045F" w:rsidRDefault="00BB045F" w:rsidP="00BB045F">
      <w:pPr>
        <w:numPr>
          <w:ilvl w:val="1"/>
          <w:numId w:val="34"/>
        </w:numPr>
        <w:overflowPunct w:val="0"/>
        <w:autoSpaceDE w:val="0"/>
        <w:autoSpaceDN w:val="0"/>
        <w:adjustRightInd w:val="0"/>
        <w:spacing w:line="276" w:lineRule="auto"/>
        <w:ind w:left="360"/>
        <w:jc w:val="both"/>
        <w:textAlignment w:val="baseline"/>
        <w:rPr>
          <w:rFonts w:ascii="Arial" w:hAnsi="Arial" w:cs="Arial"/>
        </w:rPr>
      </w:pPr>
      <w:r>
        <w:t xml:space="preserve">Blacklisted Contractors in </w:t>
      </w:r>
      <w:proofErr w:type="spellStart"/>
      <w:r>
        <w:t>Govt</w:t>
      </w:r>
      <w:proofErr w:type="spellEnd"/>
      <w:r>
        <w:t xml:space="preserve"> / Quasi </w:t>
      </w:r>
      <w:proofErr w:type="spellStart"/>
      <w:r>
        <w:t>Govt</w:t>
      </w:r>
      <w:proofErr w:type="spellEnd"/>
      <w:r>
        <w:t xml:space="preserve"> / Boards / BBMP </w:t>
      </w:r>
      <w:proofErr w:type="spellStart"/>
      <w:r>
        <w:t>etc</w:t>
      </w:r>
      <w:proofErr w:type="spellEnd"/>
      <w:r>
        <w:t xml:space="preserve"> are not eligible to quote if found such Tenders will be rejected</w:t>
      </w:r>
    </w:p>
    <w:p w:rsidR="00BB045F" w:rsidRPr="00DC0F0A" w:rsidRDefault="00BB045F" w:rsidP="00DC0F0A">
      <w:pPr>
        <w:numPr>
          <w:ilvl w:val="1"/>
          <w:numId w:val="34"/>
        </w:numPr>
        <w:overflowPunct w:val="0"/>
        <w:autoSpaceDE w:val="0"/>
        <w:autoSpaceDN w:val="0"/>
        <w:adjustRightInd w:val="0"/>
        <w:spacing w:line="276" w:lineRule="auto"/>
        <w:ind w:left="360"/>
        <w:jc w:val="both"/>
        <w:textAlignment w:val="baseline"/>
        <w:rPr>
          <w:rFonts w:ascii="Arial" w:hAnsi="Arial" w:cs="Arial"/>
        </w:rPr>
      </w:pPr>
      <w:r>
        <w:t xml:space="preserve">Further particulars can be had from the office of the Executive Engineer </w:t>
      </w:r>
      <w:proofErr w:type="spellStart"/>
      <w:r>
        <w:t>Pulikeshinagar</w:t>
      </w:r>
      <w:proofErr w:type="spellEnd"/>
      <w:r>
        <w:t xml:space="preserve"> Division and BBMP during the working days between 10:00 AM to 5.30 PM</w:t>
      </w:r>
    </w:p>
    <w:p w:rsidR="00BB045F" w:rsidRDefault="00BB045F" w:rsidP="00BB045F">
      <w:pPr>
        <w:numPr>
          <w:ilvl w:val="1"/>
          <w:numId w:val="34"/>
        </w:numPr>
        <w:overflowPunct w:val="0"/>
        <w:autoSpaceDE w:val="0"/>
        <w:autoSpaceDN w:val="0"/>
        <w:adjustRightInd w:val="0"/>
        <w:spacing w:line="276" w:lineRule="auto"/>
        <w:ind w:left="360"/>
        <w:jc w:val="both"/>
        <w:textAlignment w:val="baseline"/>
        <w:rPr>
          <w:rFonts w:ascii="Arial" w:hAnsi="Arial" w:cs="Arial"/>
        </w:rPr>
      </w:pPr>
      <w:r>
        <w:t>The Construction Debris Generated from Work Shall be dumped in Designated Dumping Place</w:t>
      </w:r>
    </w:p>
    <w:p w:rsidR="00BB045F" w:rsidRDefault="00BB045F" w:rsidP="00BB045F">
      <w:pPr>
        <w:numPr>
          <w:ilvl w:val="1"/>
          <w:numId w:val="34"/>
        </w:numPr>
        <w:overflowPunct w:val="0"/>
        <w:autoSpaceDE w:val="0"/>
        <w:autoSpaceDN w:val="0"/>
        <w:adjustRightInd w:val="0"/>
        <w:spacing w:line="276" w:lineRule="auto"/>
        <w:ind w:left="360"/>
        <w:jc w:val="both"/>
        <w:textAlignment w:val="baseline"/>
        <w:rPr>
          <w:rFonts w:ascii="Arial" w:hAnsi="Arial" w:cs="Arial"/>
        </w:rPr>
      </w:pPr>
      <w:r>
        <w:t xml:space="preserve">All the notifications /orders passed by </w:t>
      </w:r>
      <w:proofErr w:type="spellStart"/>
      <w:r>
        <w:t>Govt</w:t>
      </w:r>
      <w:proofErr w:type="spellEnd"/>
      <w:r>
        <w:t>/Chief Commissioner BBMP will be applicable as and when issued/ amended.</w:t>
      </w:r>
    </w:p>
    <w:p w:rsidR="00BB045F" w:rsidRDefault="00BB045F" w:rsidP="00BB045F">
      <w:pPr>
        <w:numPr>
          <w:ilvl w:val="1"/>
          <w:numId w:val="34"/>
        </w:numPr>
        <w:overflowPunct w:val="0"/>
        <w:autoSpaceDE w:val="0"/>
        <w:autoSpaceDN w:val="0"/>
        <w:adjustRightInd w:val="0"/>
        <w:spacing w:line="276" w:lineRule="auto"/>
        <w:ind w:left="360"/>
        <w:jc w:val="both"/>
        <w:textAlignment w:val="baseline"/>
        <w:rPr>
          <w:rFonts w:ascii="Arial" w:hAnsi="Arial" w:cs="Arial"/>
          <w:snapToGrid w:val="0"/>
        </w:rPr>
      </w:pPr>
      <w:r>
        <w:lastRenderedPageBreak/>
        <w:t xml:space="preserve">For details, registration and e-payment visit KPPP website </w:t>
      </w:r>
      <w:hyperlink r:id="rId13" w:history="1">
        <w:r>
          <w:rPr>
            <w:rStyle w:val="Hyperlink"/>
            <w:rFonts w:ascii="Arial" w:hAnsi="Arial" w:cs="Arial"/>
            <w:snapToGrid w:val="0"/>
          </w:rPr>
          <w:t>https://kppp.karnataka.gov.in</w:t>
        </w:r>
      </w:hyperlink>
      <w:r>
        <w:t xml:space="preserve"> or contact KPPP Help desk at 080 – 22371090, 22373788</w:t>
      </w:r>
      <w:r>
        <w:rPr>
          <w:rFonts w:ascii="Arial" w:hAnsi="Arial" w:cs="Arial"/>
          <w:snapToGrid w:val="0"/>
        </w:rPr>
        <w:t>.</w:t>
      </w:r>
    </w:p>
    <w:p w:rsidR="00BB045F" w:rsidRDefault="00BB045F" w:rsidP="00BB045F">
      <w:pPr>
        <w:overflowPunct w:val="0"/>
        <w:autoSpaceDE w:val="0"/>
        <w:autoSpaceDN w:val="0"/>
        <w:adjustRightInd w:val="0"/>
        <w:ind w:left="360"/>
        <w:jc w:val="both"/>
        <w:textAlignment w:val="baseline"/>
        <w:rPr>
          <w:rFonts w:ascii="Arial" w:hAnsi="Arial" w:cs="Arial"/>
          <w:snapToGrid w:val="0"/>
        </w:rPr>
      </w:pPr>
    </w:p>
    <w:p w:rsidR="00BB045F" w:rsidRDefault="00BB045F" w:rsidP="00BB045F">
      <w:pPr>
        <w:ind w:left="5040"/>
        <w:rPr>
          <w:rFonts w:ascii="Bookman Old Style" w:hAnsi="Bookman Old Style"/>
        </w:rPr>
      </w:pPr>
      <w:r>
        <w:rPr>
          <w:rFonts w:ascii="Arial" w:hAnsi="Arial" w:cs="Arial"/>
          <w:sz w:val="26"/>
        </w:rPr>
        <w:t xml:space="preserve">                   </w:t>
      </w:r>
      <w:proofErr w:type="spellStart"/>
      <w:r>
        <w:t>Sd</w:t>
      </w:r>
      <w:proofErr w:type="spellEnd"/>
      <w:r>
        <w:t>/-</w:t>
      </w:r>
    </w:p>
    <w:p w:rsidR="00BB045F" w:rsidRDefault="00BB045F" w:rsidP="00BB045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4300"/>
        <w:jc w:val="center"/>
      </w:pPr>
      <w:r>
        <w:t>Executive Engineer,</w:t>
      </w:r>
    </w:p>
    <w:p w:rsidR="00BB045F" w:rsidRDefault="00BB045F" w:rsidP="00BB045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4300"/>
        <w:jc w:val="center"/>
      </w:pPr>
      <w:proofErr w:type="spellStart"/>
      <w:r>
        <w:t>Pulikeshinagar</w:t>
      </w:r>
      <w:proofErr w:type="spellEnd"/>
      <w:r>
        <w:t xml:space="preserve"> Division</w:t>
      </w:r>
    </w:p>
    <w:p w:rsidR="00BB045F" w:rsidRDefault="00BB045F" w:rsidP="00BB045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4300"/>
        <w:jc w:val="center"/>
      </w:pPr>
      <w:proofErr w:type="spellStart"/>
      <w:r>
        <w:t>Bruhat</w:t>
      </w:r>
      <w:proofErr w:type="spellEnd"/>
      <w:r>
        <w:t xml:space="preserve"> Bangalore </w:t>
      </w:r>
      <w:proofErr w:type="spellStart"/>
      <w:r>
        <w:t>Mahanangara</w:t>
      </w:r>
      <w:proofErr w:type="spellEnd"/>
      <w:r>
        <w:t xml:space="preserve"> </w:t>
      </w:r>
      <w:proofErr w:type="spellStart"/>
      <w:r>
        <w:t>Palike</w:t>
      </w:r>
      <w:proofErr w:type="spellEnd"/>
    </w:p>
    <w:p w:rsidR="00BB045F" w:rsidRDefault="00BB045F" w:rsidP="00BB045F">
      <w:pPr>
        <w:ind w:left="-57"/>
        <w:rPr>
          <w:b/>
        </w:rPr>
      </w:pPr>
    </w:p>
    <w:p w:rsidR="00BB045F" w:rsidRDefault="00BB045F" w:rsidP="00BB045F">
      <w:pPr>
        <w:ind w:left="-57"/>
        <w:rPr>
          <w:b/>
        </w:rPr>
      </w:pPr>
    </w:p>
    <w:p w:rsidR="00BB045F" w:rsidRDefault="00BB045F" w:rsidP="00BB045F">
      <w:pPr>
        <w:ind w:left="-57"/>
        <w:rPr>
          <w:b/>
        </w:rPr>
      </w:pPr>
      <w:r>
        <w:rPr>
          <w:b/>
        </w:rPr>
        <w:t>Copy to:</w:t>
      </w:r>
    </w:p>
    <w:p w:rsidR="00BB045F" w:rsidRDefault="00BB045F" w:rsidP="00BB045F">
      <w:pPr>
        <w:ind w:left="-57"/>
        <w:rPr>
          <w:b/>
        </w:rPr>
      </w:pPr>
      <w:r>
        <w:rPr>
          <w:b/>
        </w:rPr>
        <w:t>1.</w:t>
      </w:r>
      <w:r>
        <w:rPr>
          <w:b/>
        </w:rPr>
        <w:tab/>
        <w:t xml:space="preserve">Copy </w:t>
      </w:r>
      <w:proofErr w:type="spellStart"/>
      <w:r>
        <w:rPr>
          <w:b/>
        </w:rPr>
        <w:t>submited</w:t>
      </w:r>
      <w:proofErr w:type="spellEnd"/>
      <w:r>
        <w:rPr>
          <w:b/>
        </w:rPr>
        <w:t xml:space="preserve"> to the </w:t>
      </w:r>
      <w:proofErr w:type="spellStart"/>
      <w:r>
        <w:rPr>
          <w:b/>
        </w:rPr>
        <w:t>The</w:t>
      </w:r>
      <w:proofErr w:type="spellEnd"/>
      <w:r>
        <w:rPr>
          <w:b/>
        </w:rPr>
        <w:t xml:space="preserve"> Administrator, BBMP for kind information.</w:t>
      </w:r>
    </w:p>
    <w:p w:rsidR="00BB045F" w:rsidRDefault="00BB045F" w:rsidP="00BB045F">
      <w:pPr>
        <w:ind w:left="-57"/>
        <w:rPr>
          <w:b/>
          <w:sz w:val="18"/>
        </w:rPr>
      </w:pPr>
      <w:r>
        <w:rPr>
          <w:b/>
        </w:rPr>
        <w:t>2.</w:t>
      </w:r>
      <w:r>
        <w:rPr>
          <w:b/>
        </w:rPr>
        <w:tab/>
        <w:t xml:space="preserve">Copy submitted to the </w:t>
      </w:r>
      <w:proofErr w:type="spellStart"/>
      <w:r>
        <w:rPr>
          <w:b/>
        </w:rPr>
        <w:t>The</w:t>
      </w:r>
      <w:proofErr w:type="spellEnd"/>
      <w:r>
        <w:rPr>
          <w:b/>
        </w:rPr>
        <w:t xml:space="preserve"> Chief Commissioner, BBMP for kind information.                                      </w:t>
      </w:r>
    </w:p>
    <w:p w:rsidR="00BB045F" w:rsidRDefault="00BB045F" w:rsidP="00BB045F">
      <w:pPr>
        <w:ind w:left="-57"/>
        <w:rPr>
          <w:b/>
        </w:rPr>
      </w:pPr>
      <w:r>
        <w:rPr>
          <w:b/>
        </w:rPr>
        <w:t>3.</w:t>
      </w:r>
      <w:r>
        <w:rPr>
          <w:b/>
        </w:rPr>
        <w:tab/>
        <w:t>Copy submitted to the Special Commissioner (Education) for kind information.</w:t>
      </w:r>
    </w:p>
    <w:p w:rsidR="00BB045F" w:rsidRDefault="00BB045F" w:rsidP="00BB045F">
      <w:pPr>
        <w:ind w:left="-57"/>
        <w:rPr>
          <w:b/>
        </w:rPr>
      </w:pPr>
      <w:r>
        <w:rPr>
          <w:b/>
        </w:rPr>
        <w:t>4.</w:t>
      </w:r>
      <w:r>
        <w:rPr>
          <w:b/>
        </w:rPr>
        <w:tab/>
        <w:t>Copy submitted to Zonal Commissioner (East) For Kind Information.</w:t>
      </w:r>
    </w:p>
    <w:p w:rsidR="00BB045F" w:rsidRDefault="00BB045F" w:rsidP="00BB045F">
      <w:pPr>
        <w:ind w:left="-57"/>
        <w:rPr>
          <w:b/>
        </w:rPr>
      </w:pPr>
      <w:r>
        <w:rPr>
          <w:b/>
        </w:rPr>
        <w:t>5.</w:t>
      </w:r>
      <w:r>
        <w:rPr>
          <w:b/>
        </w:rPr>
        <w:tab/>
        <w:t>Copy submitted to the Special Commissioner (Finance) For Kind Information.</w:t>
      </w:r>
    </w:p>
    <w:p w:rsidR="00BB045F" w:rsidRDefault="00BB045F" w:rsidP="00BB045F">
      <w:pPr>
        <w:ind w:left="-57"/>
        <w:rPr>
          <w:b/>
        </w:rPr>
      </w:pPr>
      <w:r>
        <w:rPr>
          <w:b/>
        </w:rPr>
        <w:t>6.</w:t>
      </w:r>
      <w:r>
        <w:rPr>
          <w:b/>
        </w:rPr>
        <w:tab/>
        <w:t>Copy submitted to the Joint Commissioner (East) for kind information.</w:t>
      </w:r>
    </w:p>
    <w:p w:rsidR="00BB045F" w:rsidRDefault="00BB045F" w:rsidP="00BB045F">
      <w:pPr>
        <w:ind w:left="-57"/>
        <w:rPr>
          <w:b/>
        </w:rPr>
      </w:pPr>
      <w:r>
        <w:rPr>
          <w:b/>
        </w:rPr>
        <w:t>7.</w:t>
      </w:r>
      <w:r>
        <w:rPr>
          <w:b/>
        </w:rPr>
        <w:tab/>
        <w:t>Copy submitted to the Engineer-In-Chief for kind information.</w:t>
      </w:r>
    </w:p>
    <w:p w:rsidR="00BB045F" w:rsidRDefault="00BB045F" w:rsidP="00BB045F">
      <w:pPr>
        <w:ind w:left="-57"/>
        <w:rPr>
          <w:b/>
        </w:rPr>
      </w:pPr>
      <w:r>
        <w:rPr>
          <w:b/>
        </w:rPr>
        <w:t>8.</w:t>
      </w:r>
      <w:r>
        <w:rPr>
          <w:b/>
        </w:rPr>
        <w:tab/>
        <w:t>Copy submitted to the Chief Engineer (East) for kind information.</w:t>
      </w:r>
    </w:p>
    <w:p w:rsidR="00BB045F" w:rsidRDefault="00BB045F" w:rsidP="00BB045F">
      <w:pPr>
        <w:ind w:left="-57"/>
        <w:rPr>
          <w:b/>
        </w:rPr>
      </w:pPr>
      <w:r>
        <w:rPr>
          <w:b/>
        </w:rPr>
        <w:t>9.</w:t>
      </w:r>
      <w:r>
        <w:rPr>
          <w:b/>
        </w:rPr>
        <w:tab/>
        <w:t>Copy submitted to Chief Auditor / Chief Account officer for kind information</w:t>
      </w:r>
    </w:p>
    <w:p w:rsidR="00BB045F" w:rsidRDefault="00BB045F" w:rsidP="00BB045F">
      <w:pPr>
        <w:ind w:left="-57"/>
        <w:rPr>
          <w:b/>
        </w:rPr>
      </w:pPr>
      <w:r>
        <w:rPr>
          <w:b/>
        </w:rPr>
        <w:t>10.</w:t>
      </w:r>
      <w:r>
        <w:rPr>
          <w:b/>
        </w:rPr>
        <w:tab/>
        <w:t>Copy submitted to A.C.F (East) for information.</w:t>
      </w:r>
    </w:p>
    <w:p w:rsidR="00BB045F" w:rsidRDefault="00BB045F" w:rsidP="00BB045F">
      <w:pPr>
        <w:ind w:left="-57"/>
        <w:rPr>
          <w:b/>
        </w:rPr>
      </w:pPr>
      <w:r>
        <w:rPr>
          <w:b/>
        </w:rPr>
        <w:t>11.</w:t>
      </w:r>
      <w:r>
        <w:rPr>
          <w:b/>
        </w:rPr>
        <w:tab/>
        <w:t xml:space="preserve">Copy to Public Relationship Officer, BBMP with request to make arrangements for </w:t>
      </w:r>
    </w:p>
    <w:p w:rsidR="00BB045F" w:rsidRDefault="00BB045F" w:rsidP="00BB045F">
      <w:pPr>
        <w:ind w:left="-57"/>
        <w:rPr>
          <w:b/>
        </w:rPr>
      </w:pPr>
      <w:r>
        <w:rPr>
          <w:b/>
        </w:rPr>
        <w:t xml:space="preserve">             publication of notification in two leading daily Kannada and English Bangalore based </w:t>
      </w:r>
    </w:p>
    <w:p w:rsidR="00BB045F" w:rsidRDefault="00BB045F" w:rsidP="00BB045F">
      <w:pPr>
        <w:ind w:left="-57"/>
        <w:rPr>
          <w:b/>
        </w:rPr>
      </w:pPr>
      <w:r>
        <w:rPr>
          <w:b/>
        </w:rPr>
        <w:t xml:space="preserve">             Newspapers as the case may be within next two days &amp; requested to communicate the </w:t>
      </w:r>
    </w:p>
    <w:p w:rsidR="00BB045F" w:rsidRDefault="00BB045F" w:rsidP="00BB045F">
      <w:pPr>
        <w:ind w:left="-57"/>
        <w:rPr>
          <w:b/>
        </w:rPr>
      </w:pPr>
      <w:r>
        <w:rPr>
          <w:b/>
        </w:rPr>
        <w:t xml:space="preserve">             same to this Office as early as possible.</w:t>
      </w:r>
    </w:p>
    <w:p w:rsidR="00BB045F" w:rsidRDefault="00BB045F" w:rsidP="00BB045F">
      <w:pPr>
        <w:ind w:left="-57"/>
        <w:rPr>
          <w:b/>
        </w:rPr>
      </w:pPr>
      <w:r>
        <w:rPr>
          <w:b/>
        </w:rPr>
        <w:t>12.</w:t>
      </w:r>
      <w:r>
        <w:rPr>
          <w:b/>
        </w:rPr>
        <w:tab/>
        <w:t xml:space="preserve">Copy to Acct. </w:t>
      </w:r>
      <w:proofErr w:type="spellStart"/>
      <w:r>
        <w:rPr>
          <w:b/>
        </w:rPr>
        <w:t>Suptd</w:t>
      </w:r>
      <w:proofErr w:type="spellEnd"/>
      <w:r>
        <w:rPr>
          <w:b/>
        </w:rPr>
        <w:t>. / Cashier of Division office for Necessary Action.</w:t>
      </w:r>
    </w:p>
    <w:p w:rsidR="00BB045F" w:rsidRDefault="00BB045F" w:rsidP="00BB045F">
      <w:pPr>
        <w:ind w:left="-57"/>
        <w:rPr>
          <w:b/>
        </w:rPr>
      </w:pPr>
      <w:r>
        <w:rPr>
          <w:b/>
        </w:rPr>
        <w:t>13.</w:t>
      </w:r>
      <w:r>
        <w:rPr>
          <w:b/>
        </w:rPr>
        <w:tab/>
        <w:t>Notice Board / Office Copy.</w:t>
      </w:r>
      <w:r>
        <w:rPr>
          <w:sz w:val="20"/>
        </w:rPr>
        <w:t xml:space="preserve"> </w:t>
      </w:r>
      <w:r>
        <w:t xml:space="preserve"> </w:t>
      </w:r>
      <w:r>
        <w:rPr>
          <w:sz w:val="20"/>
        </w:rPr>
        <w:t xml:space="preserve">       </w:t>
      </w:r>
    </w:p>
    <w:p w:rsidR="00BB045F" w:rsidRDefault="00BB045F" w:rsidP="00BB045F">
      <w:pPr>
        <w:suppressAutoHyphens/>
        <w:rPr>
          <w:sz w:val="20"/>
        </w:rPr>
      </w:pPr>
    </w:p>
    <w:p w:rsidR="00BB045F" w:rsidRDefault="00BB045F" w:rsidP="00BB045F">
      <w:pPr>
        <w:suppressAutoHyphens/>
        <w:rPr>
          <w:sz w:val="20"/>
        </w:rPr>
      </w:pPr>
    </w:p>
    <w:p w:rsidR="00BB045F" w:rsidRDefault="00BB045F" w:rsidP="00BB045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4300"/>
        <w:jc w:val="center"/>
        <w:rPr>
          <w:sz w:val="18"/>
        </w:rPr>
      </w:pPr>
      <w:r>
        <w:t>Executive Engineer,</w:t>
      </w:r>
    </w:p>
    <w:p w:rsidR="00BB045F" w:rsidRDefault="00BB045F" w:rsidP="00BB045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4300"/>
        <w:jc w:val="center"/>
      </w:pPr>
      <w:proofErr w:type="spellStart"/>
      <w:r>
        <w:t>Pulikeshinagar</w:t>
      </w:r>
      <w:proofErr w:type="spellEnd"/>
      <w:r>
        <w:t xml:space="preserve"> Division</w:t>
      </w:r>
    </w:p>
    <w:p w:rsidR="00BB045F" w:rsidRDefault="00BB045F" w:rsidP="00BB045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4300"/>
        <w:jc w:val="center"/>
      </w:pPr>
      <w:proofErr w:type="spellStart"/>
      <w:r>
        <w:t>Bruhat</w:t>
      </w:r>
      <w:proofErr w:type="spellEnd"/>
      <w:r>
        <w:t xml:space="preserve"> Bangalore </w:t>
      </w:r>
      <w:proofErr w:type="spellStart"/>
      <w:r>
        <w:t>Mahanangara</w:t>
      </w:r>
      <w:proofErr w:type="spellEnd"/>
      <w:r>
        <w:t xml:space="preserve"> </w:t>
      </w:r>
      <w:proofErr w:type="spellStart"/>
      <w:r>
        <w:t>Palike</w:t>
      </w:r>
      <w:proofErr w:type="spellEnd"/>
    </w:p>
    <w:p w:rsidR="00BB045F" w:rsidRDefault="00BB045F">
      <w:r>
        <w:br w:type="page"/>
      </w:r>
    </w:p>
    <w:p w:rsidR="00BB045F" w:rsidRDefault="00BB045F" w:rsidP="00BB045F">
      <w:pPr>
        <w:pStyle w:val="Heading3"/>
        <w:rPr>
          <w:noProof/>
          <w:lang w:val="en-IN" w:eastAsia="en-IN"/>
        </w:rPr>
      </w:pPr>
      <w:r>
        <w:rPr>
          <w:noProof/>
          <w:lang w:val="en-IN" w:eastAsia="en-IN"/>
        </w:rPr>
        <w:lastRenderedPageBreak/>
        <w:t xml:space="preserve">                          </w:t>
      </w:r>
      <w:r>
        <w:rPr>
          <w:noProof/>
          <w:lang w:val="en-IN" w:eastAsia="en-IN"/>
        </w:rPr>
        <w:drawing>
          <wp:anchor distT="0" distB="0" distL="114300" distR="114300" simplePos="0" relativeHeight="251663360" behindDoc="0" locked="0" layoutInCell="1" allowOverlap="1" wp14:anchorId="03B04535" wp14:editId="1C5BA83F">
            <wp:simplePos x="0" y="0"/>
            <wp:positionH relativeFrom="character">
              <wp:posOffset>1370330</wp:posOffset>
            </wp:positionH>
            <wp:positionV relativeFrom="line">
              <wp:posOffset>-353695</wp:posOffset>
            </wp:positionV>
            <wp:extent cx="408940" cy="492760"/>
            <wp:effectExtent l="0" t="0" r="0" b="0"/>
            <wp:wrapNone/>
            <wp:docPr id="5" name="Picture 5" descr="bmp-to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mp-tower"/>
                    <pic:cNvPicPr>
                      <a:picLocks noChangeAspect="1" noChangeArrowheads="1"/>
                    </pic:cNvPicPr>
                  </pic:nvPicPr>
                  <pic:blipFill>
                    <a:blip r:embed="rId9">
                      <a:lum bright="8000" contrast="22000"/>
                      <a:extLst>
                        <a:ext uri="{28A0092B-C50C-407E-A947-70E740481C1C}">
                          <a14:useLocalDpi xmlns:a14="http://schemas.microsoft.com/office/drawing/2010/main" val="0"/>
                        </a:ext>
                      </a:extLst>
                    </a:blip>
                    <a:srcRect/>
                    <a:stretch>
                      <a:fillRect/>
                    </a:stretch>
                  </pic:blipFill>
                  <pic:spPr bwMode="auto">
                    <a:xfrm>
                      <a:off x="0" y="0"/>
                      <a:ext cx="408940" cy="492760"/>
                    </a:xfrm>
                    <a:prstGeom prst="rect">
                      <a:avLst/>
                    </a:prstGeom>
                    <a:noFill/>
                  </pic:spPr>
                </pic:pic>
              </a:graphicData>
            </a:graphic>
            <wp14:sizeRelH relativeFrom="page">
              <wp14:pctWidth>0</wp14:pctWidth>
            </wp14:sizeRelH>
            <wp14:sizeRelV relativeFrom="page">
              <wp14:pctHeight>0</wp14:pctHeight>
            </wp14:sizeRelV>
          </wp:anchor>
        </w:drawing>
      </w:r>
    </w:p>
    <w:p w:rsidR="00BB045F" w:rsidRDefault="00BB045F" w:rsidP="00BB045F">
      <w:pPr>
        <w:pStyle w:val="Heading3"/>
        <w:jc w:val="center"/>
      </w:pPr>
      <w:r>
        <w:t>BRUHAT BANGALORE MAHANAGARA PALIKE</w:t>
      </w:r>
    </w:p>
    <w:p w:rsidR="00BB045F" w:rsidRPr="00BB045F" w:rsidRDefault="00BB045F" w:rsidP="00BB045F">
      <w:pPr>
        <w:pStyle w:val="Heading3"/>
      </w:pPr>
      <w:r>
        <w:t xml:space="preserve">No. </w:t>
      </w:r>
      <w:r>
        <w:rPr>
          <w:rFonts w:ascii="Book Antiqua" w:hAnsi="Book Antiqua"/>
          <w:szCs w:val="22"/>
        </w:rPr>
        <w:t>EE/PN/TEND /04/2025-26</w:t>
      </w:r>
      <w:r>
        <w:tab/>
        <w:t xml:space="preserve">                     </w:t>
      </w:r>
      <w:r>
        <w:rPr>
          <w:rFonts w:ascii="Book Antiqua" w:hAnsi="Book Antiqua"/>
          <w:szCs w:val="22"/>
        </w:rPr>
        <w:t xml:space="preserve">Office of the Executive Engineer, </w:t>
      </w:r>
    </w:p>
    <w:p w:rsidR="00BB045F" w:rsidRDefault="00BB045F" w:rsidP="00BB045F">
      <w:pPr>
        <w:ind w:left="4320"/>
        <w:jc w:val="center"/>
        <w:rPr>
          <w:rFonts w:ascii="Book Antiqua" w:hAnsi="Book Antiqua"/>
          <w:szCs w:val="22"/>
        </w:rPr>
      </w:pPr>
      <w:proofErr w:type="spellStart"/>
      <w:r>
        <w:rPr>
          <w:rFonts w:ascii="Book Antiqua" w:hAnsi="Book Antiqua"/>
          <w:szCs w:val="22"/>
        </w:rPr>
        <w:t>Pulikeshinagar</w:t>
      </w:r>
      <w:proofErr w:type="spellEnd"/>
      <w:r>
        <w:rPr>
          <w:rFonts w:ascii="Book Antiqua" w:hAnsi="Book Antiqua"/>
          <w:szCs w:val="22"/>
        </w:rPr>
        <w:t xml:space="preserve"> Division, BBMP office Building, Robertson Road, Frazer Town,</w:t>
      </w:r>
    </w:p>
    <w:p w:rsidR="00BB045F" w:rsidRDefault="00BB045F" w:rsidP="00BB045F">
      <w:pPr>
        <w:rPr>
          <w:rFonts w:ascii="Verdana" w:hAnsi="Verdana"/>
          <w:b/>
          <w:i/>
          <w:spacing w:val="60"/>
          <w:sz w:val="26"/>
          <w:szCs w:val="26"/>
          <w:u w:val="single"/>
        </w:rPr>
      </w:pPr>
      <w:r>
        <w:rPr>
          <w:rFonts w:ascii="Book Antiqua" w:hAnsi="Book Antiqua"/>
          <w:szCs w:val="22"/>
        </w:rPr>
        <w:t xml:space="preserve">               </w:t>
      </w:r>
      <w:r>
        <w:rPr>
          <w:rFonts w:ascii="Book Antiqua" w:hAnsi="Book Antiqua"/>
          <w:szCs w:val="22"/>
        </w:rPr>
        <w:tab/>
      </w:r>
      <w:r>
        <w:rPr>
          <w:rFonts w:ascii="Book Antiqua" w:hAnsi="Book Antiqua"/>
          <w:szCs w:val="22"/>
        </w:rPr>
        <w:tab/>
      </w:r>
      <w:r>
        <w:rPr>
          <w:rFonts w:ascii="Book Antiqua" w:hAnsi="Book Antiqua"/>
          <w:szCs w:val="22"/>
        </w:rPr>
        <w:tab/>
      </w:r>
      <w:r>
        <w:rPr>
          <w:rFonts w:ascii="Book Antiqua" w:hAnsi="Book Antiqua"/>
          <w:szCs w:val="22"/>
        </w:rPr>
        <w:tab/>
      </w:r>
      <w:r>
        <w:rPr>
          <w:rFonts w:ascii="Book Antiqua" w:hAnsi="Book Antiqua"/>
          <w:szCs w:val="22"/>
        </w:rPr>
        <w:tab/>
      </w:r>
      <w:r>
        <w:rPr>
          <w:rFonts w:ascii="Book Antiqua" w:hAnsi="Book Antiqua"/>
          <w:szCs w:val="22"/>
        </w:rPr>
        <w:tab/>
        <w:t xml:space="preserve">       Bangalore, Dated : 15-07-2025</w:t>
      </w:r>
    </w:p>
    <w:p w:rsidR="00BB045F" w:rsidRDefault="00BB045F" w:rsidP="00BB045F">
      <w:pPr>
        <w:jc w:val="center"/>
        <w:rPr>
          <w:rFonts w:ascii="Verdana" w:hAnsi="Verdana"/>
          <w:b/>
          <w:i/>
          <w:spacing w:val="60"/>
          <w:sz w:val="26"/>
          <w:szCs w:val="26"/>
          <w:u w:val="single"/>
        </w:rPr>
      </w:pPr>
    </w:p>
    <w:p w:rsidR="00BB045F" w:rsidRDefault="00BB045F" w:rsidP="00BB045F">
      <w:pPr>
        <w:jc w:val="center"/>
        <w:rPr>
          <w:rFonts w:ascii="Verdana" w:hAnsi="Verdana"/>
          <w:b/>
          <w:i/>
          <w:spacing w:val="60"/>
          <w:sz w:val="26"/>
          <w:szCs w:val="26"/>
          <w:u w:val="single"/>
        </w:rPr>
      </w:pPr>
      <w:r>
        <w:rPr>
          <w:rFonts w:ascii="Verdana" w:hAnsi="Verdana"/>
          <w:b/>
          <w:i/>
          <w:spacing w:val="60"/>
          <w:sz w:val="26"/>
          <w:szCs w:val="26"/>
          <w:u w:val="single"/>
        </w:rPr>
        <w:t>CORRIGENDUM-1</w:t>
      </w:r>
    </w:p>
    <w:p w:rsidR="00BB045F" w:rsidRDefault="00BB045F" w:rsidP="00BB045F">
      <w:pPr>
        <w:rPr>
          <w:b/>
          <w:i/>
          <w:szCs w:val="24"/>
        </w:rPr>
      </w:pPr>
      <w:r>
        <w:rPr>
          <w:b/>
          <w:i/>
        </w:rPr>
        <w:t xml:space="preserve"> </w:t>
      </w:r>
    </w:p>
    <w:p w:rsidR="00BB045F" w:rsidRDefault="00BB045F" w:rsidP="00BB045F">
      <w:pPr>
        <w:rPr>
          <w:rFonts w:ascii="Bookman Old Style" w:hAnsi="Bookman Old Style"/>
          <w:b/>
          <w:sz w:val="22"/>
        </w:rPr>
      </w:pPr>
      <w:r>
        <w:rPr>
          <w:b/>
          <w:i/>
        </w:rPr>
        <w:t>Ref:</w:t>
      </w:r>
      <w:r>
        <w:rPr>
          <w:b/>
        </w:rPr>
        <w:t xml:space="preserve"> 1. Tender Notification No. </w:t>
      </w:r>
      <w:r>
        <w:rPr>
          <w:rFonts w:ascii="Bookman Old Style" w:hAnsi="Bookman Old Style"/>
          <w:b/>
          <w:sz w:val="22"/>
        </w:rPr>
        <w:t xml:space="preserve">EE(PN)/E-TEND/ 04/2025-26 </w:t>
      </w:r>
      <w:proofErr w:type="spellStart"/>
      <w:r>
        <w:rPr>
          <w:rFonts w:ascii="Bookman Old Style" w:hAnsi="Bookman Old Style"/>
          <w:b/>
          <w:sz w:val="22"/>
        </w:rPr>
        <w:t>dt</w:t>
      </w:r>
      <w:proofErr w:type="spellEnd"/>
      <w:r>
        <w:rPr>
          <w:rFonts w:ascii="Bookman Old Style" w:hAnsi="Bookman Old Style"/>
          <w:b/>
          <w:sz w:val="22"/>
        </w:rPr>
        <w:t>: 30-06-2025</w:t>
      </w:r>
    </w:p>
    <w:p w:rsidR="00BB045F" w:rsidRDefault="00BB045F" w:rsidP="00BB045F">
      <w:pPr>
        <w:jc w:val="center"/>
      </w:pPr>
      <w:r>
        <w:t>* * * * *</w:t>
      </w:r>
    </w:p>
    <w:p w:rsidR="00BB045F" w:rsidRDefault="00BB045F" w:rsidP="00BB045F">
      <w:pPr>
        <w:spacing w:line="276" w:lineRule="auto"/>
        <w:ind w:firstLine="720"/>
        <w:jc w:val="both"/>
        <w:rPr>
          <w:rFonts w:ascii="Bookman Old Style" w:hAnsi="Bookman Old Style"/>
          <w:sz w:val="22"/>
          <w:szCs w:val="22"/>
        </w:rPr>
      </w:pPr>
      <w:r>
        <w:rPr>
          <w:rFonts w:ascii="Bookman Old Style" w:hAnsi="Bookman Old Style"/>
          <w:sz w:val="22"/>
          <w:szCs w:val="22"/>
        </w:rPr>
        <w:t>Adverting of the intending contractors is drawn towards tender notification under reference (1) is hereby postponed due to technical reasons for further date as below.</w:t>
      </w:r>
    </w:p>
    <w:p w:rsidR="00BB045F" w:rsidRDefault="00BB045F" w:rsidP="00BB045F">
      <w:pPr>
        <w:numPr>
          <w:ilvl w:val="0"/>
          <w:numId w:val="35"/>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rFonts w:ascii="Book Antiqua" w:hAnsi="Book Antiqua" w:cs="Tahoma"/>
        </w:rPr>
      </w:pPr>
      <w:r>
        <w:rPr>
          <w:rFonts w:ascii="Book Antiqua" w:hAnsi="Book Antiqua" w:cs="Tahoma"/>
        </w:rPr>
        <w:t xml:space="preserve">Tender Documents may be downloaded from the e-procurement portal of GOK from  </w:t>
      </w:r>
      <w:r>
        <w:rPr>
          <w:rFonts w:ascii="Book Antiqua" w:hAnsi="Book Antiqua" w:cs="Tahoma"/>
          <w:b/>
        </w:rPr>
        <w:t>24-07-2025</w:t>
      </w:r>
      <w:r>
        <w:rPr>
          <w:rFonts w:ascii="Book Antiqua" w:hAnsi="Book Antiqua" w:cs="Tahoma"/>
        </w:rPr>
        <w:t xml:space="preserve"> </w:t>
      </w:r>
      <w:r>
        <w:rPr>
          <w:rFonts w:ascii="Book Antiqua" w:hAnsi="Book Antiqua" w:cs="Tahoma"/>
          <w:b/>
        </w:rPr>
        <w:t xml:space="preserve"> 16.00 </w:t>
      </w:r>
      <w:proofErr w:type="spellStart"/>
      <w:r>
        <w:rPr>
          <w:rFonts w:ascii="Book Antiqua" w:hAnsi="Book Antiqua" w:cs="Tahoma"/>
          <w:b/>
        </w:rPr>
        <w:t>H</w:t>
      </w:r>
      <w:r>
        <w:rPr>
          <w:rFonts w:ascii="Book Antiqua" w:hAnsi="Book Antiqua" w:cs="Tahoma"/>
          <w:b/>
        </w:rPr>
        <w:softHyphen/>
        <w:t>rs</w:t>
      </w:r>
      <w:proofErr w:type="spellEnd"/>
    </w:p>
    <w:p w:rsidR="00BB045F" w:rsidRDefault="00BB045F" w:rsidP="00BB045F">
      <w:pPr>
        <w:numPr>
          <w:ilvl w:val="0"/>
          <w:numId w:val="35"/>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rFonts w:ascii="Book Antiqua" w:hAnsi="Book Antiqua" w:cs="Tahoma"/>
        </w:rPr>
      </w:pPr>
      <w:r>
        <w:rPr>
          <w:rFonts w:ascii="Book Antiqua" w:hAnsi="Book Antiqua" w:cs="Tahoma"/>
        </w:rPr>
        <w:t xml:space="preserve">Pre Bid Meeting will be held </w:t>
      </w:r>
      <w:r>
        <w:rPr>
          <w:rFonts w:ascii="Book Antiqua" w:hAnsi="Book Antiqua" w:cs="Tahoma"/>
          <w:b/>
        </w:rPr>
        <w:t>28-07-2025</w:t>
      </w:r>
      <w:r>
        <w:rPr>
          <w:rFonts w:ascii="Book Antiqua" w:hAnsi="Book Antiqua" w:cs="Tahoma"/>
        </w:rPr>
        <w:t xml:space="preserve"> at </w:t>
      </w:r>
      <w:r>
        <w:rPr>
          <w:rFonts w:ascii="Book Antiqua" w:hAnsi="Book Antiqua" w:cs="Tahoma"/>
          <w:b/>
        </w:rPr>
        <w:t>15.00Hrs</w:t>
      </w:r>
      <w:r>
        <w:rPr>
          <w:rFonts w:ascii="Book Antiqua" w:hAnsi="Book Antiqua" w:cs="Tahoma"/>
        </w:rPr>
        <w:t xml:space="preserve"> noon in the office of the Executive Engineer, </w:t>
      </w:r>
      <w:proofErr w:type="spellStart"/>
      <w:r>
        <w:rPr>
          <w:rFonts w:ascii="Book Antiqua" w:hAnsi="Book Antiqua" w:cs="Tahoma"/>
        </w:rPr>
        <w:t>Pulikeshinagar</w:t>
      </w:r>
      <w:proofErr w:type="spellEnd"/>
      <w:r>
        <w:rPr>
          <w:rFonts w:ascii="Book Antiqua" w:hAnsi="Book Antiqua" w:cs="Tahoma"/>
        </w:rPr>
        <w:t xml:space="preserve"> Division, Robertson Road, Bangalore-560001 </w:t>
      </w:r>
    </w:p>
    <w:p w:rsidR="00BB045F" w:rsidRDefault="00BB045F" w:rsidP="00BB045F">
      <w:pPr>
        <w:numPr>
          <w:ilvl w:val="0"/>
          <w:numId w:val="35"/>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rFonts w:ascii="Book Antiqua" w:hAnsi="Book Antiqua" w:cs="Tahoma"/>
          <w:b/>
        </w:rPr>
      </w:pPr>
      <w:r>
        <w:rPr>
          <w:rFonts w:ascii="Book Antiqua" w:hAnsi="Book Antiqua" w:cs="Tahoma"/>
        </w:rPr>
        <w:t>Last Date for uploading the Filled Tender Document is</w:t>
      </w:r>
      <w:r>
        <w:rPr>
          <w:rFonts w:ascii="Book Antiqua" w:hAnsi="Book Antiqua" w:cs="Tahoma"/>
          <w:sz w:val="20"/>
        </w:rPr>
        <w:t xml:space="preserve">  </w:t>
      </w:r>
      <w:r>
        <w:rPr>
          <w:rFonts w:ascii="Book Antiqua" w:hAnsi="Book Antiqua" w:cs="Tahoma"/>
          <w:b/>
        </w:rPr>
        <w:t>08-08-2025</w:t>
      </w:r>
      <w:r>
        <w:rPr>
          <w:rFonts w:ascii="Book Antiqua" w:hAnsi="Book Antiqua" w:cs="Tahoma"/>
          <w:sz w:val="20"/>
        </w:rPr>
        <w:t xml:space="preserve"> </w:t>
      </w:r>
      <w:proofErr w:type="spellStart"/>
      <w:r>
        <w:rPr>
          <w:rFonts w:ascii="Book Antiqua" w:hAnsi="Book Antiqua" w:cs="Tahoma"/>
        </w:rPr>
        <w:t>upto</w:t>
      </w:r>
      <w:proofErr w:type="spellEnd"/>
      <w:r>
        <w:rPr>
          <w:rFonts w:ascii="Book Antiqua" w:hAnsi="Book Antiqua" w:cs="Tahoma"/>
        </w:rPr>
        <w:t xml:space="preserve"> </w:t>
      </w:r>
      <w:r>
        <w:rPr>
          <w:rFonts w:ascii="Book Antiqua" w:hAnsi="Book Antiqua" w:cs="Tahoma"/>
          <w:b/>
        </w:rPr>
        <w:t xml:space="preserve">16.00 </w:t>
      </w:r>
      <w:proofErr w:type="spellStart"/>
      <w:r>
        <w:rPr>
          <w:rFonts w:ascii="Book Antiqua" w:hAnsi="Book Antiqua" w:cs="Tahoma"/>
          <w:b/>
        </w:rPr>
        <w:t>Hrs</w:t>
      </w:r>
      <w:proofErr w:type="spellEnd"/>
    </w:p>
    <w:p w:rsidR="00BB045F" w:rsidRDefault="00BB045F" w:rsidP="00BB045F">
      <w:pPr>
        <w:numPr>
          <w:ilvl w:val="0"/>
          <w:numId w:val="35"/>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rFonts w:ascii="Book Antiqua" w:hAnsi="Book Antiqua" w:cs="Tahoma"/>
          <w:b/>
        </w:rPr>
      </w:pPr>
      <w:r>
        <w:rPr>
          <w:rFonts w:ascii="Book Antiqua" w:hAnsi="Book Antiqua" w:cs="Tahoma"/>
        </w:rPr>
        <w:t>Date of Opening of  Tenders  is on</w:t>
      </w:r>
      <w:r>
        <w:rPr>
          <w:rFonts w:ascii="Book Antiqua" w:hAnsi="Book Antiqua" w:cs="Tahoma"/>
          <w:sz w:val="20"/>
        </w:rPr>
        <w:t xml:space="preserve"> </w:t>
      </w:r>
      <w:r>
        <w:rPr>
          <w:rFonts w:ascii="Book Antiqua" w:hAnsi="Book Antiqua" w:cs="Tahoma"/>
          <w:b/>
        </w:rPr>
        <w:t>11-08-2025</w:t>
      </w:r>
      <w:r>
        <w:rPr>
          <w:rFonts w:ascii="Book Antiqua" w:hAnsi="Book Antiqua" w:cs="Tahoma"/>
          <w:sz w:val="20"/>
        </w:rPr>
        <w:t xml:space="preserve"> by </w:t>
      </w:r>
      <w:r>
        <w:rPr>
          <w:rFonts w:ascii="Book Antiqua" w:hAnsi="Book Antiqua" w:cs="Tahoma"/>
          <w:b/>
        </w:rPr>
        <w:t xml:space="preserve">11.00 </w:t>
      </w:r>
      <w:proofErr w:type="spellStart"/>
      <w:r>
        <w:rPr>
          <w:rFonts w:ascii="Book Antiqua" w:hAnsi="Book Antiqua" w:cs="Tahoma"/>
          <w:b/>
        </w:rPr>
        <w:t>H</w:t>
      </w:r>
      <w:r>
        <w:rPr>
          <w:rFonts w:ascii="Book Antiqua" w:hAnsi="Book Antiqua" w:cs="Tahoma"/>
          <w:b/>
        </w:rPr>
        <w:softHyphen/>
        <w:t>rs</w:t>
      </w:r>
      <w:proofErr w:type="spellEnd"/>
      <w:r>
        <w:rPr>
          <w:rFonts w:ascii="Book Antiqua" w:hAnsi="Book Antiqua" w:cs="Tahoma"/>
          <w:b/>
          <w:sz w:val="20"/>
        </w:rPr>
        <w:t xml:space="preserve">  </w:t>
      </w:r>
      <w:r>
        <w:rPr>
          <w:rFonts w:ascii="Book Antiqua" w:hAnsi="Book Antiqua" w:cs="Tahoma"/>
          <w:b/>
        </w:rPr>
        <w:t xml:space="preserve">  </w:t>
      </w:r>
    </w:p>
    <w:p w:rsidR="00BB045F" w:rsidRDefault="00BB045F" w:rsidP="00BB045F">
      <w:pPr>
        <w:spacing w:line="360" w:lineRule="auto"/>
        <w:jc w:val="both"/>
        <w:rPr>
          <w:rFonts w:ascii="Bookman Old Style" w:hAnsi="Bookman Old Style"/>
          <w:sz w:val="22"/>
          <w:szCs w:val="22"/>
        </w:rPr>
      </w:pP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p>
    <w:p w:rsidR="00BB045F" w:rsidRDefault="00BB045F" w:rsidP="00BB045F">
      <w:pPr>
        <w:spacing w:line="360" w:lineRule="auto"/>
        <w:ind w:left="5184" w:firstLine="576"/>
        <w:jc w:val="both"/>
        <w:rPr>
          <w:rFonts w:ascii="Bookman Old Style" w:hAnsi="Bookman Old Style"/>
          <w:sz w:val="22"/>
          <w:szCs w:val="22"/>
        </w:rPr>
      </w:pPr>
      <w:proofErr w:type="spellStart"/>
      <w:r>
        <w:rPr>
          <w:rFonts w:ascii="Bookman Old Style" w:hAnsi="Bookman Old Style"/>
          <w:sz w:val="22"/>
          <w:szCs w:val="22"/>
        </w:rPr>
        <w:t>Sd</w:t>
      </w:r>
      <w:proofErr w:type="spellEnd"/>
      <w:r>
        <w:rPr>
          <w:rFonts w:ascii="Bookman Old Style" w:hAnsi="Bookman Old Style"/>
          <w:sz w:val="22"/>
          <w:szCs w:val="22"/>
        </w:rPr>
        <w:t>/-</w:t>
      </w:r>
    </w:p>
    <w:p w:rsidR="00BB045F" w:rsidRDefault="00BB045F" w:rsidP="00BB045F">
      <w:pPr>
        <w:ind w:left="3600" w:firstLine="720"/>
        <w:rPr>
          <w:rFonts w:ascii="Bookman Old Style" w:hAnsi="Bookman Old Style"/>
          <w:szCs w:val="24"/>
        </w:rPr>
      </w:pPr>
      <w:r>
        <w:rPr>
          <w:rFonts w:ascii="Bookman Old Style" w:hAnsi="Bookman Old Style"/>
        </w:rPr>
        <w:t xml:space="preserve">        Executive Engineer, </w:t>
      </w:r>
    </w:p>
    <w:p w:rsidR="00BB045F" w:rsidRDefault="00BB045F" w:rsidP="00BB045F">
      <w:pPr>
        <w:ind w:left="4320"/>
        <w:rPr>
          <w:rFonts w:ascii="Bookman Old Style" w:hAnsi="Bookman Old Style"/>
        </w:rPr>
      </w:pPr>
      <w:r>
        <w:rPr>
          <w:rFonts w:ascii="Bookman Old Style" w:hAnsi="Bookman Old Style"/>
        </w:rPr>
        <w:t xml:space="preserve">    </w:t>
      </w:r>
      <w:proofErr w:type="spellStart"/>
      <w:r>
        <w:rPr>
          <w:rFonts w:ascii="Bookman Old Style" w:hAnsi="Bookman Old Style"/>
        </w:rPr>
        <w:t>Pulikeshinagar</w:t>
      </w:r>
      <w:proofErr w:type="spellEnd"/>
      <w:r>
        <w:rPr>
          <w:rFonts w:ascii="Bookman Old Style" w:hAnsi="Bookman Old Style"/>
        </w:rPr>
        <w:t xml:space="preserve">  Division,</w:t>
      </w:r>
    </w:p>
    <w:p w:rsidR="00BB045F" w:rsidRDefault="00BB045F" w:rsidP="00BB045F">
      <w:pPr>
        <w:rPr>
          <w:rFonts w:ascii="Bookman Old Style" w:hAnsi="Bookman Old Style"/>
        </w:rPr>
      </w:pPr>
      <w:r>
        <w:rPr>
          <w:rFonts w:ascii="Bookman Old Style" w:hAnsi="Bookman Old Style"/>
        </w:rPr>
        <w:t xml:space="preserve">                                                    </w:t>
      </w:r>
      <w:proofErr w:type="spellStart"/>
      <w:r>
        <w:rPr>
          <w:rFonts w:ascii="Bookman Old Style" w:hAnsi="Bookman Old Style"/>
        </w:rPr>
        <w:t>Bruhat</w:t>
      </w:r>
      <w:proofErr w:type="spellEnd"/>
      <w:r>
        <w:rPr>
          <w:rFonts w:ascii="Bookman Old Style" w:hAnsi="Bookman Old Style"/>
        </w:rPr>
        <w:t xml:space="preserve"> Bangalore </w:t>
      </w:r>
      <w:proofErr w:type="spellStart"/>
      <w:r>
        <w:rPr>
          <w:rFonts w:ascii="Bookman Old Style" w:hAnsi="Bookman Old Style"/>
        </w:rPr>
        <w:t>Mahanagara</w:t>
      </w:r>
      <w:proofErr w:type="spellEnd"/>
      <w:r>
        <w:rPr>
          <w:rFonts w:ascii="Bookman Old Style" w:hAnsi="Bookman Old Style"/>
        </w:rPr>
        <w:t xml:space="preserve"> </w:t>
      </w:r>
      <w:proofErr w:type="spellStart"/>
      <w:r>
        <w:rPr>
          <w:rFonts w:ascii="Bookman Old Style" w:hAnsi="Bookman Old Style"/>
        </w:rPr>
        <w:t>Palike</w:t>
      </w:r>
      <w:proofErr w:type="spellEnd"/>
      <w:r>
        <w:rPr>
          <w:rFonts w:ascii="Bookman Old Style" w:hAnsi="Bookman Old Style"/>
        </w:rPr>
        <w:t xml:space="preserve">.  </w:t>
      </w:r>
    </w:p>
    <w:p w:rsidR="00BB045F" w:rsidRDefault="00BB045F" w:rsidP="00BB045F">
      <w:pPr>
        <w:ind w:left="-57"/>
        <w:rPr>
          <w:b/>
          <w:sz w:val="22"/>
        </w:rPr>
      </w:pPr>
      <w:r>
        <w:rPr>
          <w:b/>
          <w:sz w:val="22"/>
        </w:rPr>
        <w:t>Submitted to:</w:t>
      </w:r>
    </w:p>
    <w:p w:rsidR="00BB045F" w:rsidRPr="00BB045F" w:rsidRDefault="00BB045F" w:rsidP="00BB045F">
      <w:pPr>
        <w:ind w:left="-57"/>
        <w:rPr>
          <w:b/>
          <w:sz w:val="20"/>
          <w:szCs w:val="24"/>
        </w:rPr>
      </w:pPr>
      <w:r w:rsidRPr="00BB045F">
        <w:rPr>
          <w:b/>
          <w:sz w:val="22"/>
        </w:rPr>
        <w:t>1.</w:t>
      </w:r>
      <w:r w:rsidRPr="00BB045F">
        <w:rPr>
          <w:b/>
          <w:sz w:val="22"/>
        </w:rPr>
        <w:tab/>
      </w:r>
      <w:r w:rsidRPr="00BB045F">
        <w:rPr>
          <w:b/>
          <w:sz w:val="20"/>
        </w:rPr>
        <w:t xml:space="preserve">Copy submitted to the </w:t>
      </w:r>
      <w:proofErr w:type="spellStart"/>
      <w:r w:rsidRPr="00BB045F">
        <w:rPr>
          <w:b/>
          <w:sz w:val="20"/>
        </w:rPr>
        <w:t>The</w:t>
      </w:r>
      <w:proofErr w:type="spellEnd"/>
      <w:r w:rsidRPr="00BB045F">
        <w:rPr>
          <w:b/>
          <w:sz w:val="20"/>
        </w:rPr>
        <w:t xml:space="preserve"> Administrator, BBMP for kind information.</w:t>
      </w:r>
    </w:p>
    <w:p w:rsidR="00BB045F" w:rsidRPr="00BB045F" w:rsidRDefault="00BB045F" w:rsidP="00BB045F">
      <w:pPr>
        <w:ind w:left="-57"/>
        <w:rPr>
          <w:b/>
          <w:sz w:val="20"/>
        </w:rPr>
      </w:pPr>
      <w:r w:rsidRPr="00BB045F">
        <w:rPr>
          <w:b/>
          <w:sz w:val="20"/>
        </w:rPr>
        <w:t>2.</w:t>
      </w:r>
      <w:r w:rsidRPr="00BB045F">
        <w:rPr>
          <w:b/>
          <w:sz w:val="20"/>
        </w:rPr>
        <w:tab/>
        <w:t xml:space="preserve">Copy submitted to the </w:t>
      </w:r>
      <w:proofErr w:type="spellStart"/>
      <w:r w:rsidRPr="00BB045F">
        <w:rPr>
          <w:b/>
          <w:sz w:val="20"/>
        </w:rPr>
        <w:t>The</w:t>
      </w:r>
      <w:proofErr w:type="spellEnd"/>
      <w:r w:rsidRPr="00BB045F">
        <w:rPr>
          <w:b/>
          <w:sz w:val="20"/>
        </w:rPr>
        <w:t xml:space="preserve"> Chief Commissioner, BBMP for kind information.                                      </w:t>
      </w:r>
    </w:p>
    <w:p w:rsidR="00BB045F" w:rsidRPr="00BB045F" w:rsidRDefault="00BB045F" w:rsidP="00BB045F">
      <w:pPr>
        <w:ind w:left="-57"/>
        <w:rPr>
          <w:b/>
          <w:sz w:val="20"/>
        </w:rPr>
      </w:pPr>
      <w:r w:rsidRPr="00BB045F">
        <w:rPr>
          <w:b/>
          <w:sz w:val="20"/>
        </w:rPr>
        <w:t>3.</w:t>
      </w:r>
      <w:r w:rsidRPr="00BB045F">
        <w:rPr>
          <w:b/>
          <w:sz w:val="20"/>
        </w:rPr>
        <w:tab/>
        <w:t>Copy submitted to the Special Commissioner (Education) for kind information.</w:t>
      </w:r>
    </w:p>
    <w:p w:rsidR="00BB045F" w:rsidRPr="00BB045F" w:rsidRDefault="00BB045F" w:rsidP="00BB045F">
      <w:pPr>
        <w:ind w:left="-57"/>
        <w:rPr>
          <w:b/>
          <w:sz w:val="20"/>
        </w:rPr>
      </w:pPr>
      <w:r w:rsidRPr="00BB045F">
        <w:rPr>
          <w:b/>
          <w:sz w:val="20"/>
        </w:rPr>
        <w:t>4.</w:t>
      </w:r>
      <w:r w:rsidRPr="00BB045F">
        <w:rPr>
          <w:b/>
          <w:sz w:val="20"/>
        </w:rPr>
        <w:tab/>
        <w:t>Copy submitted to Zonal Commissioner (East) For Kind Information.</w:t>
      </w:r>
    </w:p>
    <w:p w:rsidR="00BB045F" w:rsidRPr="00BB045F" w:rsidRDefault="00BB045F" w:rsidP="00BB045F">
      <w:pPr>
        <w:ind w:left="-57"/>
        <w:rPr>
          <w:b/>
          <w:sz w:val="20"/>
        </w:rPr>
      </w:pPr>
      <w:r w:rsidRPr="00BB045F">
        <w:rPr>
          <w:b/>
          <w:sz w:val="20"/>
        </w:rPr>
        <w:t>5.</w:t>
      </w:r>
      <w:r w:rsidRPr="00BB045F">
        <w:rPr>
          <w:b/>
          <w:sz w:val="20"/>
        </w:rPr>
        <w:tab/>
        <w:t>Copy submitted to the Special Commissioner (Finance) For Kind Information.</w:t>
      </w:r>
    </w:p>
    <w:p w:rsidR="00BB045F" w:rsidRPr="00BB045F" w:rsidRDefault="00BB045F" w:rsidP="00BB045F">
      <w:pPr>
        <w:ind w:left="-57"/>
        <w:rPr>
          <w:b/>
          <w:sz w:val="20"/>
        </w:rPr>
      </w:pPr>
      <w:r w:rsidRPr="00BB045F">
        <w:rPr>
          <w:b/>
          <w:sz w:val="20"/>
        </w:rPr>
        <w:t>6.</w:t>
      </w:r>
      <w:r w:rsidRPr="00BB045F">
        <w:rPr>
          <w:b/>
          <w:sz w:val="20"/>
        </w:rPr>
        <w:tab/>
        <w:t>Copy submitted to the Joint Commissioner (East) for kind information.</w:t>
      </w:r>
    </w:p>
    <w:p w:rsidR="00BB045F" w:rsidRPr="00BB045F" w:rsidRDefault="00BB045F" w:rsidP="00BB045F">
      <w:pPr>
        <w:ind w:left="-57"/>
        <w:rPr>
          <w:b/>
          <w:sz w:val="20"/>
        </w:rPr>
      </w:pPr>
      <w:r w:rsidRPr="00BB045F">
        <w:rPr>
          <w:b/>
          <w:sz w:val="20"/>
        </w:rPr>
        <w:t>7.</w:t>
      </w:r>
      <w:r w:rsidRPr="00BB045F">
        <w:rPr>
          <w:b/>
          <w:sz w:val="20"/>
        </w:rPr>
        <w:tab/>
        <w:t>Copy submitted to the Engineer-In-Chief for kind information.</w:t>
      </w:r>
    </w:p>
    <w:p w:rsidR="00BB045F" w:rsidRPr="00BB045F" w:rsidRDefault="00BB045F" w:rsidP="00BB045F">
      <w:pPr>
        <w:ind w:left="-57"/>
        <w:rPr>
          <w:b/>
          <w:sz w:val="20"/>
        </w:rPr>
      </w:pPr>
      <w:r w:rsidRPr="00BB045F">
        <w:rPr>
          <w:b/>
          <w:sz w:val="20"/>
        </w:rPr>
        <w:t>8.</w:t>
      </w:r>
      <w:r w:rsidRPr="00BB045F">
        <w:rPr>
          <w:b/>
          <w:sz w:val="20"/>
        </w:rPr>
        <w:tab/>
        <w:t>Copy submitted to the Chief Engineer (East) for kind information.</w:t>
      </w:r>
    </w:p>
    <w:p w:rsidR="00BB045F" w:rsidRPr="00BB045F" w:rsidRDefault="00BB045F" w:rsidP="00BB045F">
      <w:pPr>
        <w:ind w:left="-57"/>
        <w:rPr>
          <w:b/>
          <w:sz w:val="20"/>
        </w:rPr>
      </w:pPr>
      <w:r w:rsidRPr="00BB045F">
        <w:rPr>
          <w:b/>
          <w:sz w:val="20"/>
        </w:rPr>
        <w:t>9.</w:t>
      </w:r>
      <w:r w:rsidRPr="00BB045F">
        <w:rPr>
          <w:b/>
          <w:sz w:val="20"/>
        </w:rPr>
        <w:tab/>
        <w:t>Copy submitted to Chief Auditor / Chief Account officer for kind information</w:t>
      </w:r>
    </w:p>
    <w:p w:rsidR="00BB045F" w:rsidRPr="00BB045F" w:rsidRDefault="00BB045F" w:rsidP="00BB045F">
      <w:pPr>
        <w:ind w:left="-57"/>
        <w:rPr>
          <w:b/>
          <w:sz w:val="20"/>
        </w:rPr>
      </w:pPr>
      <w:r w:rsidRPr="00BB045F">
        <w:rPr>
          <w:b/>
          <w:sz w:val="20"/>
        </w:rPr>
        <w:t>10.</w:t>
      </w:r>
      <w:r w:rsidRPr="00BB045F">
        <w:rPr>
          <w:b/>
          <w:sz w:val="20"/>
        </w:rPr>
        <w:tab/>
        <w:t>Copy submitted to A.C.F (East) for information.</w:t>
      </w:r>
    </w:p>
    <w:p w:rsidR="00BB045F" w:rsidRPr="00BB045F" w:rsidRDefault="00BB045F" w:rsidP="00BB045F">
      <w:pPr>
        <w:ind w:left="-57"/>
        <w:rPr>
          <w:b/>
          <w:sz w:val="20"/>
        </w:rPr>
      </w:pPr>
      <w:r w:rsidRPr="00BB045F">
        <w:rPr>
          <w:b/>
          <w:sz w:val="20"/>
        </w:rPr>
        <w:t>11.</w:t>
      </w:r>
      <w:r w:rsidRPr="00BB045F">
        <w:rPr>
          <w:b/>
          <w:sz w:val="20"/>
        </w:rPr>
        <w:tab/>
        <w:t xml:space="preserve">Copy to Public Relationship Officer, BBMP with request to make arrangements for </w:t>
      </w:r>
    </w:p>
    <w:p w:rsidR="00BB045F" w:rsidRPr="00BB045F" w:rsidRDefault="00BB045F" w:rsidP="00BB045F">
      <w:pPr>
        <w:ind w:left="-57"/>
        <w:rPr>
          <w:b/>
          <w:sz w:val="20"/>
        </w:rPr>
      </w:pPr>
      <w:r w:rsidRPr="00BB045F">
        <w:rPr>
          <w:b/>
          <w:sz w:val="20"/>
        </w:rPr>
        <w:t xml:space="preserve">             publication of notification in two leading daily Kannada and English Bangalore based </w:t>
      </w:r>
    </w:p>
    <w:p w:rsidR="00BB045F" w:rsidRPr="00BB045F" w:rsidRDefault="00BB045F" w:rsidP="00BB045F">
      <w:pPr>
        <w:ind w:left="-57"/>
        <w:rPr>
          <w:b/>
          <w:sz w:val="20"/>
        </w:rPr>
      </w:pPr>
      <w:r w:rsidRPr="00BB045F">
        <w:rPr>
          <w:b/>
          <w:sz w:val="20"/>
        </w:rPr>
        <w:t xml:space="preserve">             Newspapers as the case may be within next two days &amp; requested to communicate the </w:t>
      </w:r>
    </w:p>
    <w:p w:rsidR="00BB045F" w:rsidRPr="00BB045F" w:rsidRDefault="00BB045F" w:rsidP="00BB045F">
      <w:pPr>
        <w:ind w:left="-57"/>
        <w:rPr>
          <w:b/>
          <w:sz w:val="20"/>
        </w:rPr>
      </w:pPr>
      <w:r w:rsidRPr="00BB045F">
        <w:rPr>
          <w:b/>
          <w:sz w:val="20"/>
        </w:rPr>
        <w:t xml:space="preserve">             same to this Office as early as possible.</w:t>
      </w:r>
    </w:p>
    <w:p w:rsidR="00BB045F" w:rsidRPr="00BB045F" w:rsidRDefault="00BB045F" w:rsidP="00BB045F">
      <w:pPr>
        <w:ind w:left="-57"/>
        <w:rPr>
          <w:b/>
          <w:sz w:val="20"/>
        </w:rPr>
      </w:pPr>
      <w:r w:rsidRPr="00BB045F">
        <w:rPr>
          <w:b/>
          <w:sz w:val="20"/>
        </w:rPr>
        <w:t>12.</w:t>
      </w:r>
      <w:r w:rsidRPr="00BB045F">
        <w:rPr>
          <w:b/>
          <w:sz w:val="20"/>
        </w:rPr>
        <w:tab/>
        <w:t xml:space="preserve">Copy to Acct. </w:t>
      </w:r>
      <w:proofErr w:type="spellStart"/>
      <w:r w:rsidRPr="00BB045F">
        <w:rPr>
          <w:b/>
          <w:sz w:val="20"/>
        </w:rPr>
        <w:t>Suptd</w:t>
      </w:r>
      <w:proofErr w:type="spellEnd"/>
      <w:r w:rsidRPr="00BB045F">
        <w:rPr>
          <w:b/>
          <w:sz w:val="20"/>
        </w:rPr>
        <w:t>. / Cashier of Division office for Necessary Action.</w:t>
      </w:r>
    </w:p>
    <w:p w:rsidR="00BB045F" w:rsidRDefault="00BB045F" w:rsidP="00BB045F">
      <w:pPr>
        <w:jc w:val="both"/>
        <w:rPr>
          <w:sz w:val="22"/>
        </w:rPr>
      </w:pPr>
      <w:r w:rsidRPr="00BB045F">
        <w:rPr>
          <w:b/>
          <w:sz w:val="20"/>
        </w:rPr>
        <w:t>13.</w:t>
      </w:r>
      <w:r w:rsidRPr="00BB045F">
        <w:rPr>
          <w:b/>
          <w:sz w:val="20"/>
        </w:rPr>
        <w:tab/>
        <w:t>Notice Board / Office Copy</w:t>
      </w:r>
      <w:r>
        <w:rPr>
          <w:sz w:val="22"/>
        </w:rPr>
        <w:tab/>
      </w:r>
      <w:r>
        <w:rPr>
          <w:sz w:val="22"/>
        </w:rPr>
        <w:tab/>
      </w:r>
      <w:r>
        <w:rPr>
          <w:sz w:val="22"/>
        </w:rPr>
        <w:tab/>
      </w:r>
      <w:r>
        <w:rPr>
          <w:sz w:val="22"/>
        </w:rPr>
        <w:tab/>
      </w:r>
      <w:r>
        <w:rPr>
          <w:sz w:val="22"/>
        </w:rPr>
        <w:tab/>
      </w:r>
    </w:p>
    <w:p w:rsidR="00BB045F" w:rsidRDefault="00BB045F" w:rsidP="00BB045F">
      <w:pPr>
        <w:ind w:left="5400" w:firstLine="360"/>
        <w:jc w:val="both"/>
      </w:pPr>
      <w:r>
        <w:rPr>
          <w:sz w:val="22"/>
        </w:rPr>
        <w:t xml:space="preserve">      </w:t>
      </w:r>
      <w:r>
        <w:t xml:space="preserve">Executive Engineer, </w:t>
      </w:r>
    </w:p>
    <w:p w:rsidR="00BB045F" w:rsidRDefault="00BB045F" w:rsidP="00BB045F">
      <w:pPr>
        <w:ind w:left="5400" w:firstLine="360"/>
        <w:jc w:val="both"/>
      </w:pPr>
      <w:r>
        <w:t xml:space="preserve">  </w:t>
      </w:r>
      <w:proofErr w:type="spellStart"/>
      <w:r>
        <w:t>Pulikeshinagar</w:t>
      </w:r>
      <w:proofErr w:type="spellEnd"/>
      <w:r>
        <w:t xml:space="preserve"> Division, </w:t>
      </w:r>
    </w:p>
    <w:p w:rsidR="00BB045F" w:rsidRDefault="00BB045F" w:rsidP="00BB045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pPr>
      <w:r>
        <w:t xml:space="preserve">     </w:t>
      </w:r>
      <w:r>
        <w:tab/>
      </w:r>
      <w:r>
        <w:tab/>
      </w:r>
      <w:r>
        <w:tab/>
      </w:r>
      <w:r>
        <w:tab/>
      </w:r>
      <w:r>
        <w:tab/>
      </w:r>
      <w:r>
        <w:tab/>
      </w:r>
      <w:r>
        <w:tab/>
      </w:r>
      <w:proofErr w:type="spellStart"/>
      <w:r>
        <w:t>Bruhat</w:t>
      </w:r>
      <w:proofErr w:type="spellEnd"/>
      <w:r>
        <w:t xml:space="preserve"> Bangalore </w:t>
      </w:r>
      <w:proofErr w:type="spellStart"/>
      <w:r>
        <w:t>Mahangara</w:t>
      </w:r>
      <w:proofErr w:type="spellEnd"/>
      <w:r>
        <w:t xml:space="preserve"> </w:t>
      </w:r>
      <w:proofErr w:type="spellStart"/>
      <w:r>
        <w:t>Palike</w:t>
      </w:r>
      <w:proofErr w:type="spellEnd"/>
      <w:r>
        <w:t>.</w:t>
      </w:r>
    </w:p>
    <w:p w:rsidR="00BB045F" w:rsidRDefault="00BB045F" w:rsidP="00BB045F">
      <w:pPr>
        <w:suppressAutoHyphens/>
      </w:pPr>
    </w:p>
    <w:p w:rsidR="004E1BC0" w:rsidRPr="00BB045F" w:rsidRDefault="00BB045F" w:rsidP="00BB045F">
      <w:pPr>
        <w:jc w:val="center"/>
        <w:rPr>
          <w:rFonts w:ascii="Arial" w:hAnsi="Arial" w:cs="Arial"/>
          <w:b/>
          <w:bCs/>
          <w:sz w:val="40"/>
          <w:szCs w:val="40"/>
        </w:rPr>
      </w:pPr>
      <w:r>
        <w:rPr>
          <w:rFonts w:ascii="Arial" w:hAnsi="Arial" w:cs="Arial"/>
          <w:b/>
          <w:caps/>
          <w:szCs w:val="24"/>
        </w:rPr>
        <w:br w:type="page"/>
      </w:r>
      <w:r w:rsidR="004E1BC0" w:rsidRPr="009B1DC7">
        <w:rPr>
          <w:rFonts w:ascii="Arial" w:hAnsi="Arial" w:cs="Arial"/>
          <w:b/>
          <w:caps/>
          <w:szCs w:val="24"/>
        </w:rPr>
        <w:lastRenderedPageBreak/>
        <w:t>Section 2:  Instructions to Tenderers (ITT)</w:t>
      </w:r>
    </w:p>
    <w:p w:rsidR="004E1BC0" w:rsidRPr="009B1DC7" w:rsidRDefault="004E1BC0" w:rsidP="008D20E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ascii="Arial" w:hAnsi="Arial" w:cs="Arial"/>
          <w:b/>
          <w:caps/>
          <w:sz w:val="20"/>
          <w:u w:val="single"/>
        </w:rPr>
      </w:pPr>
    </w:p>
    <w:p w:rsidR="004E1BC0" w:rsidRPr="009B1DC7"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sz w:val="20"/>
        </w:rPr>
      </w:pPr>
      <w:r w:rsidRPr="009B1DC7">
        <w:rPr>
          <w:rFonts w:ascii="Arial" w:hAnsi="Arial" w:cs="Arial"/>
          <w:b/>
          <w:sz w:val="20"/>
          <w:u w:val="single"/>
        </w:rPr>
        <w:t>Table of Clauses</w:t>
      </w:r>
    </w:p>
    <w:p w:rsidR="004E1BC0" w:rsidRPr="009B1DC7" w:rsidRDefault="004E1BC0">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rPr>
      </w:pPr>
    </w:p>
    <w:p w:rsidR="004E1BC0" w:rsidRPr="009B1DC7"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sz w:val="20"/>
        </w:rPr>
      </w:pPr>
    </w:p>
    <w:p w:rsidR="004E1BC0" w:rsidRPr="009B1DC7" w:rsidRDefault="004E1BC0">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Arial" w:hAnsi="Arial" w:cs="Arial"/>
          <w:b/>
          <w:sz w:val="20"/>
          <w:u w:val="single"/>
          <w:lang w:val="es-ES"/>
        </w:rPr>
      </w:pPr>
      <w:r w:rsidRPr="009B1DC7">
        <w:rPr>
          <w:rFonts w:ascii="Arial" w:hAnsi="Arial" w:cs="Arial"/>
          <w:b/>
          <w:sz w:val="20"/>
          <w:lang w:val="es-ES"/>
        </w:rPr>
        <w:t>A.</w:t>
      </w:r>
      <w:r w:rsidRPr="009B1DC7">
        <w:rPr>
          <w:rFonts w:ascii="Arial" w:hAnsi="Arial" w:cs="Arial"/>
          <w:b/>
          <w:sz w:val="20"/>
          <w:lang w:val="es-ES"/>
        </w:rPr>
        <w:tab/>
        <w:t>General</w:t>
      </w:r>
      <w:r w:rsidRPr="009B1DC7">
        <w:rPr>
          <w:rFonts w:ascii="Arial" w:hAnsi="Arial" w:cs="Arial"/>
          <w:b/>
          <w:sz w:val="20"/>
          <w:lang w:val="es-ES"/>
        </w:rPr>
        <w:tab/>
      </w:r>
      <w:r w:rsidRPr="009B1DC7">
        <w:rPr>
          <w:rFonts w:ascii="Arial" w:hAnsi="Arial" w:cs="Arial"/>
          <w:b/>
          <w:sz w:val="20"/>
          <w:lang w:val="es-ES"/>
        </w:rPr>
        <w:tab/>
      </w:r>
      <w:r w:rsidRPr="009B1DC7">
        <w:rPr>
          <w:rFonts w:ascii="Arial" w:hAnsi="Arial" w:cs="Arial"/>
          <w:b/>
          <w:sz w:val="20"/>
          <w:lang w:val="es-ES"/>
        </w:rPr>
        <w:tab/>
      </w:r>
      <w:r w:rsidRPr="009B1DC7">
        <w:rPr>
          <w:rFonts w:ascii="Arial" w:hAnsi="Arial" w:cs="Arial"/>
          <w:b/>
          <w:sz w:val="20"/>
          <w:lang w:val="es-ES"/>
        </w:rPr>
        <w:tab/>
      </w:r>
      <w:r w:rsidRPr="009B1DC7">
        <w:rPr>
          <w:rFonts w:ascii="Arial" w:hAnsi="Arial" w:cs="Arial"/>
          <w:b/>
          <w:sz w:val="20"/>
          <w:lang w:val="es-ES"/>
        </w:rPr>
        <w:tab/>
      </w:r>
      <w:r w:rsidRPr="009B1DC7">
        <w:rPr>
          <w:rFonts w:ascii="Arial" w:hAnsi="Arial" w:cs="Arial"/>
          <w:b/>
          <w:sz w:val="20"/>
          <w:lang w:val="es-ES"/>
        </w:rPr>
        <w:tab/>
        <w:t>Page No.</w:t>
      </w:r>
      <w:r w:rsidRPr="009B1DC7">
        <w:rPr>
          <w:rFonts w:ascii="Arial" w:hAnsi="Arial" w:cs="Arial"/>
          <w:b/>
          <w:sz w:val="20"/>
          <w:lang w:val="es-ES"/>
        </w:rPr>
        <w:tab/>
      </w:r>
    </w:p>
    <w:p w:rsidR="004E1BC0" w:rsidRPr="009B1DC7"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sz w:val="20"/>
          <w:lang w:val="es-ES"/>
        </w:rPr>
      </w:pPr>
    </w:p>
    <w:p w:rsidR="004E1BC0" w:rsidRPr="009B1DC7" w:rsidRDefault="004E1BC0">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rPr>
      </w:pPr>
      <w:r w:rsidRPr="009B1DC7">
        <w:rPr>
          <w:rFonts w:ascii="Arial" w:hAnsi="Arial" w:cs="Arial"/>
          <w:lang w:val="es-ES"/>
        </w:rPr>
        <w:tab/>
      </w:r>
      <w:r w:rsidRPr="009B1DC7">
        <w:rPr>
          <w:rFonts w:ascii="Arial" w:hAnsi="Arial" w:cs="Arial"/>
        </w:rPr>
        <w:t>1.</w:t>
      </w:r>
      <w:r w:rsidRPr="009B1DC7">
        <w:rPr>
          <w:rFonts w:ascii="Arial" w:hAnsi="Arial" w:cs="Arial"/>
        </w:rPr>
        <w:tab/>
        <w:t>Scope of Tender</w:t>
      </w:r>
      <w:r w:rsidRPr="009B1DC7">
        <w:rPr>
          <w:rFonts w:ascii="Arial" w:hAnsi="Arial" w:cs="Arial"/>
        </w:rPr>
        <w:tab/>
      </w:r>
      <w:r w:rsidRPr="009B1DC7">
        <w:rPr>
          <w:rFonts w:ascii="Arial" w:hAnsi="Arial" w:cs="Arial"/>
        </w:rPr>
        <w:tab/>
      </w:r>
      <w:r w:rsidRPr="009B1DC7">
        <w:rPr>
          <w:rFonts w:ascii="Arial" w:hAnsi="Arial" w:cs="Arial"/>
        </w:rPr>
        <w:tab/>
      </w:r>
      <w:r w:rsidRPr="009B1DC7">
        <w:rPr>
          <w:rFonts w:ascii="Arial" w:hAnsi="Arial" w:cs="Arial"/>
        </w:rPr>
        <w:tab/>
      </w:r>
      <w:r w:rsidRPr="009B1DC7">
        <w:rPr>
          <w:rFonts w:ascii="Arial" w:hAnsi="Arial" w:cs="Arial"/>
        </w:rPr>
        <w:tab/>
      </w:r>
      <w:r w:rsidRPr="009B1DC7">
        <w:rPr>
          <w:rFonts w:ascii="Arial" w:hAnsi="Arial" w:cs="Arial"/>
        </w:rPr>
        <w:tab/>
      </w:r>
      <w:r w:rsidRPr="009B1DC7">
        <w:rPr>
          <w:rFonts w:ascii="Arial" w:hAnsi="Arial" w:cs="Arial"/>
        </w:rPr>
        <w:tab/>
      </w:r>
      <w:r w:rsidR="00D12989">
        <w:rPr>
          <w:rFonts w:ascii="Arial" w:hAnsi="Arial" w:cs="Arial"/>
        </w:rPr>
        <w:t>14</w:t>
      </w:r>
      <w:r w:rsidRPr="009B1DC7">
        <w:rPr>
          <w:rFonts w:ascii="Arial" w:hAnsi="Arial" w:cs="Arial"/>
        </w:rPr>
        <w:tab/>
      </w:r>
      <w:r w:rsidRPr="009B1DC7">
        <w:rPr>
          <w:rFonts w:ascii="Arial" w:hAnsi="Arial" w:cs="Arial"/>
        </w:rPr>
        <w:tab/>
      </w:r>
      <w:r w:rsidRPr="009B1DC7">
        <w:rPr>
          <w:rFonts w:ascii="Arial" w:hAnsi="Arial" w:cs="Arial"/>
        </w:rPr>
        <w:tab/>
      </w:r>
      <w:r w:rsidRPr="009B1DC7">
        <w:rPr>
          <w:rFonts w:ascii="Arial" w:hAnsi="Arial" w:cs="Arial"/>
        </w:rPr>
        <w:tab/>
      </w:r>
      <w:r w:rsidRPr="009B1DC7">
        <w:rPr>
          <w:rFonts w:ascii="Arial" w:hAnsi="Arial" w:cs="Arial"/>
        </w:rPr>
        <w:tab/>
      </w:r>
      <w:r w:rsidRPr="009B1DC7">
        <w:rPr>
          <w:rFonts w:ascii="Arial" w:hAnsi="Arial" w:cs="Arial"/>
        </w:rPr>
        <w:tab/>
      </w:r>
      <w:r w:rsidRPr="009B1DC7">
        <w:rPr>
          <w:rFonts w:ascii="Arial" w:hAnsi="Arial" w:cs="Arial"/>
        </w:rPr>
        <w:tab/>
      </w:r>
    </w:p>
    <w:p w:rsidR="004E1BC0" w:rsidRPr="009B1DC7"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sidRPr="009B1DC7">
        <w:rPr>
          <w:rFonts w:ascii="Arial" w:hAnsi="Arial" w:cs="Arial"/>
          <w:sz w:val="20"/>
        </w:rPr>
        <w:tab/>
        <w:t>2.</w:t>
      </w:r>
      <w:r w:rsidRPr="009B1DC7">
        <w:rPr>
          <w:rFonts w:ascii="Arial" w:hAnsi="Arial" w:cs="Arial"/>
          <w:sz w:val="20"/>
        </w:rPr>
        <w:tab/>
        <w:t>Eligible Tenderers</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00D12989">
        <w:rPr>
          <w:rFonts w:ascii="Arial" w:hAnsi="Arial" w:cs="Arial"/>
          <w:sz w:val="20"/>
        </w:rPr>
        <w:t>14</w:t>
      </w:r>
      <w:r w:rsidRPr="009B1DC7">
        <w:rPr>
          <w:rFonts w:ascii="Arial" w:hAnsi="Arial" w:cs="Arial"/>
          <w:sz w:val="20"/>
        </w:rPr>
        <w:tab/>
      </w:r>
    </w:p>
    <w:p w:rsidR="004E1BC0" w:rsidRPr="009B1DC7"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sidRPr="009B1DC7">
        <w:rPr>
          <w:rFonts w:ascii="Arial" w:hAnsi="Arial" w:cs="Arial"/>
          <w:sz w:val="20"/>
        </w:rPr>
        <w:tab/>
        <w:t>3.</w:t>
      </w:r>
      <w:r w:rsidRPr="009B1DC7">
        <w:rPr>
          <w:rFonts w:ascii="Arial" w:hAnsi="Arial" w:cs="Arial"/>
          <w:sz w:val="20"/>
        </w:rPr>
        <w:tab/>
        <w:t>Tender capacity</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00D12989">
        <w:rPr>
          <w:rFonts w:ascii="Arial" w:hAnsi="Arial" w:cs="Arial"/>
          <w:sz w:val="20"/>
        </w:rPr>
        <w:t>15</w:t>
      </w:r>
      <w:r w:rsidRPr="009B1DC7">
        <w:rPr>
          <w:rFonts w:ascii="Arial" w:hAnsi="Arial" w:cs="Arial"/>
          <w:sz w:val="20"/>
        </w:rPr>
        <w:tab/>
      </w:r>
    </w:p>
    <w:p w:rsidR="004E1BC0" w:rsidRPr="009B1DC7"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sz w:val="20"/>
        </w:rPr>
      </w:pPr>
    </w:p>
    <w:p w:rsidR="004E1BC0" w:rsidRPr="009B1DC7"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sz w:val="20"/>
        </w:rPr>
      </w:pPr>
      <w:r w:rsidRPr="009B1DC7">
        <w:rPr>
          <w:rFonts w:ascii="Arial" w:hAnsi="Arial" w:cs="Arial"/>
          <w:b/>
          <w:sz w:val="20"/>
        </w:rPr>
        <w:t>B.</w:t>
      </w:r>
      <w:r w:rsidRPr="009B1DC7">
        <w:rPr>
          <w:rFonts w:ascii="Arial" w:hAnsi="Arial" w:cs="Arial"/>
          <w:b/>
          <w:sz w:val="20"/>
        </w:rPr>
        <w:tab/>
        <w:t>Tender Documents</w:t>
      </w:r>
      <w:r w:rsidRPr="009B1DC7">
        <w:rPr>
          <w:rFonts w:ascii="Arial" w:hAnsi="Arial" w:cs="Arial"/>
          <w:b/>
          <w:sz w:val="20"/>
        </w:rPr>
        <w:tab/>
      </w:r>
      <w:r w:rsidRPr="009B1DC7">
        <w:rPr>
          <w:rFonts w:ascii="Arial" w:hAnsi="Arial" w:cs="Arial"/>
          <w:b/>
          <w:sz w:val="20"/>
        </w:rPr>
        <w:tab/>
      </w:r>
    </w:p>
    <w:p w:rsidR="004E1BC0" w:rsidRPr="009B1DC7"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sz w:val="20"/>
        </w:rPr>
      </w:pPr>
    </w:p>
    <w:p w:rsidR="004E1BC0" w:rsidRPr="009B1DC7"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sidRPr="009B1DC7">
        <w:rPr>
          <w:rFonts w:ascii="Arial" w:hAnsi="Arial" w:cs="Arial"/>
          <w:sz w:val="20"/>
        </w:rPr>
        <w:tab/>
        <w:t>4.</w:t>
      </w:r>
      <w:r w:rsidRPr="009B1DC7">
        <w:rPr>
          <w:rFonts w:ascii="Arial" w:hAnsi="Arial" w:cs="Arial"/>
          <w:sz w:val="20"/>
        </w:rPr>
        <w:tab/>
        <w:t>Content of Tender documents</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00D12989">
        <w:rPr>
          <w:rFonts w:ascii="Arial" w:hAnsi="Arial" w:cs="Arial"/>
          <w:sz w:val="20"/>
        </w:rPr>
        <w:t>16</w:t>
      </w:r>
      <w:r w:rsidRPr="009B1DC7">
        <w:rPr>
          <w:rFonts w:ascii="Arial" w:hAnsi="Arial" w:cs="Arial"/>
          <w:sz w:val="20"/>
        </w:rPr>
        <w:tab/>
      </w:r>
      <w:r w:rsidRPr="009B1DC7">
        <w:rPr>
          <w:rFonts w:ascii="Arial" w:hAnsi="Arial" w:cs="Arial"/>
          <w:sz w:val="20"/>
        </w:rPr>
        <w:tab/>
      </w:r>
    </w:p>
    <w:p w:rsidR="004E1BC0" w:rsidRPr="009B1DC7"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sidRPr="009B1DC7">
        <w:rPr>
          <w:rFonts w:ascii="Arial" w:hAnsi="Arial" w:cs="Arial"/>
          <w:sz w:val="20"/>
        </w:rPr>
        <w:tab/>
        <w:t>5.</w:t>
      </w:r>
      <w:r w:rsidRPr="009B1DC7">
        <w:rPr>
          <w:rFonts w:ascii="Arial" w:hAnsi="Arial" w:cs="Arial"/>
          <w:sz w:val="20"/>
        </w:rPr>
        <w:tab/>
        <w:t>Amendment of Tender documents</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00D12989">
        <w:rPr>
          <w:rFonts w:ascii="Arial" w:hAnsi="Arial" w:cs="Arial"/>
          <w:sz w:val="20"/>
        </w:rPr>
        <w:t>17</w:t>
      </w:r>
      <w:r w:rsidRPr="009B1DC7">
        <w:rPr>
          <w:rFonts w:ascii="Arial" w:hAnsi="Arial" w:cs="Arial"/>
          <w:sz w:val="20"/>
        </w:rPr>
        <w:tab/>
      </w:r>
    </w:p>
    <w:p w:rsidR="004E1BC0" w:rsidRPr="009B1DC7"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sz w:val="20"/>
        </w:rPr>
      </w:pP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p>
    <w:p w:rsidR="004E1BC0" w:rsidRPr="009B1DC7"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sz w:val="20"/>
        </w:rPr>
      </w:pPr>
      <w:r w:rsidRPr="009B1DC7">
        <w:rPr>
          <w:rFonts w:ascii="Arial" w:hAnsi="Arial" w:cs="Arial"/>
          <w:b/>
          <w:sz w:val="20"/>
        </w:rPr>
        <w:t>C.</w:t>
      </w:r>
      <w:r w:rsidRPr="009B1DC7">
        <w:rPr>
          <w:rFonts w:ascii="Arial" w:hAnsi="Arial" w:cs="Arial"/>
          <w:b/>
          <w:sz w:val="20"/>
        </w:rPr>
        <w:tab/>
        <w:t>Preparation of Tenders</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p>
    <w:p w:rsidR="004E1BC0" w:rsidRPr="009B1DC7"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sz w:val="20"/>
        </w:rPr>
      </w:pPr>
      <w:r w:rsidRPr="009B1DC7">
        <w:rPr>
          <w:rFonts w:ascii="Arial" w:hAnsi="Arial" w:cs="Arial"/>
          <w:sz w:val="20"/>
        </w:rPr>
        <w:tab/>
        <w:t xml:space="preserve"> </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p>
    <w:p w:rsidR="004E1BC0" w:rsidRPr="009B1DC7"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sz w:val="20"/>
        </w:rPr>
      </w:pPr>
      <w:r w:rsidRPr="009B1DC7">
        <w:rPr>
          <w:rFonts w:ascii="Arial" w:hAnsi="Arial" w:cs="Arial"/>
          <w:b/>
          <w:sz w:val="20"/>
        </w:rPr>
        <w:tab/>
      </w:r>
      <w:r w:rsidRPr="009B1DC7">
        <w:rPr>
          <w:rFonts w:ascii="Arial" w:hAnsi="Arial" w:cs="Arial"/>
          <w:sz w:val="20"/>
        </w:rPr>
        <w:t>6.</w:t>
      </w:r>
      <w:r w:rsidRPr="009B1DC7">
        <w:rPr>
          <w:rFonts w:ascii="Arial" w:hAnsi="Arial" w:cs="Arial"/>
          <w:sz w:val="20"/>
        </w:rPr>
        <w:tab/>
        <w:t>Documents comprising the Tender</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00D12989">
        <w:rPr>
          <w:rFonts w:ascii="Arial" w:hAnsi="Arial" w:cs="Arial"/>
          <w:sz w:val="20"/>
        </w:rPr>
        <w:t>16</w:t>
      </w:r>
    </w:p>
    <w:p w:rsidR="004E1BC0" w:rsidRPr="009B1DC7"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sz w:val="20"/>
        </w:rPr>
      </w:pPr>
      <w:r w:rsidRPr="009B1DC7">
        <w:rPr>
          <w:rFonts w:ascii="Arial" w:hAnsi="Arial" w:cs="Arial"/>
          <w:sz w:val="20"/>
        </w:rPr>
        <w:tab/>
        <w:t>7.</w:t>
      </w:r>
      <w:r w:rsidRPr="009B1DC7">
        <w:rPr>
          <w:rFonts w:ascii="Arial" w:hAnsi="Arial" w:cs="Arial"/>
          <w:sz w:val="20"/>
        </w:rPr>
        <w:tab/>
        <w:t>Tender prices</w:t>
      </w:r>
      <w:r w:rsidRPr="009B1DC7">
        <w:rPr>
          <w:rFonts w:ascii="Arial" w:hAnsi="Arial" w:cs="Arial"/>
          <w:b/>
          <w:sz w:val="20"/>
        </w:rPr>
        <w:tab/>
      </w:r>
      <w:r w:rsidRPr="009B1DC7">
        <w:rPr>
          <w:rFonts w:ascii="Arial" w:hAnsi="Arial" w:cs="Arial"/>
          <w:b/>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00D12989">
        <w:rPr>
          <w:rFonts w:ascii="Arial" w:hAnsi="Arial" w:cs="Arial"/>
          <w:sz w:val="20"/>
        </w:rPr>
        <w:t>16</w:t>
      </w:r>
      <w:r w:rsidRPr="009B1DC7">
        <w:rPr>
          <w:rFonts w:ascii="Arial" w:hAnsi="Arial" w:cs="Arial"/>
          <w:b/>
          <w:sz w:val="20"/>
        </w:rPr>
        <w:tab/>
      </w:r>
    </w:p>
    <w:p w:rsidR="004E1BC0" w:rsidRPr="009B1DC7"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sidRPr="009B1DC7">
        <w:rPr>
          <w:rFonts w:ascii="Arial" w:hAnsi="Arial" w:cs="Arial"/>
          <w:sz w:val="20"/>
        </w:rPr>
        <w:tab/>
        <w:t>8.</w:t>
      </w:r>
      <w:r w:rsidRPr="009B1DC7">
        <w:rPr>
          <w:rFonts w:ascii="Arial" w:hAnsi="Arial" w:cs="Arial"/>
          <w:sz w:val="20"/>
        </w:rPr>
        <w:tab/>
        <w:t>Tender validity</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00D12989">
        <w:rPr>
          <w:rFonts w:ascii="Arial" w:hAnsi="Arial" w:cs="Arial"/>
          <w:sz w:val="20"/>
        </w:rPr>
        <w:t>16</w:t>
      </w:r>
    </w:p>
    <w:p w:rsidR="004E1BC0" w:rsidRPr="009B1DC7"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Arial" w:hAnsi="Arial" w:cs="Arial"/>
          <w:sz w:val="20"/>
        </w:rPr>
      </w:pPr>
      <w:r w:rsidRPr="009B1DC7">
        <w:rPr>
          <w:rFonts w:ascii="Arial" w:hAnsi="Arial" w:cs="Arial"/>
          <w:sz w:val="20"/>
        </w:rPr>
        <w:tab/>
        <w:t>9.</w:t>
      </w:r>
      <w:r w:rsidRPr="009B1DC7">
        <w:rPr>
          <w:rFonts w:ascii="Arial" w:hAnsi="Arial" w:cs="Arial"/>
          <w:sz w:val="20"/>
        </w:rPr>
        <w:tab/>
        <w:t>Earnest money deposit</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00D12989">
        <w:rPr>
          <w:rFonts w:ascii="Arial" w:hAnsi="Arial" w:cs="Arial"/>
          <w:sz w:val="20"/>
        </w:rPr>
        <w:t>17</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p>
    <w:p w:rsidR="004E1BC0" w:rsidRPr="009B1DC7"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b/>
          <w:sz w:val="20"/>
          <w:u w:val="single"/>
        </w:rPr>
      </w:pPr>
      <w:r w:rsidRPr="009B1DC7">
        <w:rPr>
          <w:rFonts w:ascii="Arial" w:hAnsi="Arial" w:cs="Arial"/>
          <w:sz w:val="20"/>
        </w:rPr>
        <w:tab/>
        <w:t>10.</w:t>
      </w:r>
      <w:r w:rsidRPr="009B1DC7">
        <w:rPr>
          <w:rFonts w:ascii="Arial" w:hAnsi="Arial" w:cs="Arial"/>
          <w:sz w:val="20"/>
        </w:rPr>
        <w:tab/>
        <w:t>Format and signing of Tender</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00D12989">
        <w:rPr>
          <w:rFonts w:ascii="Arial" w:hAnsi="Arial" w:cs="Arial"/>
          <w:sz w:val="20"/>
        </w:rPr>
        <w:t>17</w:t>
      </w:r>
      <w:r w:rsidRPr="009B1DC7">
        <w:rPr>
          <w:rFonts w:ascii="Arial" w:hAnsi="Arial" w:cs="Arial"/>
          <w:sz w:val="20"/>
        </w:rPr>
        <w:tab/>
      </w:r>
    </w:p>
    <w:p w:rsidR="004E1BC0" w:rsidRPr="009B1DC7" w:rsidRDefault="004E1BC0">
      <w:pPr>
        <w:tabs>
          <w:tab w:val="center" w:pos="4680"/>
        </w:tabs>
        <w:suppressAutoHyphens/>
        <w:outlineLvl w:val="0"/>
        <w:rPr>
          <w:rFonts w:ascii="Arial" w:hAnsi="Arial" w:cs="Arial"/>
          <w:sz w:val="20"/>
          <w:u w:val="single"/>
        </w:rPr>
      </w:pPr>
    </w:p>
    <w:p w:rsidR="004E1BC0" w:rsidRPr="009B1DC7" w:rsidRDefault="004E1BC0">
      <w:pPr>
        <w:pStyle w:val="Heading7"/>
        <w:tabs>
          <w:tab w:val="clear" w:pos="6570"/>
          <w:tab w:val="left" w:pos="540"/>
          <w:tab w:val="center" w:pos="4680"/>
        </w:tabs>
        <w:suppressAutoHyphens/>
        <w:spacing w:before="0" w:after="0"/>
        <w:rPr>
          <w:rFonts w:cs="Arial"/>
          <w:bCs/>
        </w:rPr>
      </w:pPr>
      <w:r w:rsidRPr="009B1DC7">
        <w:rPr>
          <w:rFonts w:cs="Arial"/>
          <w:bCs/>
        </w:rPr>
        <w:t>D.</w:t>
      </w:r>
      <w:r w:rsidRPr="009B1DC7">
        <w:rPr>
          <w:rFonts w:cs="Arial"/>
          <w:bCs/>
        </w:rPr>
        <w:tab/>
        <w:t>Submission of Tenders</w:t>
      </w:r>
    </w:p>
    <w:p w:rsidR="004E1BC0" w:rsidRPr="009B1DC7" w:rsidRDefault="004E1BC0">
      <w:pPr>
        <w:tabs>
          <w:tab w:val="left" w:pos="540"/>
          <w:tab w:val="center" w:pos="4680"/>
        </w:tabs>
        <w:suppressAutoHyphens/>
        <w:outlineLvl w:val="0"/>
        <w:rPr>
          <w:rFonts w:ascii="Arial" w:hAnsi="Arial" w:cs="Arial"/>
          <w:sz w:val="20"/>
          <w:u w:val="single"/>
        </w:rPr>
      </w:pPr>
    </w:p>
    <w:p w:rsidR="004E1BC0" w:rsidRPr="009B1DC7" w:rsidRDefault="004E1BC0" w:rsidP="002D15E7">
      <w:pPr>
        <w:pStyle w:val="FootnoteText"/>
        <w:tabs>
          <w:tab w:val="left" w:pos="540"/>
          <w:tab w:val="left" w:pos="1080"/>
          <w:tab w:val="center" w:pos="4680"/>
          <w:tab w:val="left" w:pos="7920"/>
        </w:tabs>
        <w:suppressAutoHyphens/>
        <w:outlineLvl w:val="0"/>
        <w:rPr>
          <w:rFonts w:ascii="Arial" w:hAnsi="Arial" w:cs="Arial"/>
        </w:rPr>
      </w:pPr>
      <w:r w:rsidRPr="009B1DC7">
        <w:rPr>
          <w:rFonts w:ascii="Arial" w:hAnsi="Arial" w:cs="Arial"/>
        </w:rPr>
        <w:tab/>
        <w:t>11</w:t>
      </w:r>
      <w:r w:rsidRPr="009B1DC7">
        <w:rPr>
          <w:rFonts w:ascii="Arial" w:hAnsi="Arial" w:cs="Arial"/>
        </w:rPr>
        <w:tab/>
        <w:t>Sealing and marking of Tenders</w:t>
      </w:r>
      <w:r w:rsidRPr="009B1DC7">
        <w:rPr>
          <w:rFonts w:ascii="Arial" w:hAnsi="Arial" w:cs="Arial"/>
        </w:rPr>
        <w:tab/>
      </w:r>
      <w:r w:rsidRPr="009B1DC7">
        <w:rPr>
          <w:rFonts w:ascii="Arial" w:hAnsi="Arial" w:cs="Arial"/>
        </w:rPr>
        <w:tab/>
      </w:r>
      <w:r w:rsidR="00D12989">
        <w:rPr>
          <w:rFonts w:ascii="Arial" w:hAnsi="Arial" w:cs="Arial"/>
        </w:rPr>
        <w:t>18</w:t>
      </w:r>
    </w:p>
    <w:p w:rsidR="004E1BC0" w:rsidRPr="009B1DC7" w:rsidRDefault="004E1BC0">
      <w:pPr>
        <w:pStyle w:val="FootnoteText"/>
        <w:tabs>
          <w:tab w:val="left" w:pos="540"/>
          <w:tab w:val="left" w:pos="1080"/>
          <w:tab w:val="center" w:pos="4680"/>
          <w:tab w:val="left" w:pos="7920"/>
        </w:tabs>
        <w:suppressAutoHyphens/>
        <w:outlineLvl w:val="0"/>
        <w:rPr>
          <w:rFonts w:ascii="Arial" w:hAnsi="Arial" w:cs="Arial"/>
        </w:rPr>
      </w:pPr>
      <w:r w:rsidRPr="009B1DC7">
        <w:rPr>
          <w:rFonts w:ascii="Arial" w:hAnsi="Arial" w:cs="Arial"/>
        </w:rPr>
        <w:tab/>
        <w:t>12</w:t>
      </w:r>
      <w:r w:rsidRPr="009B1DC7">
        <w:rPr>
          <w:rFonts w:ascii="Arial" w:hAnsi="Arial" w:cs="Arial"/>
        </w:rPr>
        <w:tab/>
        <w:t>Deadline for submission of Tenders</w:t>
      </w:r>
      <w:r w:rsidRPr="009B1DC7">
        <w:rPr>
          <w:rFonts w:ascii="Arial" w:hAnsi="Arial" w:cs="Arial"/>
        </w:rPr>
        <w:tab/>
      </w:r>
      <w:r w:rsidRPr="009B1DC7">
        <w:rPr>
          <w:rFonts w:ascii="Arial" w:hAnsi="Arial" w:cs="Arial"/>
        </w:rPr>
        <w:tab/>
      </w:r>
      <w:r w:rsidR="00D12989">
        <w:rPr>
          <w:rFonts w:ascii="Arial" w:hAnsi="Arial" w:cs="Arial"/>
        </w:rPr>
        <w:t>18</w:t>
      </w:r>
    </w:p>
    <w:p w:rsidR="004E1BC0" w:rsidRPr="009B1DC7" w:rsidRDefault="004E1BC0" w:rsidP="00C42FDC">
      <w:pPr>
        <w:numPr>
          <w:ilvl w:val="0"/>
          <w:numId w:val="6"/>
        </w:numPr>
        <w:tabs>
          <w:tab w:val="left" w:pos="540"/>
          <w:tab w:val="center" w:pos="4680"/>
          <w:tab w:val="left" w:pos="7920"/>
        </w:tabs>
        <w:suppressAutoHyphens/>
        <w:outlineLvl w:val="0"/>
        <w:rPr>
          <w:rFonts w:ascii="Arial" w:hAnsi="Arial" w:cs="Arial"/>
          <w:sz w:val="20"/>
        </w:rPr>
      </w:pPr>
      <w:r w:rsidRPr="009B1DC7">
        <w:rPr>
          <w:rFonts w:ascii="Arial" w:hAnsi="Arial" w:cs="Arial"/>
          <w:sz w:val="20"/>
        </w:rPr>
        <w:t>Late Tenders</w:t>
      </w:r>
      <w:r w:rsidRPr="009B1DC7">
        <w:rPr>
          <w:rFonts w:ascii="Arial" w:hAnsi="Arial" w:cs="Arial"/>
          <w:sz w:val="20"/>
        </w:rPr>
        <w:tab/>
      </w:r>
      <w:r w:rsidRPr="009B1DC7">
        <w:rPr>
          <w:rFonts w:ascii="Arial" w:hAnsi="Arial" w:cs="Arial"/>
          <w:sz w:val="20"/>
        </w:rPr>
        <w:tab/>
      </w:r>
      <w:r w:rsidR="00D12989">
        <w:rPr>
          <w:rFonts w:ascii="Arial" w:hAnsi="Arial" w:cs="Arial"/>
          <w:sz w:val="20"/>
        </w:rPr>
        <w:t>18</w:t>
      </w:r>
    </w:p>
    <w:p w:rsidR="004E1BC0" w:rsidRPr="009B1DC7" w:rsidRDefault="004E1BC0">
      <w:pPr>
        <w:tabs>
          <w:tab w:val="left" w:pos="540"/>
          <w:tab w:val="left" w:pos="1080"/>
          <w:tab w:val="center" w:pos="4680"/>
          <w:tab w:val="left" w:pos="7920"/>
        </w:tabs>
        <w:suppressAutoHyphens/>
        <w:ind w:left="540"/>
        <w:outlineLvl w:val="0"/>
        <w:rPr>
          <w:rFonts w:ascii="Arial" w:hAnsi="Arial" w:cs="Arial"/>
          <w:sz w:val="20"/>
        </w:rPr>
      </w:pPr>
      <w:r w:rsidRPr="009B1DC7">
        <w:rPr>
          <w:rFonts w:ascii="Arial" w:hAnsi="Arial" w:cs="Arial"/>
          <w:sz w:val="20"/>
        </w:rPr>
        <w:t>14</w:t>
      </w:r>
      <w:r w:rsidRPr="009B1DC7">
        <w:rPr>
          <w:rFonts w:ascii="Arial" w:hAnsi="Arial" w:cs="Arial"/>
          <w:sz w:val="20"/>
        </w:rPr>
        <w:tab/>
        <w:t>Modification and Withdrawal of Tenders</w:t>
      </w:r>
      <w:r w:rsidRPr="009B1DC7">
        <w:rPr>
          <w:rFonts w:ascii="Arial" w:hAnsi="Arial" w:cs="Arial"/>
          <w:sz w:val="20"/>
        </w:rPr>
        <w:tab/>
      </w:r>
      <w:r w:rsidRPr="009B1DC7">
        <w:rPr>
          <w:rFonts w:ascii="Arial" w:hAnsi="Arial" w:cs="Arial"/>
          <w:sz w:val="20"/>
        </w:rPr>
        <w:tab/>
      </w:r>
      <w:r w:rsidR="00D12989">
        <w:rPr>
          <w:rFonts w:ascii="Arial" w:hAnsi="Arial" w:cs="Arial"/>
          <w:sz w:val="20"/>
        </w:rPr>
        <w:t>18</w:t>
      </w:r>
    </w:p>
    <w:p w:rsidR="004E1BC0" w:rsidRPr="009B1DC7" w:rsidRDefault="004E1BC0">
      <w:pPr>
        <w:tabs>
          <w:tab w:val="left" w:pos="540"/>
          <w:tab w:val="left" w:pos="1080"/>
          <w:tab w:val="center" w:pos="4680"/>
          <w:tab w:val="left" w:pos="7920"/>
        </w:tabs>
        <w:suppressAutoHyphens/>
        <w:outlineLvl w:val="0"/>
        <w:rPr>
          <w:rFonts w:ascii="Arial" w:hAnsi="Arial" w:cs="Arial"/>
          <w:sz w:val="20"/>
        </w:rPr>
      </w:pPr>
    </w:p>
    <w:p w:rsidR="004E1BC0" w:rsidRPr="009B1DC7" w:rsidRDefault="004E1BC0">
      <w:pPr>
        <w:pStyle w:val="Heading7"/>
        <w:tabs>
          <w:tab w:val="clear" w:pos="6570"/>
          <w:tab w:val="left" w:pos="540"/>
          <w:tab w:val="left" w:pos="1080"/>
          <w:tab w:val="center" w:pos="4680"/>
          <w:tab w:val="left" w:pos="7920"/>
        </w:tabs>
        <w:suppressAutoHyphens/>
        <w:spacing w:before="0" w:after="0"/>
        <w:rPr>
          <w:rFonts w:cs="Arial"/>
          <w:bCs/>
        </w:rPr>
      </w:pPr>
      <w:r w:rsidRPr="009B1DC7">
        <w:rPr>
          <w:rFonts w:cs="Arial"/>
          <w:bCs/>
        </w:rPr>
        <w:t>E.</w:t>
      </w:r>
      <w:r w:rsidRPr="009B1DC7">
        <w:rPr>
          <w:rFonts w:cs="Arial"/>
          <w:bCs/>
        </w:rPr>
        <w:tab/>
        <w:t>Tender opening and evaluation</w:t>
      </w:r>
    </w:p>
    <w:p w:rsidR="004E1BC0" w:rsidRPr="009B1DC7" w:rsidRDefault="004E1BC0">
      <w:pPr>
        <w:tabs>
          <w:tab w:val="left" w:pos="540"/>
          <w:tab w:val="left" w:pos="1080"/>
          <w:tab w:val="center" w:pos="4680"/>
          <w:tab w:val="left" w:pos="7920"/>
        </w:tabs>
        <w:suppressAutoHyphens/>
        <w:ind w:left="540"/>
        <w:outlineLvl w:val="0"/>
        <w:rPr>
          <w:rFonts w:ascii="Arial" w:hAnsi="Arial" w:cs="Arial"/>
          <w:sz w:val="20"/>
        </w:rPr>
      </w:pPr>
    </w:p>
    <w:p w:rsidR="004E1BC0" w:rsidRPr="009B1DC7" w:rsidRDefault="004E1BC0">
      <w:pPr>
        <w:tabs>
          <w:tab w:val="left" w:pos="540"/>
          <w:tab w:val="left" w:pos="1080"/>
          <w:tab w:val="center" w:pos="4680"/>
          <w:tab w:val="left" w:pos="7920"/>
        </w:tabs>
        <w:suppressAutoHyphens/>
        <w:ind w:left="540"/>
        <w:outlineLvl w:val="0"/>
        <w:rPr>
          <w:rFonts w:ascii="Arial" w:hAnsi="Arial" w:cs="Arial"/>
          <w:sz w:val="20"/>
        </w:rPr>
      </w:pPr>
      <w:r w:rsidRPr="009B1DC7">
        <w:rPr>
          <w:rFonts w:ascii="Arial" w:hAnsi="Arial" w:cs="Arial"/>
          <w:sz w:val="20"/>
        </w:rPr>
        <w:t>15.</w:t>
      </w:r>
      <w:r w:rsidRPr="009B1DC7">
        <w:rPr>
          <w:rFonts w:ascii="Arial" w:hAnsi="Arial" w:cs="Arial"/>
          <w:sz w:val="20"/>
        </w:rPr>
        <w:tab/>
        <w:t>Tender opening</w:t>
      </w:r>
      <w:r w:rsidRPr="009B1DC7">
        <w:rPr>
          <w:rFonts w:ascii="Arial" w:hAnsi="Arial" w:cs="Arial"/>
          <w:sz w:val="20"/>
        </w:rPr>
        <w:tab/>
      </w:r>
      <w:r w:rsidRPr="009B1DC7">
        <w:rPr>
          <w:rFonts w:ascii="Arial" w:hAnsi="Arial" w:cs="Arial"/>
          <w:sz w:val="20"/>
        </w:rPr>
        <w:tab/>
      </w:r>
      <w:r w:rsidR="00D12989">
        <w:rPr>
          <w:rFonts w:ascii="Arial" w:hAnsi="Arial" w:cs="Arial"/>
          <w:sz w:val="20"/>
        </w:rPr>
        <w:t>19</w:t>
      </w:r>
    </w:p>
    <w:p w:rsidR="004E1BC0" w:rsidRPr="009B1DC7" w:rsidRDefault="004E1BC0" w:rsidP="002D15E7">
      <w:pPr>
        <w:tabs>
          <w:tab w:val="left" w:pos="540"/>
          <w:tab w:val="left" w:pos="1080"/>
          <w:tab w:val="center" w:pos="4680"/>
          <w:tab w:val="left" w:pos="7920"/>
        </w:tabs>
        <w:suppressAutoHyphens/>
        <w:ind w:left="540"/>
        <w:outlineLvl w:val="0"/>
        <w:rPr>
          <w:rFonts w:ascii="Arial" w:hAnsi="Arial" w:cs="Arial"/>
          <w:sz w:val="20"/>
        </w:rPr>
      </w:pPr>
      <w:r w:rsidRPr="009B1DC7">
        <w:rPr>
          <w:rFonts w:ascii="Arial" w:hAnsi="Arial" w:cs="Arial"/>
          <w:sz w:val="20"/>
        </w:rPr>
        <w:t>16.</w:t>
      </w:r>
      <w:r w:rsidRPr="009B1DC7">
        <w:rPr>
          <w:rFonts w:ascii="Arial" w:hAnsi="Arial" w:cs="Arial"/>
          <w:sz w:val="20"/>
        </w:rPr>
        <w:tab/>
        <w:t>Process to be confidential</w:t>
      </w:r>
      <w:r w:rsidRPr="009B1DC7">
        <w:rPr>
          <w:rFonts w:ascii="Arial" w:hAnsi="Arial" w:cs="Arial"/>
          <w:sz w:val="20"/>
        </w:rPr>
        <w:tab/>
      </w:r>
      <w:r w:rsidRPr="009B1DC7">
        <w:rPr>
          <w:rFonts w:ascii="Arial" w:hAnsi="Arial" w:cs="Arial"/>
          <w:sz w:val="20"/>
        </w:rPr>
        <w:tab/>
      </w:r>
      <w:r w:rsidR="00D12989">
        <w:rPr>
          <w:rFonts w:ascii="Arial" w:hAnsi="Arial" w:cs="Arial"/>
          <w:sz w:val="20"/>
        </w:rPr>
        <w:t>19</w:t>
      </w:r>
    </w:p>
    <w:p w:rsidR="004E1BC0" w:rsidRPr="009B1DC7" w:rsidRDefault="004E1BC0">
      <w:pPr>
        <w:tabs>
          <w:tab w:val="left" w:pos="540"/>
          <w:tab w:val="left" w:pos="1080"/>
          <w:tab w:val="center" w:pos="4680"/>
          <w:tab w:val="left" w:pos="7920"/>
        </w:tabs>
        <w:suppressAutoHyphens/>
        <w:ind w:left="540"/>
        <w:outlineLvl w:val="0"/>
        <w:rPr>
          <w:rFonts w:ascii="Arial" w:hAnsi="Arial" w:cs="Arial"/>
          <w:sz w:val="20"/>
        </w:rPr>
      </w:pPr>
      <w:r w:rsidRPr="009B1DC7">
        <w:rPr>
          <w:rFonts w:ascii="Arial" w:hAnsi="Arial" w:cs="Arial"/>
          <w:sz w:val="20"/>
        </w:rPr>
        <w:t>17.</w:t>
      </w:r>
      <w:r w:rsidRPr="009B1DC7">
        <w:rPr>
          <w:rFonts w:ascii="Arial" w:hAnsi="Arial" w:cs="Arial"/>
          <w:sz w:val="20"/>
        </w:rPr>
        <w:tab/>
        <w:t>Clarification of Tenders</w:t>
      </w:r>
      <w:r w:rsidRPr="009B1DC7">
        <w:rPr>
          <w:rFonts w:ascii="Arial" w:hAnsi="Arial" w:cs="Arial"/>
          <w:sz w:val="20"/>
        </w:rPr>
        <w:tab/>
      </w:r>
      <w:r w:rsidRPr="009B1DC7">
        <w:rPr>
          <w:rFonts w:ascii="Arial" w:hAnsi="Arial" w:cs="Arial"/>
          <w:sz w:val="20"/>
        </w:rPr>
        <w:tab/>
      </w:r>
      <w:r w:rsidR="00D12989">
        <w:rPr>
          <w:rFonts w:ascii="Arial" w:hAnsi="Arial" w:cs="Arial"/>
          <w:sz w:val="20"/>
        </w:rPr>
        <w:t>19</w:t>
      </w:r>
    </w:p>
    <w:p w:rsidR="004E1BC0" w:rsidRPr="009B1DC7" w:rsidRDefault="004E1BC0">
      <w:pPr>
        <w:tabs>
          <w:tab w:val="left" w:pos="540"/>
          <w:tab w:val="left" w:pos="1080"/>
          <w:tab w:val="center" w:pos="4680"/>
          <w:tab w:val="left" w:pos="7920"/>
        </w:tabs>
        <w:suppressAutoHyphens/>
        <w:ind w:left="540"/>
        <w:outlineLvl w:val="0"/>
        <w:rPr>
          <w:rFonts w:ascii="Arial" w:hAnsi="Arial" w:cs="Arial"/>
          <w:sz w:val="20"/>
        </w:rPr>
      </w:pPr>
      <w:r w:rsidRPr="009B1DC7">
        <w:rPr>
          <w:rFonts w:ascii="Arial" w:hAnsi="Arial" w:cs="Arial"/>
          <w:sz w:val="20"/>
        </w:rPr>
        <w:t>18.</w:t>
      </w:r>
      <w:r w:rsidRPr="009B1DC7">
        <w:rPr>
          <w:rFonts w:ascii="Arial" w:hAnsi="Arial" w:cs="Arial"/>
          <w:sz w:val="20"/>
        </w:rPr>
        <w:tab/>
        <w:t>Examination of Tenders and determination of responsiveness</w:t>
      </w:r>
      <w:r w:rsidRPr="009B1DC7">
        <w:rPr>
          <w:rFonts w:ascii="Arial" w:hAnsi="Arial" w:cs="Arial"/>
          <w:sz w:val="20"/>
        </w:rPr>
        <w:tab/>
      </w:r>
      <w:r w:rsidR="00D12989">
        <w:rPr>
          <w:rFonts w:ascii="Arial" w:hAnsi="Arial" w:cs="Arial"/>
          <w:sz w:val="20"/>
        </w:rPr>
        <w:t>19</w:t>
      </w:r>
    </w:p>
    <w:p w:rsidR="004E1BC0" w:rsidRPr="009B1DC7" w:rsidRDefault="004E1BC0">
      <w:pPr>
        <w:tabs>
          <w:tab w:val="left" w:pos="540"/>
          <w:tab w:val="left" w:pos="1080"/>
          <w:tab w:val="center" w:pos="4680"/>
          <w:tab w:val="left" w:pos="7920"/>
        </w:tabs>
        <w:suppressAutoHyphens/>
        <w:ind w:left="540"/>
        <w:outlineLvl w:val="0"/>
        <w:rPr>
          <w:rFonts w:ascii="Arial" w:hAnsi="Arial" w:cs="Arial"/>
          <w:sz w:val="20"/>
        </w:rPr>
      </w:pPr>
      <w:r w:rsidRPr="009B1DC7">
        <w:rPr>
          <w:rFonts w:ascii="Arial" w:hAnsi="Arial" w:cs="Arial"/>
          <w:sz w:val="20"/>
        </w:rPr>
        <w:t>19.</w:t>
      </w:r>
      <w:r w:rsidRPr="009B1DC7">
        <w:rPr>
          <w:rFonts w:ascii="Arial" w:hAnsi="Arial" w:cs="Arial"/>
          <w:sz w:val="20"/>
        </w:rPr>
        <w:tab/>
        <w:t>Correction of errors</w:t>
      </w:r>
      <w:r w:rsidRPr="009B1DC7">
        <w:rPr>
          <w:rFonts w:ascii="Arial" w:hAnsi="Arial" w:cs="Arial"/>
          <w:sz w:val="20"/>
        </w:rPr>
        <w:tab/>
      </w:r>
      <w:r w:rsidRPr="009B1DC7">
        <w:rPr>
          <w:rFonts w:ascii="Arial" w:hAnsi="Arial" w:cs="Arial"/>
          <w:sz w:val="20"/>
        </w:rPr>
        <w:tab/>
      </w:r>
      <w:r w:rsidR="00D12989">
        <w:rPr>
          <w:rFonts w:ascii="Arial" w:hAnsi="Arial" w:cs="Arial"/>
          <w:sz w:val="20"/>
        </w:rPr>
        <w:t>20</w:t>
      </w:r>
    </w:p>
    <w:p w:rsidR="004E1BC0" w:rsidRPr="009B1DC7" w:rsidRDefault="004E1BC0" w:rsidP="004E10E3">
      <w:pPr>
        <w:tabs>
          <w:tab w:val="left" w:pos="540"/>
          <w:tab w:val="left" w:pos="1080"/>
          <w:tab w:val="center" w:pos="4680"/>
          <w:tab w:val="left" w:pos="7920"/>
        </w:tabs>
        <w:suppressAutoHyphens/>
        <w:ind w:left="540"/>
        <w:outlineLvl w:val="0"/>
        <w:rPr>
          <w:rFonts w:ascii="Arial" w:hAnsi="Arial" w:cs="Arial"/>
          <w:sz w:val="20"/>
        </w:rPr>
      </w:pPr>
      <w:r w:rsidRPr="009B1DC7">
        <w:rPr>
          <w:rFonts w:ascii="Arial" w:hAnsi="Arial" w:cs="Arial"/>
          <w:sz w:val="20"/>
        </w:rPr>
        <w:t>20.</w:t>
      </w:r>
      <w:r w:rsidRPr="009B1DC7">
        <w:rPr>
          <w:rFonts w:ascii="Arial" w:hAnsi="Arial" w:cs="Arial"/>
          <w:sz w:val="20"/>
        </w:rPr>
        <w:tab/>
        <w:t>Evaluation and comparison of Tenders</w:t>
      </w:r>
      <w:r w:rsidRPr="009B1DC7">
        <w:rPr>
          <w:rFonts w:ascii="Arial" w:hAnsi="Arial" w:cs="Arial"/>
          <w:sz w:val="20"/>
        </w:rPr>
        <w:tab/>
      </w:r>
      <w:r w:rsidRPr="009B1DC7">
        <w:rPr>
          <w:rFonts w:ascii="Arial" w:hAnsi="Arial" w:cs="Arial"/>
          <w:sz w:val="20"/>
        </w:rPr>
        <w:tab/>
      </w:r>
      <w:r w:rsidR="00D12989">
        <w:rPr>
          <w:rFonts w:ascii="Arial" w:hAnsi="Arial" w:cs="Arial"/>
          <w:sz w:val="20"/>
        </w:rPr>
        <w:t>20</w:t>
      </w:r>
    </w:p>
    <w:p w:rsidR="004E1BC0" w:rsidRPr="009B1DC7" w:rsidRDefault="004E1BC0">
      <w:pPr>
        <w:tabs>
          <w:tab w:val="left" w:pos="540"/>
          <w:tab w:val="left" w:pos="1080"/>
          <w:tab w:val="center" w:pos="4680"/>
          <w:tab w:val="left" w:pos="7920"/>
        </w:tabs>
        <w:suppressAutoHyphens/>
        <w:outlineLvl w:val="0"/>
        <w:rPr>
          <w:rFonts w:ascii="Arial" w:hAnsi="Arial" w:cs="Arial"/>
          <w:sz w:val="20"/>
        </w:rPr>
      </w:pPr>
    </w:p>
    <w:p w:rsidR="004E1BC0" w:rsidRPr="009B1DC7" w:rsidRDefault="004E1BC0">
      <w:pPr>
        <w:tabs>
          <w:tab w:val="left" w:pos="540"/>
          <w:tab w:val="left" w:pos="1080"/>
          <w:tab w:val="center" w:pos="4680"/>
          <w:tab w:val="left" w:pos="7920"/>
        </w:tabs>
        <w:suppressAutoHyphens/>
        <w:outlineLvl w:val="0"/>
        <w:rPr>
          <w:rFonts w:ascii="Arial" w:hAnsi="Arial" w:cs="Arial"/>
          <w:sz w:val="20"/>
        </w:rPr>
      </w:pPr>
      <w:r w:rsidRPr="009B1DC7">
        <w:rPr>
          <w:rFonts w:ascii="Arial" w:hAnsi="Arial" w:cs="Arial"/>
          <w:b/>
          <w:bCs/>
          <w:sz w:val="20"/>
        </w:rPr>
        <w:t>F.</w:t>
      </w:r>
      <w:r w:rsidRPr="009B1DC7">
        <w:rPr>
          <w:rFonts w:ascii="Arial" w:hAnsi="Arial" w:cs="Arial"/>
          <w:b/>
          <w:bCs/>
          <w:sz w:val="20"/>
        </w:rPr>
        <w:tab/>
        <w:t>Award of contract</w:t>
      </w:r>
      <w:r w:rsidRPr="009B1DC7">
        <w:rPr>
          <w:rFonts w:ascii="Arial" w:hAnsi="Arial" w:cs="Arial"/>
          <w:sz w:val="20"/>
        </w:rPr>
        <w:tab/>
      </w:r>
    </w:p>
    <w:p w:rsidR="004E1BC0" w:rsidRPr="009B1DC7" w:rsidRDefault="004E1BC0">
      <w:pPr>
        <w:tabs>
          <w:tab w:val="left" w:pos="540"/>
          <w:tab w:val="left" w:pos="1080"/>
          <w:tab w:val="center" w:pos="4680"/>
          <w:tab w:val="left" w:pos="7920"/>
        </w:tabs>
        <w:suppressAutoHyphens/>
        <w:ind w:left="540"/>
        <w:outlineLvl w:val="0"/>
        <w:rPr>
          <w:rFonts w:ascii="Arial" w:hAnsi="Arial" w:cs="Arial"/>
          <w:sz w:val="20"/>
        </w:rPr>
      </w:pPr>
    </w:p>
    <w:p w:rsidR="004E1BC0" w:rsidRPr="009B1DC7" w:rsidRDefault="00D12989">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21.</w:t>
      </w:r>
      <w:r>
        <w:rPr>
          <w:rFonts w:ascii="Arial" w:hAnsi="Arial" w:cs="Arial"/>
          <w:sz w:val="20"/>
        </w:rPr>
        <w:tab/>
        <w:t>Award criteria</w:t>
      </w:r>
      <w:r>
        <w:rPr>
          <w:rFonts w:ascii="Arial" w:hAnsi="Arial" w:cs="Arial"/>
          <w:sz w:val="20"/>
        </w:rPr>
        <w:tab/>
      </w:r>
      <w:r>
        <w:rPr>
          <w:rFonts w:ascii="Arial" w:hAnsi="Arial" w:cs="Arial"/>
          <w:sz w:val="20"/>
        </w:rPr>
        <w:tab/>
        <w:t>21</w:t>
      </w:r>
    </w:p>
    <w:p w:rsidR="004E1BC0" w:rsidRPr="009B1DC7" w:rsidRDefault="004E1BC0">
      <w:pPr>
        <w:tabs>
          <w:tab w:val="left" w:pos="540"/>
          <w:tab w:val="left" w:pos="1080"/>
          <w:tab w:val="center" w:pos="4680"/>
          <w:tab w:val="left" w:pos="7920"/>
        </w:tabs>
        <w:suppressAutoHyphens/>
        <w:ind w:left="540"/>
        <w:outlineLvl w:val="0"/>
        <w:rPr>
          <w:rFonts w:ascii="Arial" w:hAnsi="Arial" w:cs="Arial"/>
          <w:sz w:val="20"/>
        </w:rPr>
      </w:pPr>
      <w:r w:rsidRPr="009B1DC7">
        <w:rPr>
          <w:rFonts w:ascii="Arial" w:hAnsi="Arial" w:cs="Arial"/>
          <w:sz w:val="20"/>
        </w:rPr>
        <w:t>22</w:t>
      </w:r>
      <w:r w:rsidRPr="009B1DC7">
        <w:rPr>
          <w:rFonts w:ascii="Arial" w:hAnsi="Arial" w:cs="Arial"/>
          <w:sz w:val="20"/>
        </w:rPr>
        <w:tab/>
        <w:t>Employer’s right to accept any Tender and t</w:t>
      </w:r>
      <w:r w:rsidR="00D12989">
        <w:rPr>
          <w:rFonts w:ascii="Arial" w:hAnsi="Arial" w:cs="Arial"/>
          <w:sz w:val="20"/>
        </w:rPr>
        <w:t>o reject any or all Tenders</w:t>
      </w:r>
      <w:r w:rsidR="00D12989">
        <w:rPr>
          <w:rFonts w:ascii="Arial" w:hAnsi="Arial" w:cs="Arial"/>
          <w:sz w:val="20"/>
        </w:rPr>
        <w:tab/>
        <w:t>21</w:t>
      </w:r>
    </w:p>
    <w:p w:rsidR="004E1BC0" w:rsidRPr="009B1DC7" w:rsidRDefault="004E1BC0">
      <w:pPr>
        <w:tabs>
          <w:tab w:val="left" w:pos="540"/>
          <w:tab w:val="left" w:pos="1080"/>
          <w:tab w:val="center" w:pos="4680"/>
          <w:tab w:val="left" w:pos="7920"/>
        </w:tabs>
        <w:suppressAutoHyphens/>
        <w:ind w:left="540"/>
        <w:outlineLvl w:val="0"/>
        <w:rPr>
          <w:rFonts w:ascii="Arial" w:hAnsi="Arial" w:cs="Arial"/>
          <w:sz w:val="20"/>
        </w:rPr>
      </w:pPr>
      <w:r w:rsidRPr="009B1DC7">
        <w:rPr>
          <w:rFonts w:ascii="Arial" w:hAnsi="Arial" w:cs="Arial"/>
          <w:sz w:val="20"/>
        </w:rPr>
        <w:t>23.</w:t>
      </w:r>
      <w:r w:rsidRPr="009B1DC7">
        <w:rPr>
          <w:rFonts w:ascii="Arial" w:hAnsi="Arial" w:cs="Arial"/>
          <w:sz w:val="20"/>
        </w:rPr>
        <w:tab/>
        <w:t xml:space="preserve">Notification of </w:t>
      </w:r>
      <w:r w:rsidR="00D12989">
        <w:rPr>
          <w:rFonts w:ascii="Arial" w:hAnsi="Arial" w:cs="Arial"/>
          <w:sz w:val="20"/>
        </w:rPr>
        <w:t>award and signing of Agreement</w:t>
      </w:r>
      <w:r w:rsidR="00D12989">
        <w:rPr>
          <w:rFonts w:ascii="Arial" w:hAnsi="Arial" w:cs="Arial"/>
          <w:sz w:val="20"/>
        </w:rPr>
        <w:tab/>
        <w:t>21</w:t>
      </w:r>
    </w:p>
    <w:p w:rsidR="004E1BC0" w:rsidRPr="009B1DC7" w:rsidRDefault="004E1BC0" w:rsidP="004E10E3">
      <w:pPr>
        <w:tabs>
          <w:tab w:val="left" w:pos="540"/>
          <w:tab w:val="left" w:pos="1080"/>
          <w:tab w:val="center" w:pos="4680"/>
          <w:tab w:val="left" w:pos="7920"/>
        </w:tabs>
        <w:suppressAutoHyphens/>
        <w:ind w:left="540"/>
        <w:outlineLvl w:val="0"/>
        <w:rPr>
          <w:rFonts w:ascii="Arial" w:hAnsi="Arial" w:cs="Arial"/>
          <w:sz w:val="20"/>
        </w:rPr>
      </w:pPr>
      <w:r w:rsidRPr="009B1DC7">
        <w:rPr>
          <w:rFonts w:ascii="Arial" w:hAnsi="Arial" w:cs="Arial"/>
          <w:sz w:val="20"/>
        </w:rPr>
        <w:t>24.</w:t>
      </w:r>
      <w:r w:rsidRPr="009B1DC7">
        <w:rPr>
          <w:rFonts w:ascii="Arial" w:hAnsi="Arial" w:cs="Arial"/>
          <w:sz w:val="20"/>
        </w:rPr>
        <w:tab/>
        <w:t>Security deposit</w:t>
      </w:r>
      <w:r w:rsidRPr="009B1DC7">
        <w:rPr>
          <w:rFonts w:ascii="Arial" w:hAnsi="Arial" w:cs="Arial"/>
          <w:sz w:val="20"/>
        </w:rPr>
        <w:tab/>
      </w:r>
      <w:r w:rsidRPr="009B1DC7">
        <w:rPr>
          <w:rFonts w:ascii="Arial" w:hAnsi="Arial" w:cs="Arial"/>
          <w:sz w:val="20"/>
        </w:rPr>
        <w:tab/>
      </w:r>
      <w:r w:rsidR="00D12989">
        <w:rPr>
          <w:rFonts w:ascii="Arial" w:hAnsi="Arial" w:cs="Arial"/>
          <w:sz w:val="20"/>
        </w:rPr>
        <w:t>11</w:t>
      </w:r>
    </w:p>
    <w:p w:rsidR="004E1BC0" w:rsidRPr="009B1DC7" w:rsidRDefault="004E1BC0" w:rsidP="004E10E3">
      <w:pPr>
        <w:tabs>
          <w:tab w:val="left" w:pos="540"/>
          <w:tab w:val="left" w:pos="1080"/>
          <w:tab w:val="center" w:pos="4680"/>
          <w:tab w:val="left" w:pos="7920"/>
        </w:tabs>
        <w:suppressAutoHyphens/>
        <w:ind w:left="540"/>
        <w:outlineLvl w:val="0"/>
        <w:rPr>
          <w:rFonts w:ascii="Arial" w:hAnsi="Arial" w:cs="Arial"/>
          <w:sz w:val="20"/>
        </w:rPr>
      </w:pPr>
      <w:r w:rsidRPr="009B1DC7">
        <w:rPr>
          <w:rFonts w:ascii="Arial" w:hAnsi="Arial" w:cs="Arial"/>
          <w:sz w:val="20"/>
        </w:rPr>
        <w:t>25.</w:t>
      </w:r>
      <w:r w:rsidRPr="009B1DC7">
        <w:rPr>
          <w:rFonts w:ascii="Arial" w:hAnsi="Arial" w:cs="Arial"/>
          <w:sz w:val="20"/>
        </w:rPr>
        <w:tab/>
        <w:t xml:space="preserve">Corrupt or </w:t>
      </w:r>
      <w:r w:rsidR="00957144" w:rsidRPr="009B1DC7">
        <w:rPr>
          <w:rFonts w:ascii="Arial" w:hAnsi="Arial" w:cs="Arial"/>
          <w:sz w:val="20"/>
        </w:rPr>
        <w:t>fraudulent</w:t>
      </w:r>
      <w:r w:rsidRPr="009B1DC7">
        <w:rPr>
          <w:rFonts w:ascii="Arial" w:hAnsi="Arial" w:cs="Arial"/>
          <w:sz w:val="20"/>
        </w:rPr>
        <w:t xml:space="preserve"> practices</w:t>
      </w:r>
      <w:r w:rsidRPr="009B1DC7">
        <w:rPr>
          <w:rFonts w:ascii="Arial" w:hAnsi="Arial" w:cs="Arial"/>
          <w:sz w:val="20"/>
        </w:rPr>
        <w:tab/>
      </w:r>
      <w:r w:rsidRPr="009B1DC7">
        <w:rPr>
          <w:rFonts w:ascii="Arial" w:hAnsi="Arial" w:cs="Arial"/>
          <w:sz w:val="20"/>
        </w:rPr>
        <w:tab/>
      </w:r>
      <w:r w:rsidR="00D12989">
        <w:rPr>
          <w:rFonts w:ascii="Arial" w:hAnsi="Arial" w:cs="Arial"/>
          <w:sz w:val="20"/>
        </w:rPr>
        <w:t>22</w:t>
      </w:r>
    </w:p>
    <w:p w:rsidR="004E1BC0" w:rsidRPr="009B1DC7" w:rsidRDefault="004E1BC0">
      <w:pPr>
        <w:tabs>
          <w:tab w:val="left" w:pos="540"/>
          <w:tab w:val="left" w:pos="1080"/>
          <w:tab w:val="center" w:pos="4680"/>
          <w:tab w:val="left" w:pos="7920"/>
        </w:tabs>
        <w:suppressAutoHyphens/>
        <w:ind w:left="540"/>
        <w:outlineLvl w:val="0"/>
        <w:rPr>
          <w:rFonts w:ascii="Arial" w:hAnsi="Arial" w:cs="Arial"/>
          <w:sz w:val="20"/>
        </w:rPr>
      </w:pPr>
    </w:p>
    <w:p w:rsidR="004E1BC0" w:rsidRPr="009B1DC7" w:rsidRDefault="004E1BC0">
      <w:pPr>
        <w:tabs>
          <w:tab w:val="left" w:pos="540"/>
          <w:tab w:val="left" w:pos="1080"/>
          <w:tab w:val="center" w:pos="4680"/>
          <w:tab w:val="left" w:pos="7920"/>
        </w:tabs>
        <w:suppressAutoHyphens/>
        <w:ind w:left="540"/>
        <w:outlineLvl w:val="0"/>
        <w:rPr>
          <w:rFonts w:ascii="Arial" w:hAnsi="Arial" w:cs="Arial"/>
          <w:sz w:val="20"/>
        </w:rPr>
      </w:pPr>
    </w:p>
    <w:p w:rsidR="00C406CA" w:rsidRPr="009B1DC7" w:rsidRDefault="00C406CA" w:rsidP="00C406CA">
      <w:pPr>
        <w:tabs>
          <w:tab w:val="left" w:pos="540"/>
          <w:tab w:val="left" w:pos="1080"/>
          <w:tab w:val="center" w:pos="4680"/>
          <w:tab w:val="left" w:pos="7920"/>
        </w:tabs>
        <w:suppressAutoHyphens/>
        <w:ind w:left="540"/>
        <w:jc w:val="center"/>
        <w:outlineLvl w:val="0"/>
        <w:rPr>
          <w:rFonts w:ascii="Arial" w:hAnsi="Arial" w:cs="Arial"/>
          <w:b/>
          <w:szCs w:val="24"/>
        </w:rPr>
      </w:pPr>
    </w:p>
    <w:p w:rsidR="00B23821" w:rsidRPr="009B1DC7" w:rsidRDefault="00B23821" w:rsidP="00C406CA">
      <w:pPr>
        <w:tabs>
          <w:tab w:val="left" w:pos="540"/>
          <w:tab w:val="left" w:pos="1080"/>
          <w:tab w:val="center" w:pos="4680"/>
          <w:tab w:val="left" w:pos="7920"/>
        </w:tabs>
        <w:suppressAutoHyphens/>
        <w:ind w:left="540"/>
        <w:jc w:val="center"/>
        <w:outlineLvl w:val="0"/>
        <w:rPr>
          <w:rFonts w:ascii="Arial" w:hAnsi="Arial" w:cs="Arial"/>
          <w:b/>
          <w:szCs w:val="24"/>
        </w:rPr>
      </w:pPr>
    </w:p>
    <w:p w:rsidR="00B23821" w:rsidRPr="009B1DC7" w:rsidRDefault="00B23821" w:rsidP="00C406CA">
      <w:pPr>
        <w:tabs>
          <w:tab w:val="left" w:pos="540"/>
          <w:tab w:val="left" w:pos="1080"/>
          <w:tab w:val="center" w:pos="4680"/>
          <w:tab w:val="left" w:pos="7920"/>
        </w:tabs>
        <w:suppressAutoHyphens/>
        <w:ind w:left="540"/>
        <w:jc w:val="center"/>
        <w:outlineLvl w:val="0"/>
        <w:rPr>
          <w:rFonts w:ascii="Arial" w:hAnsi="Arial" w:cs="Arial"/>
          <w:b/>
          <w:szCs w:val="24"/>
        </w:rPr>
      </w:pPr>
    </w:p>
    <w:p w:rsidR="00B23821" w:rsidRPr="009B1DC7" w:rsidRDefault="00B23821" w:rsidP="00C406CA">
      <w:pPr>
        <w:tabs>
          <w:tab w:val="left" w:pos="540"/>
          <w:tab w:val="left" w:pos="1080"/>
          <w:tab w:val="center" w:pos="4680"/>
          <w:tab w:val="left" w:pos="7920"/>
        </w:tabs>
        <w:suppressAutoHyphens/>
        <w:ind w:left="540"/>
        <w:jc w:val="center"/>
        <w:outlineLvl w:val="0"/>
        <w:rPr>
          <w:rFonts w:ascii="Arial" w:hAnsi="Arial" w:cs="Arial"/>
          <w:b/>
          <w:szCs w:val="24"/>
        </w:rPr>
      </w:pPr>
    </w:p>
    <w:p w:rsidR="00B23821" w:rsidRPr="009B1DC7" w:rsidRDefault="00B23821" w:rsidP="00C406CA">
      <w:pPr>
        <w:tabs>
          <w:tab w:val="left" w:pos="540"/>
          <w:tab w:val="left" w:pos="1080"/>
          <w:tab w:val="center" w:pos="4680"/>
          <w:tab w:val="left" w:pos="7920"/>
        </w:tabs>
        <w:suppressAutoHyphens/>
        <w:ind w:left="540"/>
        <w:jc w:val="center"/>
        <w:outlineLvl w:val="0"/>
        <w:rPr>
          <w:rFonts w:ascii="Arial" w:hAnsi="Arial" w:cs="Arial"/>
          <w:b/>
          <w:szCs w:val="24"/>
        </w:rPr>
      </w:pPr>
    </w:p>
    <w:p w:rsidR="00BB045F" w:rsidRDefault="00BB045F">
      <w:pPr>
        <w:rPr>
          <w:rFonts w:ascii="Arial" w:hAnsi="Arial" w:cs="Arial"/>
          <w:b/>
          <w:sz w:val="40"/>
          <w:szCs w:val="24"/>
          <w:u w:val="single"/>
        </w:rPr>
      </w:pPr>
      <w:r>
        <w:rPr>
          <w:rFonts w:ascii="Arial" w:hAnsi="Arial" w:cs="Arial"/>
          <w:b/>
          <w:sz w:val="40"/>
          <w:szCs w:val="24"/>
          <w:u w:val="single"/>
        </w:rPr>
        <w:br w:type="page"/>
      </w:r>
    </w:p>
    <w:p w:rsidR="0070429C" w:rsidRPr="009B1DC7" w:rsidRDefault="0070429C" w:rsidP="0070429C">
      <w:pPr>
        <w:tabs>
          <w:tab w:val="left" w:pos="540"/>
          <w:tab w:val="left" w:pos="1080"/>
          <w:tab w:val="center" w:pos="4680"/>
          <w:tab w:val="left" w:pos="7920"/>
        </w:tabs>
        <w:suppressAutoHyphens/>
        <w:jc w:val="center"/>
        <w:outlineLvl w:val="0"/>
        <w:rPr>
          <w:rFonts w:ascii="Arial" w:hAnsi="Arial" w:cs="Arial"/>
          <w:b/>
          <w:sz w:val="40"/>
          <w:szCs w:val="24"/>
          <w:u w:val="single"/>
        </w:rPr>
      </w:pPr>
      <w:r w:rsidRPr="009B1DC7">
        <w:rPr>
          <w:rFonts w:ascii="Arial" w:hAnsi="Arial" w:cs="Arial"/>
          <w:b/>
          <w:sz w:val="40"/>
          <w:szCs w:val="24"/>
          <w:u w:val="single"/>
        </w:rPr>
        <w:lastRenderedPageBreak/>
        <w:t>A. General</w:t>
      </w:r>
    </w:p>
    <w:p w:rsidR="0070429C" w:rsidRPr="009B1DC7" w:rsidRDefault="0070429C" w:rsidP="0070429C">
      <w:pPr>
        <w:tabs>
          <w:tab w:val="left" w:pos="540"/>
          <w:tab w:val="left" w:pos="1080"/>
          <w:tab w:val="left" w:pos="1620"/>
          <w:tab w:val="left" w:pos="2840"/>
          <w:tab w:val="left" w:pos="7180"/>
        </w:tabs>
        <w:suppressAutoHyphens/>
        <w:rPr>
          <w:rFonts w:ascii="Arial" w:hAnsi="Arial" w:cs="Arial"/>
          <w:b/>
        </w:rPr>
      </w:pPr>
    </w:p>
    <w:p w:rsidR="0070429C" w:rsidRPr="009B1DC7" w:rsidRDefault="0070429C" w:rsidP="0070429C">
      <w:pPr>
        <w:tabs>
          <w:tab w:val="left" w:pos="720"/>
          <w:tab w:val="left" w:pos="1080"/>
          <w:tab w:val="left" w:pos="1620"/>
          <w:tab w:val="left" w:pos="2840"/>
          <w:tab w:val="left" w:pos="7180"/>
        </w:tabs>
        <w:suppressAutoHyphens/>
        <w:jc w:val="both"/>
        <w:rPr>
          <w:rFonts w:ascii="Arial" w:hAnsi="Arial" w:cs="Arial"/>
          <w:sz w:val="20"/>
        </w:rPr>
      </w:pPr>
      <w:r w:rsidRPr="009B1DC7">
        <w:rPr>
          <w:rFonts w:ascii="Arial" w:hAnsi="Arial" w:cs="Arial"/>
          <w:b/>
        </w:rPr>
        <w:t>1.</w:t>
      </w:r>
      <w:r w:rsidRPr="009B1DC7">
        <w:rPr>
          <w:rFonts w:ascii="Arial" w:hAnsi="Arial" w:cs="Arial"/>
          <w:b/>
        </w:rPr>
        <w:tab/>
        <w:t>Scope of Tender</w:t>
      </w:r>
      <w:r w:rsidRPr="009B1DC7">
        <w:rPr>
          <w:rFonts w:ascii="Arial" w:hAnsi="Arial" w:cs="Arial"/>
          <w:sz w:val="20"/>
        </w:rPr>
        <w:tab/>
      </w:r>
    </w:p>
    <w:p w:rsidR="0070429C" w:rsidRPr="009B1DC7" w:rsidRDefault="0070429C" w:rsidP="0070429C">
      <w:pPr>
        <w:tabs>
          <w:tab w:val="left" w:pos="720"/>
        </w:tabs>
        <w:spacing w:line="360" w:lineRule="auto"/>
        <w:ind w:left="360"/>
        <w:jc w:val="both"/>
        <w:rPr>
          <w:rFonts w:ascii="Arial" w:hAnsi="Arial" w:cs="Arial"/>
          <w:sz w:val="20"/>
        </w:rPr>
      </w:pPr>
    </w:p>
    <w:p w:rsidR="0070429C" w:rsidRPr="009B1DC7" w:rsidRDefault="0070429C" w:rsidP="0070429C">
      <w:pPr>
        <w:tabs>
          <w:tab w:val="left" w:pos="720"/>
        </w:tabs>
        <w:ind w:left="720" w:hanging="720"/>
        <w:jc w:val="both"/>
        <w:rPr>
          <w:rFonts w:ascii="Arial" w:hAnsi="Arial" w:cs="Arial"/>
          <w:sz w:val="20"/>
        </w:rPr>
      </w:pPr>
      <w:r w:rsidRPr="009B1DC7">
        <w:rPr>
          <w:rFonts w:ascii="Arial" w:hAnsi="Arial" w:cs="Arial"/>
          <w:bCs/>
          <w:sz w:val="20"/>
        </w:rPr>
        <w:t>1.1</w:t>
      </w:r>
      <w:r w:rsidRPr="009B1DC7">
        <w:rPr>
          <w:rFonts w:ascii="Arial" w:hAnsi="Arial" w:cs="Arial"/>
          <w:sz w:val="20"/>
        </w:rPr>
        <w:tab/>
      </w:r>
      <w:r w:rsidRPr="001671C9">
        <w:rPr>
          <w:rFonts w:ascii="Arial" w:hAnsi="Arial" w:cs="Arial"/>
          <w:sz w:val="20"/>
        </w:rPr>
        <w:t>The Executive Engineer (</w:t>
      </w:r>
      <w:r w:rsidR="00924DD5" w:rsidRPr="001671C9">
        <w:rPr>
          <w:rFonts w:ascii="Arial" w:hAnsi="Arial" w:cs="Arial"/>
          <w:sz w:val="20"/>
        </w:rPr>
        <w:t>PULIKESHINAGAR</w:t>
      </w:r>
      <w:r w:rsidRPr="001671C9">
        <w:rPr>
          <w:rFonts w:ascii="Arial" w:hAnsi="Arial" w:cs="Arial"/>
          <w:sz w:val="20"/>
        </w:rPr>
        <w:t>) invites tenders from Contractors registered in appropria</w:t>
      </w:r>
      <w:r w:rsidR="00FF7649" w:rsidRPr="001671C9">
        <w:rPr>
          <w:rFonts w:ascii="Arial" w:hAnsi="Arial" w:cs="Arial"/>
          <w:sz w:val="20"/>
        </w:rPr>
        <w:t>te class in</w:t>
      </w:r>
      <w:r w:rsidRPr="001671C9">
        <w:rPr>
          <w:rFonts w:ascii="Arial" w:hAnsi="Arial" w:cs="Arial"/>
          <w:sz w:val="20"/>
        </w:rPr>
        <w:t xml:space="preserve"> KPWD / CPWD / Railways / MES / any state or Central Govt. Organization for the construction of works (as defined in these documents and referred to as "the works") detailed in the Table given in the Invitation for Tenders (IFT). The tenderers may submit tenders for any or all of the works detailed in the table given in IFT</w:t>
      </w:r>
      <w:r w:rsidRPr="009B1DC7">
        <w:rPr>
          <w:rFonts w:ascii="Arial" w:hAnsi="Arial" w:cs="Arial"/>
        </w:rPr>
        <w:t>.</w:t>
      </w:r>
    </w:p>
    <w:p w:rsidR="0070429C" w:rsidRPr="009B1DC7" w:rsidRDefault="0070429C" w:rsidP="0070429C">
      <w:pPr>
        <w:tabs>
          <w:tab w:val="left" w:pos="540"/>
          <w:tab w:val="left" w:pos="1080"/>
          <w:tab w:val="left" w:pos="1620"/>
          <w:tab w:val="left" w:pos="2840"/>
          <w:tab w:val="left" w:pos="7180"/>
        </w:tabs>
        <w:suppressAutoHyphens/>
        <w:jc w:val="both"/>
        <w:rPr>
          <w:rFonts w:ascii="Arial" w:hAnsi="Arial" w:cs="Arial"/>
          <w:b/>
          <w:sz w:val="20"/>
        </w:rPr>
      </w:pPr>
    </w:p>
    <w:p w:rsidR="001D3E8E" w:rsidRDefault="0070429C" w:rsidP="0070429C">
      <w:pPr>
        <w:tabs>
          <w:tab w:val="left" w:pos="720"/>
          <w:tab w:val="left" w:pos="1080"/>
          <w:tab w:val="left" w:pos="1620"/>
          <w:tab w:val="left" w:pos="2840"/>
          <w:tab w:val="left" w:pos="7180"/>
        </w:tabs>
        <w:suppressAutoHyphens/>
        <w:ind w:left="720" w:hanging="720"/>
        <w:jc w:val="both"/>
        <w:rPr>
          <w:rFonts w:ascii="Arial" w:hAnsi="Arial" w:cs="Arial"/>
          <w:color w:val="000000" w:themeColor="text1"/>
          <w:sz w:val="20"/>
        </w:rPr>
      </w:pPr>
      <w:r w:rsidRPr="009B1DC7">
        <w:rPr>
          <w:rFonts w:ascii="Arial" w:hAnsi="Arial" w:cs="Arial"/>
          <w:bCs/>
          <w:sz w:val="20"/>
        </w:rPr>
        <w:t>2.1</w:t>
      </w:r>
      <w:r w:rsidRPr="009B1DC7">
        <w:rPr>
          <w:rFonts w:ascii="Arial" w:hAnsi="Arial" w:cs="Arial"/>
          <w:sz w:val="20"/>
        </w:rPr>
        <w:tab/>
      </w:r>
      <w:r w:rsidRPr="009B1DC7">
        <w:rPr>
          <w:rFonts w:ascii="Arial" w:hAnsi="Arial" w:cs="Arial"/>
          <w:color w:val="000000" w:themeColor="text1"/>
          <w:sz w:val="20"/>
        </w:rPr>
        <w:t>Tenderers shall not be under a declaration of ineligibility for corrupt and fraudulent practices issued by the Government of Karnataka / BBMP</w:t>
      </w:r>
    </w:p>
    <w:p w:rsidR="001D3E8E" w:rsidRPr="001D3E8E" w:rsidRDefault="001D3E8E" w:rsidP="001D3E8E">
      <w:pPr>
        <w:pStyle w:val="ListParagraph"/>
        <w:numPr>
          <w:ilvl w:val="2"/>
          <w:numId w:val="36"/>
        </w:numPr>
        <w:contextualSpacing/>
        <w:jc w:val="both"/>
        <w:rPr>
          <w:rFonts w:ascii="Arial" w:hAnsi="Arial" w:cs="Arial"/>
          <w:b/>
          <w:color w:val="000000" w:themeColor="text1"/>
          <w:sz w:val="20"/>
        </w:rPr>
      </w:pPr>
      <w:r w:rsidRPr="001D3E8E">
        <w:rPr>
          <w:rFonts w:ascii="Arial" w:hAnsi="Arial" w:cs="Arial"/>
          <w:b/>
          <w:color w:val="000000" w:themeColor="text1"/>
          <w:sz w:val="20"/>
        </w:rPr>
        <w:t>If it is found any documents have been altered EMD Will be Forfeit.</w:t>
      </w:r>
    </w:p>
    <w:p w:rsidR="0070429C" w:rsidRPr="001D3E8E" w:rsidRDefault="001D3E8E" w:rsidP="001D3E8E">
      <w:pPr>
        <w:pStyle w:val="ListParagraph"/>
        <w:numPr>
          <w:ilvl w:val="2"/>
          <w:numId w:val="36"/>
        </w:numPr>
        <w:contextualSpacing/>
        <w:jc w:val="both"/>
        <w:rPr>
          <w:rFonts w:ascii="Arial" w:hAnsi="Arial" w:cs="Arial"/>
          <w:color w:val="000000" w:themeColor="text1"/>
          <w:sz w:val="20"/>
        </w:rPr>
      </w:pPr>
      <w:r w:rsidRPr="001D3E8E">
        <w:rPr>
          <w:rFonts w:ascii="Arial" w:hAnsi="Arial" w:cs="Arial"/>
          <w:b/>
          <w:color w:val="000000" w:themeColor="text1"/>
          <w:sz w:val="20"/>
        </w:rPr>
        <w:t>Tenders from Joint ventures are not accep</w:t>
      </w:r>
      <w:r w:rsidRPr="001D3E8E">
        <w:rPr>
          <w:rFonts w:ascii="Arial" w:hAnsi="Arial" w:cs="Arial"/>
          <w:b/>
          <w:color w:val="000000" w:themeColor="text1"/>
          <w:sz w:val="20"/>
        </w:rPr>
        <w:softHyphen/>
        <w:t>table</w:t>
      </w:r>
      <w:r w:rsidR="0070429C" w:rsidRPr="001D3E8E">
        <w:rPr>
          <w:rFonts w:ascii="Arial" w:hAnsi="Arial" w:cs="Arial"/>
          <w:color w:val="000000" w:themeColor="text1"/>
          <w:sz w:val="20"/>
        </w:rPr>
        <w:tab/>
      </w:r>
    </w:p>
    <w:p w:rsidR="001D3E8E" w:rsidRDefault="001D3E8E">
      <w:pPr>
        <w:rPr>
          <w:rFonts w:ascii="Arial" w:hAnsi="Arial" w:cs="Arial"/>
          <w:b/>
          <w:sz w:val="20"/>
        </w:rPr>
      </w:pPr>
    </w:p>
    <w:p w:rsidR="0070429C" w:rsidRPr="009B1DC7" w:rsidRDefault="0070429C" w:rsidP="0070429C">
      <w:pPr>
        <w:tabs>
          <w:tab w:val="left" w:pos="720"/>
          <w:tab w:val="left" w:pos="1080"/>
          <w:tab w:val="left" w:pos="1620"/>
          <w:tab w:val="left" w:pos="2840"/>
          <w:tab w:val="left" w:pos="7180"/>
        </w:tabs>
        <w:suppressAutoHyphens/>
        <w:ind w:left="720" w:hanging="720"/>
        <w:jc w:val="both"/>
        <w:rPr>
          <w:rFonts w:ascii="Arial" w:hAnsi="Arial" w:cs="Arial"/>
          <w:sz w:val="20"/>
        </w:rPr>
      </w:pPr>
      <w:r w:rsidRPr="009B1DC7">
        <w:rPr>
          <w:rFonts w:ascii="Arial" w:hAnsi="Arial" w:cs="Arial"/>
          <w:b/>
          <w:sz w:val="20"/>
        </w:rPr>
        <w:t>3.</w:t>
      </w:r>
      <w:r w:rsidRPr="009B1DC7">
        <w:rPr>
          <w:rFonts w:ascii="Arial" w:hAnsi="Arial" w:cs="Arial"/>
          <w:b/>
          <w:sz w:val="20"/>
        </w:rPr>
        <w:tab/>
      </w:r>
      <w:r w:rsidRPr="001D3E8E">
        <w:rPr>
          <w:rFonts w:ascii="Arial" w:hAnsi="Arial" w:cs="Arial"/>
          <w:b/>
          <w:szCs w:val="24"/>
          <w:lang w:val="en-GB" w:eastAsia="en-GB"/>
        </w:rPr>
        <w:t>Tender capacity</w:t>
      </w:r>
      <w:r w:rsidRPr="009B1DC7">
        <w:rPr>
          <w:rFonts w:ascii="Arial" w:hAnsi="Arial" w:cs="Arial"/>
          <w:b/>
          <w:sz w:val="20"/>
        </w:rPr>
        <w:t>:</w:t>
      </w:r>
      <w:r w:rsidRPr="009B1DC7">
        <w:rPr>
          <w:rFonts w:ascii="Arial" w:hAnsi="Arial" w:cs="Arial"/>
          <w:sz w:val="20"/>
        </w:rPr>
        <w:tab/>
      </w:r>
    </w:p>
    <w:p w:rsidR="0070429C" w:rsidRPr="009B1DC7" w:rsidRDefault="0070429C" w:rsidP="0070429C">
      <w:pPr>
        <w:tabs>
          <w:tab w:val="left" w:pos="540"/>
          <w:tab w:val="left" w:pos="1080"/>
          <w:tab w:val="left" w:pos="1620"/>
          <w:tab w:val="left" w:pos="2840"/>
          <w:tab w:val="left" w:pos="7180"/>
        </w:tabs>
        <w:suppressAutoHyphens/>
        <w:ind w:left="540" w:hanging="540"/>
        <w:jc w:val="both"/>
        <w:rPr>
          <w:rFonts w:ascii="Arial" w:hAnsi="Arial" w:cs="Arial"/>
          <w:sz w:val="20"/>
        </w:rPr>
      </w:pPr>
    </w:p>
    <w:p w:rsidR="0070429C" w:rsidRDefault="0070429C" w:rsidP="0070429C">
      <w:pPr>
        <w:numPr>
          <w:ilvl w:val="1"/>
          <w:numId w:val="12"/>
        </w:numPr>
        <w:tabs>
          <w:tab w:val="clear" w:pos="360"/>
          <w:tab w:val="num" w:pos="720"/>
          <w:tab w:val="left" w:pos="1080"/>
          <w:tab w:val="left" w:pos="1620"/>
          <w:tab w:val="left" w:pos="2840"/>
          <w:tab w:val="left" w:pos="7180"/>
        </w:tabs>
        <w:suppressAutoHyphens/>
        <w:ind w:left="720" w:hanging="720"/>
        <w:jc w:val="both"/>
        <w:rPr>
          <w:rFonts w:ascii="Arial" w:hAnsi="Arial" w:cs="Arial"/>
          <w:sz w:val="20"/>
        </w:rPr>
      </w:pPr>
      <w:r w:rsidRPr="009B1DC7">
        <w:rPr>
          <w:rFonts w:ascii="Arial" w:hAnsi="Arial" w:cs="Arial"/>
          <w:szCs w:val="24"/>
        </w:rPr>
        <w:t>Eligible Tenderers will be qualified only if their available tender capacity is more than the total tender value. The available tender capacity will be calculated as under</w:t>
      </w:r>
      <w:r w:rsidRPr="009B1DC7">
        <w:rPr>
          <w:rFonts w:ascii="Arial" w:hAnsi="Arial" w:cs="Arial"/>
          <w:sz w:val="20"/>
        </w:rPr>
        <w:t>:</w:t>
      </w:r>
    </w:p>
    <w:p w:rsidR="00C224B1" w:rsidRPr="009B1DC7" w:rsidRDefault="00C224B1" w:rsidP="0070429C">
      <w:pPr>
        <w:numPr>
          <w:ilvl w:val="1"/>
          <w:numId w:val="12"/>
        </w:numPr>
        <w:tabs>
          <w:tab w:val="clear" w:pos="360"/>
          <w:tab w:val="num" w:pos="720"/>
          <w:tab w:val="left" w:pos="1080"/>
          <w:tab w:val="left" w:pos="1620"/>
          <w:tab w:val="left" w:pos="2840"/>
          <w:tab w:val="left" w:pos="7180"/>
        </w:tabs>
        <w:suppressAutoHyphens/>
        <w:ind w:left="720" w:hanging="720"/>
        <w:jc w:val="both"/>
        <w:rPr>
          <w:rFonts w:ascii="Arial" w:hAnsi="Arial" w:cs="Arial"/>
          <w:sz w:val="20"/>
        </w:rPr>
      </w:pPr>
    </w:p>
    <w:p w:rsidR="0070429C" w:rsidRPr="009B1DC7" w:rsidRDefault="00FF7649" w:rsidP="0070429C">
      <w:pPr>
        <w:tabs>
          <w:tab w:val="center" w:pos="4680"/>
        </w:tabs>
        <w:suppressAutoHyphens/>
        <w:jc w:val="both"/>
        <w:outlineLvl w:val="0"/>
        <w:rPr>
          <w:rFonts w:ascii="Arial" w:hAnsi="Arial" w:cs="Arial"/>
          <w:b/>
          <w:sz w:val="20"/>
        </w:rPr>
      </w:pPr>
      <w:r w:rsidRPr="009B1DC7">
        <w:rPr>
          <w:rFonts w:ascii="Arial" w:hAnsi="Arial" w:cs="Arial"/>
          <w:b/>
          <w:szCs w:val="24"/>
          <w:lang w:val="en-GB" w:eastAsia="en-GB"/>
        </w:rPr>
        <w:t>For general category works</w:t>
      </w:r>
    </w:p>
    <w:p w:rsidR="0070429C" w:rsidRDefault="0070429C" w:rsidP="0070429C">
      <w:pPr>
        <w:tabs>
          <w:tab w:val="center" w:pos="4680"/>
        </w:tabs>
        <w:suppressAutoHyphens/>
        <w:jc w:val="center"/>
        <w:outlineLvl w:val="0"/>
        <w:rPr>
          <w:rFonts w:ascii="Arial" w:hAnsi="Arial" w:cs="Arial"/>
          <w:b/>
          <w:sz w:val="22"/>
        </w:rPr>
      </w:pPr>
      <w:r w:rsidRPr="009B1DC7">
        <w:rPr>
          <w:rFonts w:ascii="Arial" w:hAnsi="Arial" w:cs="Arial"/>
          <w:b/>
          <w:sz w:val="22"/>
        </w:rPr>
        <w:t xml:space="preserve">Assessed available </w:t>
      </w:r>
      <w:r w:rsidR="00FF7649" w:rsidRPr="009B1DC7">
        <w:rPr>
          <w:rFonts w:ascii="Arial" w:hAnsi="Arial" w:cs="Arial"/>
          <w:b/>
          <w:sz w:val="22"/>
        </w:rPr>
        <w:t>tender capacity</w:t>
      </w:r>
      <w:r w:rsidR="00B27B6E" w:rsidRPr="009B1DC7">
        <w:rPr>
          <w:rFonts w:ascii="Arial" w:hAnsi="Arial" w:cs="Arial"/>
          <w:b/>
          <w:sz w:val="22"/>
        </w:rPr>
        <w:t xml:space="preserve"> = </w:t>
      </w:r>
      <w:r w:rsidR="00FF7649" w:rsidRPr="009B1DC7">
        <w:rPr>
          <w:rFonts w:ascii="Arial" w:hAnsi="Arial" w:cs="Arial"/>
          <w:b/>
          <w:sz w:val="22"/>
        </w:rPr>
        <w:t>(A</w:t>
      </w:r>
      <w:r w:rsidR="00B27B6E" w:rsidRPr="009B1DC7">
        <w:rPr>
          <w:rFonts w:ascii="Arial" w:hAnsi="Arial" w:cs="Arial"/>
          <w:b/>
          <w:sz w:val="22"/>
        </w:rPr>
        <w:t>*N*2.5 - B</w:t>
      </w:r>
      <w:r w:rsidRPr="009B1DC7">
        <w:rPr>
          <w:rFonts w:ascii="Arial" w:hAnsi="Arial" w:cs="Arial"/>
          <w:b/>
          <w:sz w:val="22"/>
        </w:rPr>
        <w:t>)</w:t>
      </w:r>
    </w:p>
    <w:p w:rsidR="00FF7649" w:rsidRDefault="00FF7649" w:rsidP="0070429C">
      <w:pPr>
        <w:tabs>
          <w:tab w:val="center" w:pos="4680"/>
        </w:tabs>
        <w:suppressAutoHyphens/>
        <w:jc w:val="center"/>
        <w:outlineLvl w:val="0"/>
        <w:rPr>
          <w:rFonts w:ascii="Arial" w:hAnsi="Arial" w:cs="Arial"/>
          <w:b/>
          <w:sz w:val="22"/>
        </w:rPr>
      </w:pPr>
    </w:p>
    <w:p w:rsidR="00FF7649" w:rsidRPr="009B1DC7" w:rsidRDefault="00FF7649" w:rsidP="00FF7649">
      <w:pPr>
        <w:tabs>
          <w:tab w:val="center" w:pos="4680"/>
        </w:tabs>
        <w:suppressAutoHyphens/>
        <w:jc w:val="both"/>
        <w:outlineLvl w:val="0"/>
        <w:rPr>
          <w:rFonts w:ascii="Arial" w:hAnsi="Arial" w:cs="Arial"/>
          <w:b/>
          <w:sz w:val="20"/>
        </w:rPr>
      </w:pPr>
      <w:r w:rsidRPr="009B1DC7">
        <w:rPr>
          <w:rFonts w:ascii="Arial" w:hAnsi="Arial" w:cs="Arial"/>
          <w:b/>
          <w:szCs w:val="24"/>
          <w:lang w:val="en-GB" w:eastAsia="en-GB"/>
        </w:rPr>
        <w:t xml:space="preserve">For </w:t>
      </w:r>
      <w:r w:rsidR="002113C5">
        <w:rPr>
          <w:rFonts w:ascii="Arial" w:hAnsi="Arial" w:cs="Arial"/>
          <w:b/>
          <w:szCs w:val="24"/>
          <w:lang w:val="en-GB" w:eastAsia="en-GB"/>
        </w:rPr>
        <w:t>Scheduled Caste,</w:t>
      </w:r>
      <w:r w:rsidR="002113C5" w:rsidRPr="009B1DC7">
        <w:rPr>
          <w:rFonts w:ascii="Arial" w:hAnsi="Arial" w:cs="Arial"/>
          <w:b/>
          <w:szCs w:val="24"/>
          <w:lang w:val="en-GB" w:eastAsia="en-GB"/>
        </w:rPr>
        <w:t xml:space="preserve"> Scheduled Tribes</w:t>
      </w:r>
      <w:r w:rsidR="002113C5">
        <w:rPr>
          <w:rFonts w:ascii="Arial" w:hAnsi="Arial" w:cs="Arial"/>
          <w:b/>
          <w:szCs w:val="24"/>
          <w:lang w:val="en-GB" w:eastAsia="en-GB"/>
        </w:rPr>
        <w:t xml:space="preserve">, </w:t>
      </w:r>
      <w:r w:rsidR="002113C5">
        <w:rPr>
          <w:rFonts w:ascii="Cambria Math" w:hAnsi="Cambria Math"/>
          <w:b/>
          <w:szCs w:val="26"/>
        </w:rPr>
        <w:t xml:space="preserve">CAT-1 &amp; CAT-11(A) </w:t>
      </w:r>
      <w:r w:rsidR="002113C5" w:rsidRPr="009B1DC7">
        <w:rPr>
          <w:rFonts w:ascii="Arial" w:hAnsi="Arial" w:cs="Arial"/>
          <w:b/>
          <w:szCs w:val="24"/>
          <w:lang w:val="en-GB" w:eastAsia="en-GB"/>
        </w:rPr>
        <w:t>reserved works</w:t>
      </w:r>
    </w:p>
    <w:p w:rsidR="00FF7649" w:rsidRPr="009B1DC7" w:rsidRDefault="00FF7649" w:rsidP="00FF7649">
      <w:pPr>
        <w:tabs>
          <w:tab w:val="center" w:pos="4680"/>
        </w:tabs>
        <w:suppressAutoHyphens/>
        <w:outlineLvl w:val="0"/>
        <w:rPr>
          <w:rFonts w:ascii="Arial" w:hAnsi="Arial" w:cs="Arial"/>
          <w:sz w:val="20"/>
        </w:rPr>
      </w:pPr>
      <w:r>
        <w:rPr>
          <w:rFonts w:ascii="Arial" w:hAnsi="Arial" w:cs="Arial"/>
          <w:b/>
          <w:sz w:val="22"/>
        </w:rPr>
        <w:t xml:space="preserve">                             </w:t>
      </w:r>
      <w:r w:rsidRPr="009B1DC7">
        <w:rPr>
          <w:rFonts w:ascii="Arial" w:hAnsi="Arial" w:cs="Arial"/>
          <w:b/>
          <w:sz w:val="22"/>
        </w:rPr>
        <w:t>Assessed available tender capacity = (A*N*</w:t>
      </w:r>
      <w:r>
        <w:rPr>
          <w:rFonts w:ascii="Arial" w:hAnsi="Arial" w:cs="Arial"/>
          <w:b/>
          <w:sz w:val="22"/>
        </w:rPr>
        <w:t>5.0</w:t>
      </w:r>
      <w:r w:rsidRPr="009B1DC7">
        <w:rPr>
          <w:rFonts w:ascii="Arial" w:hAnsi="Arial" w:cs="Arial"/>
          <w:b/>
          <w:sz w:val="22"/>
        </w:rPr>
        <w:t xml:space="preserve"> - B)</w:t>
      </w:r>
    </w:p>
    <w:p w:rsidR="0070429C" w:rsidRPr="009B1DC7" w:rsidRDefault="0070429C" w:rsidP="0070429C">
      <w:pPr>
        <w:tabs>
          <w:tab w:val="left" w:pos="540"/>
          <w:tab w:val="left" w:pos="1080"/>
          <w:tab w:val="left" w:pos="1620"/>
          <w:tab w:val="left" w:pos="2840"/>
          <w:tab w:val="left" w:pos="71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where</w:t>
      </w:r>
    </w:p>
    <w:p w:rsidR="0070429C" w:rsidRPr="009B1DC7" w:rsidRDefault="0070429C" w:rsidP="0070429C">
      <w:pPr>
        <w:pStyle w:val="FootnoteText"/>
        <w:tabs>
          <w:tab w:val="left" w:pos="540"/>
          <w:tab w:val="left" w:pos="1080"/>
          <w:tab w:val="left" w:pos="1620"/>
          <w:tab w:val="left" w:pos="2840"/>
          <w:tab w:val="left" w:pos="7180"/>
        </w:tabs>
        <w:suppressAutoHyphens/>
        <w:jc w:val="both"/>
        <w:rPr>
          <w:rFonts w:ascii="Arial" w:hAnsi="Arial" w:cs="Arial"/>
        </w:rPr>
      </w:pPr>
    </w:p>
    <w:p w:rsidR="0070429C" w:rsidRPr="009B1DC7" w:rsidRDefault="0070429C" w:rsidP="0070429C">
      <w:pPr>
        <w:tabs>
          <w:tab w:val="left" w:pos="720"/>
          <w:tab w:val="left" w:pos="1080"/>
          <w:tab w:val="left" w:pos="1620"/>
          <w:tab w:val="left" w:pos="2840"/>
          <w:tab w:val="left" w:pos="7180"/>
        </w:tabs>
        <w:suppressAutoHyphens/>
        <w:ind w:left="1080" w:hanging="1080"/>
        <w:jc w:val="both"/>
        <w:rPr>
          <w:rFonts w:ascii="Arial" w:hAnsi="Arial" w:cs="Arial"/>
          <w:sz w:val="20"/>
        </w:rPr>
      </w:pPr>
      <w:r w:rsidRPr="009B1DC7">
        <w:rPr>
          <w:rFonts w:ascii="Arial" w:hAnsi="Arial" w:cs="Arial"/>
          <w:sz w:val="20"/>
        </w:rPr>
        <w:tab/>
        <w:t>A =</w:t>
      </w:r>
      <w:r w:rsidRPr="009B1DC7">
        <w:rPr>
          <w:rFonts w:ascii="Arial" w:hAnsi="Arial" w:cs="Arial"/>
          <w:sz w:val="20"/>
        </w:rPr>
        <w:tab/>
        <w:t xml:space="preserve">Maximum value of civil engineering works executed in any one year during the last five years </w:t>
      </w:r>
      <w:r w:rsidRPr="009B1DC7">
        <w:rPr>
          <w:rFonts w:ascii="Arial" w:hAnsi="Arial" w:cs="Arial"/>
          <w:i/>
          <w:iCs/>
          <w:sz w:val="20"/>
        </w:rPr>
        <w:t>(updated to FY in which the tenders are invited. price level)</w:t>
      </w:r>
      <w:r w:rsidRPr="009B1DC7">
        <w:rPr>
          <w:rFonts w:ascii="Arial" w:hAnsi="Arial" w:cs="Arial"/>
          <w:sz w:val="20"/>
        </w:rPr>
        <w:t xml:space="preserve"> taking into account the completed as well as works in progress.</w:t>
      </w:r>
    </w:p>
    <w:p w:rsidR="0070429C" w:rsidRPr="009B1DC7" w:rsidRDefault="0070429C" w:rsidP="0070429C">
      <w:pPr>
        <w:tabs>
          <w:tab w:val="left" w:pos="720"/>
          <w:tab w:val="left" w:pos="1080"/>
          <w:tab w:val="left" w:pos="1620"/>
          <w:tab w:val="left" w:pos="2840"/>
          <w:tab w:val="left" w:pos="7180"/>
        </w:tabs>
        <w:suppressAutoHyphens/>
        <w:ind w:left="1080" w:hanging="1080"/>
        <w:jc w:val="both"/>
        <w:rPr>
          <w:rFonts w:ascii="Arial" w:hAnsi="Arial" w:cs="Arial"/>
          <w:sz w:val="20"/>
        </w:rPr>
      </w:pPr>
      <w:r w:rsidRPr="009B1DC7">
        <w:rPr>
          <w:rFonts w:ascii="Arial" w:hAnsi="Arial" w:cs="Arial"/>
          <w:sz w:val="20"/>
        </w:rPr>
        <w:tab/>
        <w:t>N =</w:t>
      </w:r>
      <w:r w:rsidRPr="009B1DC7">
        <w:rPr>
          <w:rFonts w:ascii="Arial" w:hAnsi="Arial" w:cs="Arial"/>
          <w:sz w:val="20"/>
        </w:rPr>
        <w:tab/>
        <w:t>Number of years prescribed for completion of the works for which Tenders are invited.</w:t>
      </w:r>
    </w:p>
    <w:p w:rsidR="0070429C" w:rsidRPr="009B1DC7" w:rsidRDefault="0070429C" w:rsidP="0070429C">
      <w:pPr>
        <w:tabs>
          <w:tab w:val="left" w:pos="720"/>
          <w:tab w:val="left" w:pos="1080"/>
          <w:tab w:val="left" w:pos="1620"/>
          <w:tab w:val="left" w:pos="2840"/>
          <w:tab w:val="left" w:pos="7180"/>
        </w:tabs>
        <w:suppressAutoHyphens/>
        <w:ind w:left="1080" w:hanging="1080"/>
        <w:jc w:val="both"/>
        <w:rPr>
          <w:rFonts w:ascii="Arial" w:hAnsi="Arial" w:cs="Arial"/>
          <w:i/>
          <w:iCs/>
          <w:sz w:val="20"/>
        </w:rPr>
      </w:pPr>
      <w:r w:rsidRPr="009B1DC7">
        <w:rPr>
          <w:rFonts w:ascii="Arial" w:hAnsi="Arial" w:cs="Arial"/>
          <w:sz w:val="20"/>
        </w:rPr>
        <w:tab/>
        <w:t>B =</w:t>
      </w:r>
      <w:r w:rsidRPr="009B1DC7">
        <w:rPr>
          <w:rFonts w:ascii="Arial" w:hAnsi="Arial" w:cs="Arial"/>
          <w:sz w:val="20"/>
        </w:rPr>
        <w:tab/>
        <w:t>Value, at (</w:t>
      </w:r>
      <w:r w:rsidRPr="009B1DC7">
        <w:rPr>
          <w:rFonts w:ascii="Arial" w:hAnsi="Arial" w:cs="Arial"/>
          <w:i/>
          <w:iCs/>
          <w:sz w:val="20"/>
        </w:rPr>
        <w:t>FY in which the tenders are invited.</w:t>
      </w:r>
      <w:r w:rsidRPr="009B1DC7">
        <w:rPr>
          <w:rFonts w:ascii="Arial" w:hAnsi="Arial" w:cs="Arial"/>
        </w:rPr>
        <w:t>)</w:t>
      </w:r>
      <w:r w:rsidRPr="009B1DC7">
        <w:rPr>
          <w:rFonts w:ascii="Arial" w:hAnsi="Arial" w:cs="Arial"/>
          <w:sz w:val="20"/>
        </w:rPr>
        <w:t xml:space="preserve"> price level, of existing commitments and on-going works to be completed during the next.......years </w:t>
      </w:r>
      <w:r w:rsidRPr="009B1DC7">
        <w:rPr>
          <w:rFonts w:ascii="Arial" w:hAnsi="Arial" w:cs="Arial"/>
          <w:i/>
          <w:iCs/>
          <w:sz w:val="20"/>
        </w:rPr>
        <w:t>(period of completion of the works for which Tenders are  invited)</w:t>
      </w:r>
    </w:p>
    <w:p w:rsidR="0070429C" w:rsidRPr="009B1DC7" w:rsidRDefault="0070429C" w:rsidP="0070429C">
      <w:pPr>
        <w:tabs>
          <w:tab w:val="left" w:pos="540"/>
          <w:tab w:val="left" w:pos="1080"/>
          <w:tab w:val="left" w:pos="1620"/>
          <w:tab w:val="left" w:pos="2840"/>
          <w:tab w:val="left" w:pos="7180"/>
        </w:tabs>
        <w:suppressAutoHyphens/>
        <w:jc w:val="both"/>
        <w:rPr>
          <w:rFonts w:ascii="Arial" w:hAnsi="Arial" w:cs="Arial"/>
          <w:i/>
          <w:iCs/>
          <w:sz w:val="20"/>
        </w:rPr>
      </w:pPr>
    </w:p>
    <w:p w:rsidR="0070429C" w:rsidRPr="009B1DC7" w:rsidRDefault="0070429C" w:rsidP="0070429C">
      <w:pPr>
        <w:tabs>
          <w:tab w:val="left" w:pos="540"/>
          <w:tab w:val="left" w:pos="1080"/>
          <w:tab w:val="left" w:pos="1620"/>
          <w:tab w:val="left" w:pos="2840"/>
          <w:tab w:val="left" w:pos="7180"/>
        </w:tabs>
        <w:suppressAutoHyphens/>
        <w:ind w:left="1080" w:hanging="1080"/>
        <w:jc w:val="both"/>
        <w:rPr>
          <w:rFonts w:ascii="Arial" w:hAnsi="Arial" w:cs="Arial"/>
          <w:i/>
          <w:sz w:val="20"/>
        </w:rPr>
      </w:pPr>
      <w:r w:rsidRPr="009B1DC7">
        <w:rPr>
          <w:rFonts w:ascii="Arial" w:hAnsi="Arial" w:cs="Arial"/>
          <w:b/>
          <w:i/>
          <w:sz w:val="20"/>
        </w:rPr>
        <w:t>Note:</w:t>
      </w:r>
      <w:r w:rsidRPr="009B1DC7">
        <w:rPr>
          <w:rFonts w:ascii="Arial" w:hAnsi="Arial" w:cs="Arial"/>
          <w:i/>
          <w:sz w:val="20"/>
        </w:rPr>
        <w:tab/>
      </w:r>
      <w:r w:rsidRPr="009B1DC7">
        <w:rPr>
          <w:rFonts w:ascii="Arial" w:hAnsi="Arial" w:cs="Arial"/>
          <w:i/>
          <w:sz w:val="20"/>
        </w:rPr>
        <w:tab/>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70429C" w:rsidRPr="009B1DC7" w:rsidRDefault="0070429C" w:rsidP="0070429C">
      <w:pPr>
        <w:tabs>
          <w:tab w:val="left" w:pos="540"/>
          <w:tab w:val="left" w:pos="1080"/>
          <w:tab w:val="left" w:pos="1620"/>
          <w:tab w:val="left" w:pos="2840"/>
          <w:tab w:val="left" w:pos="7180"/>
        </w:tabs>
        <w:suppressAutoHyphens/>
        <w:jc w:val="both"/>
        <w:rPr>
          <w:rFonts w:ascii="Arial" w:hAnsi="Arial" w:cs="Arial"/>
          <w:sz w:val="20"/>
        </w:rPr>
      </w:pPr>
    </w:p>
    <w:p w:rsidR="00877FB9" w:rsidRPr="004856BA" w:rsidRDefault="001D3E8E" w:rsidP="00877FB9">
      <w:pPr>
        <w:keepNext/>
        <w:keepLines/>
        <w:tabs>
          <w:tab w:val="left" w:pos="720"/>
          <w:tab w:val="left" w:pos="1080"/>
          <w:tab w:val="left" w:pos="1620"/>
          <w:tab w:val="left" w:pos="2840"/>
          <w:tab w:val="left" w:pos="7180"/>
        </w:tabs>
        <w:suppressAutoHyphens/>
        <w:ind w:left="720" w:hanging="720"/>
        <w:jc w:val="both"/>
        <w:rPr>
          <w:rFonts w:ascii="Arial" w:hAnsi="Arial" w:cs="Arial"/>
          <w:b/>
          <w:sz w:val="20"/>
        </w:rPr>
      </w:pPr>
      <w:r>
        <w:rPr>
          <w:rFonts w:ascii="Arial" w:hAnsi="Arial" w:cs="Arial"/>
          <w:b/>
          <w:bCs/>
          <w:sz w:val="20"/>
        </w:rPr>
        <w:t>3.2</w:t>
      </w:r>
      <w:r w:rsidR="0070429C" w:rsidRPr="004856BA">
        <w:rPr>
          <w:rFonts w:ascii="Arial" w:hAnsi="Arial" w:cs="Arial"/>
          <w:b/>
          <w:bCs/>
          <w:sz w:val="20"/>
        </w:rPr>
        <w:tab/>
      </w:r>
      <w:r w:rsidR="0070429C" w:rsidRPr="004856BA">
        <w:rPr>
          <w:rFonts w:ascii="Arial" w:hAnsi="Arial" w:cs="Arial"/>
          <w:b/>
          <w:sz w:val="20"/>
        </w:rPr>
        <w:t>Even though the tenderers meet the above criteria, they are subject to be disqualified if they have:</w:t>
      </w:r>
    </w:p>
    <w:p w:rsidR="0070429C" w:rsidRPr="009B1DC7" w:rsidRDefault="0070429C" w:rsidP="0070429C">
      <w:pPr>
        <w:keepNext/>
        <w:keepLines/>
        <w:tabs>
          <w:tab w:val="left" w:pos="540"/>
          <w:tab w:val="left" w:pos="1080"/>
          <w:tab w:val="left" w:pos="1620"/>
          <w:tab w:val="left" w:pos="2840"/>
          <w:tab w:val="left" w:pos="7180"/>
        </w:tabs>
        <w:suppressAutoHyphens/>
        <w:jc w:val="both"/>
        <w:rPr>
          <w:rFonts w:ascii="Arial" w:hAnsi="Arial" w:cs="Arial"/>
          <w:sz w:val="20"/>
        </w:rPr>
      </w:pPr>
    </w:p>
    <w:p w:rsidR="0070429C" w:rsidRPr="009B1DC7" w:rsidRDefault="0070429C" w:rsidP="0070429C">
      <w:pPr>
        <w:keepLines/>
        <w:tabs>
          <w:tab w:val="left" w:pos="540"/>
          <w:tab w:val="left" w:pos="1080"/>
          <w:tab w:val="left" w:pos="1620"/>
          <w:tab w:val="left" w:pos="2840"/>
          <w:tab w:val="left" w:pos="7180"/>
        </w:tabs>
        <w:suppressAutoHyphens/>
        <w:ind w:left="1080" w:hanging="1080"/>
        <w:jc w:val="both"/>
        <w:rPr>
          <w:rFonts w:ascii="Arial" w:hAnsi="Arial" w:cs="Arial"/>
          <w:sz w:val="20"/>
        </w:rPr>
      </w:pPr>
      <w:r w:rsidRPr="009B1DC7">
        <w:rPr>
          <w:rFonts w:ascii="Arial" w:hAnsi="Arial" w:cs="Arial"/>
          <w:sz w:val="20"/>
        </w:rPr>
        <w:tab/>
        <w:t>-</w:t>
      </w:r>
      <w:r w:rsidRPr="009B1DC7">
        <w:rPr>
          <w:rFonts w:ascii="Arial" w:hAnsi="Arial" w:cs="Arial"/>
          <w:sz w:val="20"/>
        </w:rPr>
        <w:tab/>
        <w:t>made misleading or false representations in the forms, statements and attachments submitted in proof of the qualification requirements; and/or</w:t>
      </w:r>
    </w:p>
    <w:p w:rsidR="0070429C" w:rsidRPr="009B1DC7" w:rsidRDefault="0070429C" w:rsidP="0070429C">
      <w:pPr>
        <w:tabs>
          <w:tab w:val="left" w:pos="540"/>
          <w:tab w:val="left" w:pos="1080"/>
          <w:tab w:val="left" w:pos="1620"/>
          <w:tab w:val="left" w:pos="2840"/>
          <w:tab w:val="left" w:pos="7180"/>
        </w:tabs>
        <w:suppressAutoHyphens/>
        <w:ind w:left="1080" w:hanging="1080"/>
        <w:jc w:val="both"/>
        <w:rPr>
          <w:rFonts w:ascii="Arial" w:hAnsi="Arial" w:cs="Arial"/>
          <w:sz w:val="20"/>
        </w:rPr>
      </w:pPr>
      <w:r w:rsidRPr="009B1DC7">
        <w:rPr>
          <w:rFonts w:ascii="Arial" w:hAnsi="Arial" w:cs="Arial"/>
          <w:sz w:val="20"/>
        </w:rPr>
        <w:tab/>
        <w:t>-</w:t>
      </w:r>
      <w:r w:rsidRPr="009B1DC7">
        <w:rPr>
          <w:rFonts w:ascii="Arial" w:hAnsi="Arial" w:cs="Arial"/>
          <w:sz w:val="20"/>
        </w:rPr>
        <w:tab/>
        <w:t>record of poor performance such as abandoning the works, not properly completing the contract, inordinate delays in completion, litigation history, or financial failures etc.; and/or</w:t>
      </w:r>
    </w:p>
    <w:p w:rsidR="0070429C" w:rsidRPr="009B1DC7" w:rsidRDefault="0070429C" w:rsidP="0070429C">
      <w:pPr>
        <w:tabs>
          <w:tab w:val="left" w:pos="540"/>
          <w:tab w:val="left" w:pos="1080"/>
          <w:tab w:val="left" w:pos="1620"/>
          <w:tab w:val="left" w:pos="2840"/>
          <w:tab w:val="left" w:pos="7180"/>
        </w:tabs>
        <w:suppressAutoHyphens/>
        <w:ind w:left="1080" w:hanging="1080"/>
        <w:jc w:val="both"/>
        <w:rPr>
          <w:rFonts w:ascii="Arial" w:hAnsi="Arial" w:cs="Arial"/>
          <w:sz w:val="20"/>
        </w:rPr>
      </w:pPr>
      <w:r w:rsidRPr="009B1DC7">
        <w:rPr>
          <w:rFonts w:ascii="Arial" w:hAnsi="Arial" w:cs="Arial"/>
          <w:sz w:val="20"/>
        </w:rPr>
        <w:tab/>
        <w:t>-</w:t>
      </w:r>
      <w:r w:rsidRPr="009B1DC7">
        <w:rPr>
          <w:rFonts w:ascii="Arial" w:hAnsi="Arial" w:cs="Arial"/>
          <w:sz w:val="20"/>
        </w:rPr>
        <w:tab/>
        <w:t>participated in the previous Tender for the same work and had quoted unreasonably high tender prices and could not furnish rational justification.</w:t>
      </w:r>
    </w:p>
    <w:p w:rsidR="0070429C" w:rsidRPr="009B1DC7" w:rsidRDefault="0070429C" w:rsidP="00EA3E9F">
      <w:pPr>
        <w:tabs>
          <w:tab w:val="left" w:pos="540"/>
          <w:tab w:val="left" w:pos="1080"/>
          <w:tab w:val="center" w:pos="4680"/>
          <w:tab w:val="left" w:pos="7920"/>
        </w:tabs>
        <w:suppressAutoHyphens/>
        <w:jc w:val="center"/>
        <w:outlineLvl w:val="0"/>
        <w:rPr>
          <w:rFonts w:ascii="Arial" w:hAnsi="Arial" w:cs="Arial"/>
          <w:b/>
          <w:sz w:val="26"/>
          <w:szCs w:val="24"/>
          <w:u w:val="single"/>
        </w:rPr>
      </w:pPr>
    </w:p>
    <w:p w:rsidR="001D3E8E" w:rsidRDefault="00877FB9" w:rsidP="001D3E8E">
      <w:pPr>
        <w:tabs>
          <w:tab w:val="center" w:pos="4680"/>
        </w:tabs>
        <w:suppressAutoHyphens/>
        <w:jc w:val="both"/>
        <w:outlineLvl w:val="0"/>
        <w:rPr>
          <w:rFonts w:ascii="Arial" w:hAnsi="Arial" w:cs="Arial"/>
          <w:b/>
          <w:sz w:val="20"/>
        </w:rPr>
      </w:pPr>
      <w:r w:rsidRPr="004856BA">
        <w:rPr>
          <w:rFonts w:ascii="Arial" w:hAnsi="Arial" w:cs="Arial"/>
          <w:b/>
          <w:bCs/>
          <w:sz w:val="20"/>
        </w:rPr>
        <w:t>3.</w:t>
      </w:r>
      <w:r w:rsidR="001D3E8E">
        <w:rPr>
          <w:rFonts w:ascii="Arial" w:hAnsi="Arial" w:cs="Arial"/>
          <w:b/>
          <w:bCs/>
          <w:sz w:val="20"/>
        </w:rPr>
        <w:t>3</w:t>
      </w:r>
      <w:r w:rsidRPr="004856BA">
        <w:rPr>
          <w:rFonts w:ascii="Arial" w:hAnsi="Arial" w:cs="Arial"/>
          <w:szCs w:val="24"/>
          <w:lang w:val="en-GB" w:eastAsia="en-GB"/>
        </w:rPr>
        <w:t xml:space="preserve"> </w:t>
      </w:r>
      <w:r w:rsidR="005C5108">
        <w:rPr>
          <w:rFonts w:ascii="Arial" w:hAnsi="Arial" w:cs="Arial"/>
          <w:szCs w:val="24"/>
          <w:lang w:val="en-GB" w:eastAsia="en-GB"/>
        </w:rPr>
        <w:t xml:space="preserve">    </w:t>
      </w:r>
      <w:r w:rsidR="001D3E8E" w:rsidRPr="001D3E8E">
        <w:rPr>
          <w:rFonts w:ascii="Arial" w:hAnsi="Arial" w:cs="Arial"/>
          <w:b/>
          <w:sz w:val="20"/>
        </w:rPr>
        <w:t>For general category works</w:t>
      </w:r>
    </w:p>
    <w:p w:rsidR="001D3E8E" w:rsidRPr="009B1DC7" w:rsidRDefault="001D3E8E" w:rsidP="00A00A6E">
      <w:pPr>
        <w:tabs>
          <w:tab w:val="center" w:pos="4680"/>
        </w:tabs>
        <w:suppressAutoHyphens/>
        <w:ind w:left="576"/>
        <w:jc w:val="both"/>
        <w:outlineLvl w:val="0"/>
        <w:rPr>
          <w:rFonts w:ascii="Arial" w:hAnsi="Arial" w:cs="Arial"/>
          <w:b/>
          <w:sz w:val="20"/>
        </w:rPr>
      </w:pPr>
      <w:r>
        <w:rPr>
          <w:rFonts w:ascii="Arial" w:hAnsi="Arial" w:cs="Arial"/>
          <w:b/>
          <w:sz w:val="20"/>
        </w:rPr>
        <w:t xml:space="preserve">              </w:t>
      </w:r>
      <w:r>
        <w:rPr>
          <w:rFonts w:ascii="Arial" w:hAnsi="Arial" w:cs="Arial"/>
          <w:b/>
          <w:sz w:val="20"/>
        </w:rPr>
        <w:tab/>
      </w:r>
      <w:r>
        <w:rPr>
          <w:rFonts w:ascii="Arial" w:hAnsi="Arial" w:cs="Arial"/>
          <w:sz w:val="20"/>
        </w:rPr>
        <w:t xml:space="preserve">General Category Participants </w:t>
      </w:r>
      <w:r w:rsidRPr="004856BA">
        <w:rPr>
          <w:rFonts w:ascii="Arial" w:hAnsi="Arial" w:cs="Arial"/>
          <w:sz w:val="20"/>
        </w:rPr>
        <w:t xml:space="preserve">Mandatorily Should Upload </w:t>
      </w:r>
      <w:r>
        <w:rPr>
          <w:rFonts w:ascii="Arial" w:hAnsi="Arial" w:cs="Arial"/>
          <w:sz w:val="20"/>
        </w:rPr>
        <w:t xml:space="preserve">Turn over Certificate of </w:t>
      </w:r>
      <w:r w:rsidRPr="001671C9">
        <w:rPr>
          <w:rFonts w:ascii="Arial" w:hAnsi="Arial" w:cs="Arial"/>
          <w:sz w:val="20"/>
        </w:rPr>
        <w:t xml:space="preserve">last five financial years (i.e. 2020-2021, 2021-22, 2022-23, 2023-24 &amp; 2024-25) </w:t>
      </w:r>
    </w:p>
    <w:p w:rsidR="001D3E8E" w:rsidRDefault="001D3E8E" w:rsidP="00877FB9">
      <w:pPr>
        <w:tabs>
          <w:tab w:val="center" w:pos="4680"/>
        </w:tabs>
        <w:suppressAutoHyphens/>
        <w:jc w:val="both"/>
        <w:outlineLvl w:val="0"/>
        <w:rPr>
          <w:rFonts w:ascii="Arial" w:hAnsi="Arial" w:cs="Arial"/>
          <w:szCs w:val="24"/>
          <w:lang w:val="en-GB" w:eastAsia="en-GB"/>
        </w:rPr>
      </w:pPr>
    </w:p>
    <w:p w:rsidR="001D3E8E" w:rsidRDefault="001D3E8E" w:rsidP="00877FB9">
      <w:pPr>
        <w:tabs>
          <w:tab w:val="center" w:pos="4680"/>
        </w:tabs>
        <w:suppressAutoHyphens/>
        <w:jc w:val="both"/>
        <w:outlineLvl w:val="0"/>
        <w:rPr>
          <w:rFonts w:ascii="Arial" w:hAnsi="Arial" w:cs="Arial"/>
          <w:szCs w:val="24"/>
          <w:lang w:val="en-GB" w:eastAsia="en-GB"/>
        </w:rPr>
      </w:pPr>
    </w:p>
    <w:p w:rsidR="00C224B1" w:rsidRDefault="00C224B1" w:rsidP="00877FB9">
      <w:pPr>
        <w:tabs>
          <w:tab w:val="center" w:pos="4680"/>
        </w:tabs>
        <w:suppressAutoHyphens/>
        <w:jc w:val="both"/>
        <w:outlineLvl w:val="0"/>
        <w:rPr>
          <w:rFonts w:ascii="Arial" w:hAnsi="Arial" w:cs="Arial"/>
          <w:szCs w:val="24"/>
          <w:lang w:val="en-GB" w:eastAsia="en-GB"/>
        </w:rPr>
      </w:pPr>
    </w:p>
    <w:p w:rsidR="004856BA" w:rsidRPr="001D3E8E" w:rsidRDefault="001D3E8E" w:rsidP="001D3E8E">
      <w:pPr>
        <w:tabs>
          <w:tab w:val="center" w:pos="4680"/>
        </w:tabs>
        <w:suppressAutoHyphens/>
        <w:jc w:val="both"/>
        <w:outlineLvl w:val="0"/>
        <w:rPr>
          <w:rFonts w:ascii="Arial" w:hAnsi="Arial" w:cs="Arial"/>
          <w:szCs w:val="24"/>
          <w:lang w:val="en-GB" w:eastAsia="en-GB"/>
        </w:rPr>
      </w:pPr>
      <w:r w:rsidRPr="001D3E8E">
        <w:rPr>
          <w:rFonts w:ascii="Arial" w:hAnsi="Arial" w:cs="Arial"/>
          <w:b/>
          <w:bCs/>
          <w:sz w:val="20"/>
        </w:rPr>
        <w:t>3.4</w:t>
      </w:r>
      <w:r>
        <w:rPr>
          <w:rFonts w:ascii="Arial" w:hAnsi="Arial" w:cs="Arial"/>
          <w:szCs w:val="24"/>
          <w:lang w:val="en-GB" w:eastAsia="en-GB"/>
        </w:rPr>
        <w:t xml:space="preserve">     </w:t>
      </w:r>
      <w:r w:rsidR="00877FB9" w:rsidRPr="004856BA">
        <w:rPr>
          <w:rFonts w:ascii="Arial" w:hAnsi="Arial" w:cs="Arial"/>
          <w:b/>
          <w:sz w:val="20"/>
        </w:rPr>
        <w:t>For Scheduled Caste, Scheduled Tribes, CAT-1 &amp; CAT-11(A) reserved works</w:t>
      </w:r>
    </w:p>
    <w:p w:rsidR="002113C5" w:rsidRDefault="004856BA" w:rsidP="001D3E8E">
      <w:pPr>
        <w:ind w:left="576" w:firstLine="579"/>
        <w:jc w:val="both"/>
        <w:rPr>
          <w:rFonts w:ascii="Arial" w:hAnsi="Arial" w:cs="Arial"/>
          <w:b/>
          <w:kern w:val="28"/>
          <w:szCs w:val="24"/>
        </w:rPr>
      </w:pPr>
      <w:r w:rsidRPr="004856BA">
        <w:rPr>
          <w:rFonts w:ascii="Arial" w:hAnsi="Arial" w:cs="Arial"/>
          <w:sz w:val="20"/>
        </w:rPr>
        <w:t>Scheduled Caste, Scheduled Tribes, CAT-1 &amp; CAT-11(A) Mandatorily Should Upload the Cast Certificate</w:t>
      </w:r>
      <w:r w:rsidR="001D3E8E">
        <w:rPr>
          <w:rFonts w:ascii="Arial" w:hAnsi="Arial" w:cs="Arial"/>
          <w:sz w:val="20"/>
        </w:rPr>
        <w:t>,</w:t>
      </w:r>
      <w:r>
        <w:rPr>
          <w:rFonts w:cs="Arial"/>
          <w:szCs w:val="24"/>
        </w:rPr>
        <w:t xml:space="preserve"> </w:t>
      </w:r>
      <w:r w:rsidRPr="004856BA">
        <w:rPr>
          <w:rFonts w:ascii="Arial" w:hAnsi="Arial" w:cs="Arial"/>
          <w:sz w:val="20"/>
        </w:rPr>
        <w:t>Domicile</w:t>
      </w:r>
      <w:r>
        <w:rPr>
          <w:rFonts w:cs="Arial"/>
          <w:szCs w:val="24"/>
        </w:rPr>
        <w:t xml:space="preserve"> </w:t>
      </w:r>
      <w:r w:rsidRPr="004856BA">
        <w:rPr>
          <w:rFonts w:ascii="Arial" w:hAnsi="Arial" w:cs="Arial"/>
          <w:sz w:val="20"/>
        </w:rPr>
        <w:t>Certificate</w:t>
      </w:r>
      <w:r w:rsidR="001D3E8E">
        <w:rPr>
          <w:rFonts w:ascii="Arial" w:hAnsi="Arial" w:cs="Arial"/>
          <w:sz w:val="20"/>
        </w:rPr>
        <w:t xml:space="preserve"> &amp; Turn Over Certificate of </w:t>
      </w:r>
      <w:r w:rsidR="001D3E8E" w:rsidRPr="001671C9">
        <w:rPr>
          <w:rFonts w:ascii="Arial" w:hAnsi="Arial" w:cs="Arial"/>
          <w:sz w:val="20"/>
        </w:rPr>
        <w:t>last five financial years (i.e. 2020-2021, 2021-22, 2022-23, 2023-24 &amp; 2024-25).</w:t>
      </w:r>
      <w:r>
        <w:rPr>
          <w:rFonts w:cs="Arial"/>
          <w:szCs w:val="24"/>
        </w:rPr>
        <w:t xml:space="preserve"> </w:t>
      </w:r>
    </w:p>
    <w:p w:rsidR="00C406CA" w:rsidRPr="009B1DC7" w:rsidRDefault="00C406CA" w:rsidP="00C406CA">
      <w:pPr>
        <w:pStyle w:val="Heading1"/>
        <w:jc w:val="center"/>
        <w:rPr>
          <w:rFonts w:cs="Arial"/>
          <w:sz w:val="24"/>
          <w:szCs w:val="24"/>
        </w:rPr>
      </w:pPr>
      <w:r w:rsidRPr="009B1DC7">
        <w:rPr>
          <w:rFonts w:cs="Arial"/>
          <w:sz w:val="24"/>
          <w:szCs w:val="24"/>
        </w:rPr>
        <w:t>B.  Tender documents</w:t>
      </w:r>
    </w:p>
    <w:p w:rsidR="00C406CA" w:rsidRPr="009B1DC7" w:rsidRDefault="00C406CA" w:rsidP="00C406CA">
      <w:pPr>
        <w:tabs>
          <w:tab w:val="left" w:pos="540"/>
          <w:tab w:val="left" w:pos="1080"/>
          <w:tab w:val="left" w:pos="1620"/>
          <w:tab w:val="left" w:pos="2840"/>
          <w:tab w:val="left" w:pos="7180"/>
        </w:tabs>
        <w:suppressAutoHyphens/>
        <w:rPr>
          <w:rFonts w:ascii="Arial" w:hAnsi="Arial" w:cs="Arial"/>
          <w:b/>
          <w:sz w:val="20"/>
        </w:rPr>
      </w:pPr>
    </w:p>
    <w:p w:rsidR="00C406CA" w:rsidRPr="009B1DC7" w:rsidRDefault="00C406CA" w:rsidP="00C406CA">
      <w:pPr>
        <w:tabs>
          <w:tab w:val="left" w:pos="720"/>
          <w:tab w:val="left" w:pos="1080"/>
          <w:tab w:val="left" w:pos="1620"/>
          <w:tab w:val="left" w:pos="2840"/>
          <w:tab w:val="left" w:pos="7180"/>
        </w:tabs>
        <w:suppressAutoHyphens/>
        <w:jc w:val="both"/>
        <w:rPr>
          <w:rFonts w:ascii="Arial" w:hAnsi="Arial" w:cs="Arial"/>
          <w:sz w:val="20"/>
        </w:rPr>
      </w:pPr>
      <w:r w:rsidRPr="009B1DC7">
        <w:rPr>
          <w:rFonts w:ascii="Arial" w:hAnsi="Arial" w:cs="Arial"/>
          <w:b/>
          <w:sz w:val="20"/>
        </w:rPr>
        <w:t>4.</w:t>
      </w:r>
      <w:r w:rsidRPr="009B1DC7">
        <w:rPr>
          <w:rFonts w:ascii="Arial" w:hAnsi="Arial" w:cs="Arial"/>
          <w:b/>
          <w:sz w:val="20"/>
        </w:rPr>
        <w:tab/>
        <w:t>Content of Tender documents</w:t>
      </w:r>
      <w:r w:rsidRPr="009B1DC7">
        <w:rPr>
          <w:rFonts w:ascii="Arial" w:hAnsi="Arial" w:cs="Arial"/>
          <w:sz w:val="20"/>
        </w:rPr>
        <w:tab/>
      </w:r>
      <w:r w:rsidRPr="009B1DC7">
        <w:rPr>
          <w:rFonts w:ascii="Arial" w:hAnsi="Arial" w:cs="Arial"/>
          <w:sz w:val="20"/>
        </w:rPr>
        <w:tab/>
      </w:r>
    </w:p>
    <w:p w:rsidR="00C406CA" w:rsidRPr="009B1DC7" w:rsidRDefault="00C406CA" w:rsidP="00C406CA">
      <w:pPr>
        <w:tabs>
          <w:tab w:val="left" w:pos="540"/>
          <w:tab w:val="left" w:pos="1080"/>
          <w:tab w:val="left" w:pos="1620"/>
          <w:tab w:val="left" w:pos="2840"/>
          <w:tab w:val="left" w:pos="7180"/>
        </w:tabs>
        <w:suppressAutoHyphens/>
        <w:jc w:val="both"/>
        <w:rPr>
          <w:rFonts w:ascii="Arial" w:hAnsi="Arial" w:cs="Arial"/>
          <w:sz w:val="20"/>
        </w:rPr>
      </w:pPr>
    </w:p>
    <w:p w:rsidR="00C406CA" w:rsidRPr="009B1DC7" w:rsidRDefault="00C406CA" w:rsidP="00C406CA">
      <w:pPr>
        <w:tabs>
          <w:tab w:val="left" w:pos="720"/>
          <w:tab w:val="left" w:pos="1080"/>
          <w:tab w:val="left" w:pos="1620"/>
          <w:tab w:val="left" w:pos="2840"/>
          <w:tab w:val="left" w:pos="7180"/>
        </w:tabs>
        <w:suppressAutoHyphens/>
        <w:ind w:left="720" w:hanging="720"/>
        <w:jc w:val="both"/>
        <w:rPr>
          <w:rFonts w:ascii="Arial" w:hAnsi="Arial" w:cs="Arial"/>
          <w:sz w:val="20"/>
        </w:rPr>
      </w:pPr>
      <w:r w:rsidRPr="009B1DC7">
        <w:rPr>
          <w:rFonts w:ascii="Arial" w:hAnsi="Arial" w:cs="Arial"/>
          <w:bCs/>
          <w:sz w:val="20"/>
        </w:rPr>
        <w:t>4.1</w:t>
      </w:r>
      <w:r w:rsidRPr="009B1DC7">
        <w:rPr>
          <w:rFonts w:ascii="Arial" w:hAnsi="Arial" w:cs="Arial"/>
          <w:bCs/>
          <w:sz w:val="20"/>
        </w:rPr>
        <w:tab/>
      </w:r>
      <w:r w:rsidRPr="009B1DC7">
        <w:rPr>
          <w:rFonts w:ascii="Arial" w:hAnsi="Arial" w:cs="Arial"/>
          <w:sz w:val="20"/>
        </w:rPr>
        <w:t xml:space="preserve">The set of tender documents shall have all the Sections </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4.2</w:t>
      </w:r>
      <w:r w:rsidRPr="009B1DC7">
        <w:rPr>
          <w:rFonts w:ascii="Arial" w:hAnsi="Arial" w:cs="Arial"/>
          <w:sz w:val="20"/>
        </w:rPr>
        <w:tab/>
        <w:t>Both the sets should be completed and returned with the tender.</w:t>
      </w:r>
    </w:p>
    <w:p w:rsidR="00C406CA" w:rsidRPr="009B1DC7" w:rsidRDefault="00C406CA" w:rsidP="00C406CA">
      <w:pPr>
        <w:pStyle w:val="FootnoteText"/>
        <w:tabs>
          <w:tab w:val="left" w:pos="720"/>
          <w:tab w:val="left" w:pos="1400"/>
          <w:tab w:val="left" w:pos="2120"/>
          <w:tab w:val="left" w:pos="3260"/>
          <w:tab w:val="left" w:pos="4680"/>
          <w:tab w:val="left" w:pos="7180"/>
        </w:tabs>
        <w:suppressAutoHyphens/>
        <w:jc w:val="both"/>
        <w:rPr>
          <w:rFonts w:ascii="Arial" w:hAnsi="Arial" w:cs="Arial"/>
        </w:rPr>
      </w:pPr>
    </w:p>
    <w:p w:rsidR="00C406CA" w:rsidRPr="009B1DC7" w:rsidRDefault="00C406CA" w:rsidP="00C406CA">
      <w:pPr>
        <w:tabs>
          <w:tab w:val="left" w:pos="720"/>
          <w:tab w:val="left" w:pos="1400"/>
          <w:tab w:val="left" w:pos="2120"/>
          <w:tab w:val="left" w:pos="3260"/>
          <w:tab w:val="left" w:pos="4680"/>
          <w:tab w:val="left" w:pos="7180"/>
        </w:tabs>
        <w:suppressAutoHyphens/>
        <w:jc w:val="both"/>
        <w:rPr>
          <w:rFonts w:ascii="Arial" w:hAnsi="Arial" w:cs="Arial"/>
          <w:sz w:val="20"/>
        </w:rPr>
      </w:pPr>
      <w:r w:rsidRPr="009B1DC7">
        <w:rPr>
          <w:rFonts w:ascii="Arial" w:hAnsi="Arial" w:cs="Arial"/>
          <w:b/>
          <w:sz w:val="20"/>
        </w:rPr>
        <w:t>5.</w:t>
      </w:r>
      <w:r w:rsidRPr="009B1DC7">
        <w:rPr>
          <w:rFonts w:ascii="Arial" w:hAnsi="Arial" w:cs="Arial"/>
          <w:b/>
          <w:sz w:val="20"/>
        </w:rPr>
        <w:tab/>
        <w:t>Amendment of Tender documents</w:t>
      </w:r>
      <w:r w:rsidRPr="009B1DC7">
        <w:rPr>
          <w:rFonts w:ascii="Arial" w:hAnsi="Arial" w:cs="Arial"/>
          <w:sz w:val="20"/>
        </w:rPr>
        <w:tab/>
      </w:r>
    </w:p>
    <w:p w:rsidR="00C406CA" w:rsidRPr="009B1DC7" w:rsidRDefault="00C406CA" w:rsidP="00C406CA">
      <w:pPr>
        <w:tabs>
          <w:tab w:val="left" w:pos="720"/>
          <w:tab w:val="left" w:pos="1400"/>
          <w:tab w:val="left" w:pos="2120"/>
          <w:tab w:val="left" w:pos="326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5.1</w:t>
      </w:r>
      <w:r w:rsidRPr="009B1DC7">
        <w:rPr>
          <w:rFonts w:ascii="Arial" w:hAnsi="Arial" w:cs="Arial"/>
          <w:sz w:val="20"/>
        </w:rPr>
        <w:tab/>
        <w:t>Before the deadline for submission of tenders, the Employer may modify the tender documents by issuing addenda.</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5.2</w:t>
      </w:r>
      <w:r w:rsidRPr="009B1DC7">
        <w:rPr>
          <w:rFonts w:ascii="Arial" w:hAnsi="Arial" w:cs="Arial"/>
          <w:sz w:val="20"/>
        </w:rPr>
        <w:tab/>
        <w:t xml:space="preserve">Any addendum thus issued shall be part of the tender documents and shall be communicated in writing or by cable to all the purchasers of the tender documents.  </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5.3</w:t>
      </w:r>
      <w:r w:rsidRPr="009B1DC7">
        <w:rPr>
          <w:rFonts w:ascii="Arial" w:hAnsi="Arial" w:cs="Arial"/>
          <w:sz w:val="20"/>
        </w:rPr>
        <w:tab/>
        <w:t>To give prospective tenderers reasonable time in which to take an addendum into account in preparing their tenders, the Employer shall extend as necessary the deadline for submission of tenders, in accordance with Sub-Clause 12.2 below.</w:t>
      </w:r>
    </w:p>
    <w:p w:rsidR="00C406CA" w:rsidRPr="009B1DC7" w:rsidRDefault="00C406CA" w:rsidP="00C406CA">
      <w:pPr>
        <w:tabs>
          <w:tab w:val="center" w:pos="4680"/>
        </w:tabs>
        <w:suppressAutoHyphens/>
        <w:jc w:val="both"/>
        <w:rPr>
          <w:rFonts w:ascii="Arial" w:hAnsi="Arial" w:cs="Arial"/>
          <w:b/>
          <w:sz w:val="20"/>
        </w:rPr>
      </w:pPr>
    </w:p>
    <w:p w:rsidR="00C406CA" w:rsidRPr="009B1DC7" w:rsidRDefault="00C406CA" w:rsidP="00D12989">
      <w:pPr>
        <w:pStyle w:val="Heading1"/>
        <w:jc w:val="center"/>
        <w:rPr>
          <w:rFonts w:cs="Arial"/>
          <w:sz w:val="20"/>
        </w:rPr>
      </w:pPr>
      <w:r w:rsidRPr="00D12989">
        <w:rPr>
          <w:rFonts w:cs="Arial"/>
          <w:sz w:val="24"/>
          <w:szCs w:val="24"/>
        </w:rPr>
        <w:t>C.  Preparation of Tenders</w:t>
      </w:r>
    </w:p>
    <w:p w:rsidR="00C406CA" w:rsidRPr="009B1DC7" w:rsidRDefault="00C406CA" w:rsidP="00C406CA">
      <w:pPr>
        <w:tabs>
          <w:tab w:val="left" w:pos="720"/>
          <w:tab w:val="left" w:pos="1400"/>
          <w:tab w:val="left" w:pos="2120"/>
          <w:tab w:val="left" w:pos="326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3260"/>
          <w:tab w:val="left" w:pos="4680"/>
          <w:tab w:val="left" w:pos="7180"/>
        </w:tabs>
        <w:suppressAutoHyphens/>
        <w:jc w:val="both"/>
        <w:rPr>
          <w:rFonts w:ascii="Arial" w:hAnsi="Arial" w:cs="Arial"/>
          <w:b/>
          <w:sz w:val="20"/>
        </w:rPr>
      </w:pPr>
      <w:r w:rsidRPr="009B1DC7">
        <w:rPr>
          <w:rFonts w:ascii="Arial" w:hAnsi="Arial" w:cs="Arial"/>
          <w:b/>
          <w:sz w:val="20"/>
        </w:rPr>
        <w:t>6.</w:t>
      </w:r>
      <w:r w:rsidRPr="009B1DC7">
        <w:rPr>
          <w:rFonts w:ascii="Arial" w:hAnsi="Arial" w:cs="Arial"/>
          <w:b/>
          <w:sz w:val="20"/>
        </w:rPr>
        <w:tab/>
        <w:t>Documents comprising the Tender</w:t>
      </w:r>
    </w:p>
    <w:p w:rsidR="00C406CA" w:rsidRPr="009B1DC7" w:rsidRDefault="00C406CA" w:rsidP="00C406CA">
      <w:pPr>
        <w:tabs>
          <w:tab w:val="left" w:pos="720"/>
          <w:tab w:val="left" w:pos="1400"/>
          <w:tab w:val="left" w:pos="2120"/>
          <w:tab w:val="left" w:pos="3260"/>
          <w:tab w:val="left" w:pos="4680"/>
          <w:tab w:val="left" w:pos="7180"/>
        </w:tabs>
        <w:suppressAutoHyphens/>
        <w:jc w:val="both"/>
        <w:rPr>
          <w:rFonts w:ascii="Arial" w:hAnsi="Arial" w:cs="Arial"/>
          <w:b/>
          <w:sz w:val="20"/>
        </w:rPr>
      </w:pP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6.1</w:t>
      </w:r>
      <w:r w:rsidRPr="009B1DC7">
        <w:rPr>
          <w:rFonts w:ascii="Arial" w:hAnsi="Arial" w:cs="Arial"/>
          <w:sz w:val="20"/>
        </w:rPr>
        <w:tab/>
        <w:t>The tender submitted by the Tenderer shall comprise the following:</w:t>
      </w:r>
    </w:p>
    <w:p w:rsidR="00C406CA" w:rsidRPr="009B1DC7" w:rsidRDefault="00C406CA" w:rsidP="00C406CA">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sidRPr="009B1DC7">
        <w:rPr>
          <w:rFonts w:ascii="Arial" w:hAnsi="Arial" w:cs="Arial"/>
          <w:sz w:val="20"/>
        </w:rPr>
        <w:tab/>
        <w:t>(a)</w:t>
      </w:r>
      <w:r w:rsidRPr="009B1DC7">
        <w:rPr>
          <w:rFonts w:ascii="Arial" w:hAnsi="Arial" w:cs="Arial"/>
          <w:sz w:val="20"/>
        </w:rPr>
        <w:tab/>
        <w:t>The Tender (in the format indicated in Section 3).</w:t>
      </w:r>
    </w:p>
    <w:p w:rsidR="00C406CA" w:rsidRPr="009B1DC7" w:rsidRDefault="00C406CA" w:rsidP="00C406CA">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sidRPr="009B1DC7">
        <w:rPr>
          <w:rFonts w:ascii="Arial" w:hAnsi="Arial" w:cs="Arial"/>
          <w:sz w:val="20"/>
        </w:rPr>
        <w:tab/>
        <w:t>(b)</w:t>
      </w:r>
      <w:r w:rsidRPr="009B1DC7">
        <w:rPr>
          <w:rFonts w:ascii="Arial" w:hAnsi="Arial" w:cs="Arial"/>
          <w:sz w:val="20"/>
        </w:rPr>
        <w:tab/>
        <w:t>Earnest Money Deposit;</w:t>
      </w:r>
    </w:p>
    <w:p w:rsidR="00C406CA" w:rsidRPr="009B1DC7" w:rsidRDefault="00C406CA" w:rsidP="00C406CA">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sidRPr="009B1DC7">
        <w:rPr>
          <w:rFonts w:ascii="Arial" w:hAnsi="Arial" w:cs="Arial"/>
          <w:sz w:val="20"/>
        </w:rPr>
        <w:tab/>
        <w:t>(c)</w:t>
      </w:r>
      <w:r w:rsidRPr="009B1DC7">
        <w:rPr>
          <w:rFonts w:ascii="Arial" w:hAnsi="Arial" w:cs="Arial"/>
          <w:sz w:val="20"/>
        </w:rPr>
        <w:tab/>
        <w:t>Priced Bill of Quantities;</w:t>
      </w:r>
    </w:p>
    <w:p w:rsidR="00C406CA" w:rsidRPr="009B1DC7" w:rsidRDefault="00C406CA" w:rsidP="00C406CA">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sidRPr="009B1DC7">
        <w:rPr>
          <w:rFonts w:ascii="Arial" w:hAnsi="Arial" w:cs="Arial"/>
          <w:sz w:val="20"/>
        </w:rPr>
        <w:tab/>
        <w:t>(d)</w:t>
      </w:r>
      <w:r w:rsidRPr="009B1DC7">
        <w:rPr>
          <w:rFonts w:ascii="Arial" w:hAnsi="Arial" w:cs="Arial"/>
          <w:sz w:val="20"/>
        </w:rPr>
        <w:tab/>
        <w:t>Qualification Information Form and Documents;</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b/>
          <w:bCs/>
          <w:sz w:val="20"/>
        </w:rPr>
      </w:pPr>
      <w:r w:rsidRPr="009B1DC7">
        <w:rPr>
          <w:rFonts w:ascii="Arial" w:hAnsi="Arial" w:cs="Arial"/>
          <w:sz w:val="20"/>
        </w:rPr>
        <w:tab/>
        <w:t xml:space="preserve">and any other materials required to be completed and submitted by tenderers in accordance with these instructions. </w:t>
      </w:r>
      <w:r w:rsidRPr="009B1DC7">
        <w:rPr>
          <w:rFonts w:ascii="Arial" w:hAnsi="Arial" w:cs="Arial"/>
          <w:b/>
          <w:bCs/>
          <w:sz w:val="20"/>
        </w:rPr>
        <w:t xml:space="preserve">The documents listed under Sections 3, 5 and 8 shall be filled in without exception. </w:t>
      </w:r>
    </w:p>
    <w:p w:rsidR="00C406CA" w:rsidRPr="009B1DC7" w:rsidRDefault="00C406CA" w:rsidP="00C406CA">
      <w:pPr>
        <w:tabs>
          <w:tab w:val="left" w:pos="720"/>
          <w:tab w:val="left" w:pos="1400"/>
          <w:tab w:val="left" w:pos="2120"/>
          <w:tab w:val="left" w:pos="3260"/>
          <w:tab w:val="left" w:pos="4680"/>
          <w:tab w:val="left" w:pos="7180"/>
        </w:tabs>
        <w:suppressAutoHyphens/>
        <w:jc w:val="both"/>
        <w:rPr>
          <w:rFonts w:ascii="Arial" w:hAnsi="Arial" w:cs="Arial"/>
          <w:b/>
          <w:bCs/>
          <w:sz w:val="20"/>
        </w:rPr>
      </w:pPr>
    </w:p>
    <w:p w:rsidR="00C406CA" w:rsidRPr="009B1DC7" w:rsidRDefault="00C406CA" w:rsidP="00C406CA">
      <w:pPr>
        <w:tabs>
          <w:tab w:val="left" w:pos="720"/>
          <w:tab w:val="left" w:pos="1400"/>
          <w:tab w:val="left" w:pos="2120"/>
          <w:tab w:val="left" w:pos="3260"/>
          <w:tab w:val="left" w:pos="4680"/>
          <w:tab w:val="left" w:pos="7180"/>
        </w:tabs>
        <w:suppressAutoHyphens/>
        <w:jc w:val="both"/>
        <w:rPr>
          <w:rFonts w:ascii="Arial" w:hAnsi="Arial" w:cs="Arial"/>
          <w:sz w:val="20"/>
        </w:rPr>
      </w:pPr>
      <w:r w:rsidRPr="009B1DC7">
        <w:rPr>
          <w:rFonts w:ascii="Arial" w:hAnsi="Arial" w:cs="Arial"/>
          <w:b/>
          <w:sz w:val="20"/>
        </w:rPr>
        <w:t>7.</w:t>
      </w:r>
      <w:r w:rsidRPr="009B1DC7">
        <w:rPr>
          <w:rFonts w:ascii="Arial" w:hAnsi="Arial" w:cs="Arial"/>
          <w:b/>
          <w:sz w:val="20"/>
        </w:rPr>
        <w:tab/>
        <w:t>Tender prices</w:t>
      </w:r>
    </w:p>
    <w:p w:rsidR="00C406CA" w:rsidRPr="009B1DC7" w:rsidRDefault="00C406CA" w:rsidP="00C406CA">
      <w:pPr>
        <w:pStyle w:val="FootnoteText"/>
        <w:tabs>
          <w:tab w:val="left" w:pos="720"/>
          <w:tab w:val="left" w:pos="1400"/>
          <w:tab w:val="left" w:pos="2120"/>
          <w:tab w:val="left" w:pos="3260"/>
          <w:tab w:val="left" w:pos="4680"/>
          <w:tab w:val="left" w:pos="7180"/>
        </w:tabs>
        <w:suppressAutoHyphens/>
        <w:jc w:val="both"/>
        <w:rPr>
          <w:rFonts w:ascii="Arial" w:hAnsi="Arial" w:cs="Arial"/>
        </w:rPr>
      </w:pP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7.1</w:t>
      </w:r>
      <w:r w:rsidRPr="009B1DC7">
        <w:rPr>
          <w:rFonts w:ascii="Arial" w:hAnsi="Arial" w:cs="Arial"/>
          <w:sz w:val="20"/>
        </w:rPr>
        <w:tab/>
        <w:t>The contract shall be for the whole works as described in Sub-Clause 1.1, based on the priced Bill of Quantities submitted by the Tenderer.</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7.2</w:t>
      </w:r>
      <w:r w:rsidRPr="009B1DC7">
        <w:rPr>
          <w:rFonts w:ascii="Arial" w:hAnsi="Arial" w:cs="Arial"/>
          <w:sz w:val="20"/>
        </w:rPr>
        <w:tab/>
        <w:t xml:space="preserve">The Tenderer shall fill in rates and prices and line item total (both in figures and words) for all items of the Works described in the Bill of Quantities along with total tender price (both in figures and words).  </w:t>
      </w:r>
      <w:r w:rsidRPr="009B1DC7">
        <w:rPr>
          <w:rFonts w:ascii="Arial" w:hAnsi="Arial" w:cs="Arial"/>
          <w:i/>
          <w:sz w:val="20"/>
        </w:rPr>
        <w:t>Items for which no rate or price is entered by the Tenderer will not be paid for by the Employer when executed and shall be deemed covered by the other rates and prices in the Bill of Quantities.</w:t>
      </w:r>
      <w:r w:rsidRPr="009B1DC7">
        <w:rPr>
          <w:rFonts w:ascii="Arial" w:hAnsi="Arial" w:cs="Arial"/>
          <w:sz w:val="20"/>
        </w:rPr>
        <w:t xml:space="preserve">  Corrections, if any, shall be made by crossing out, initialing, dating and rewriting.</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7.3</w:t>
      </w:r>
      <w:r w:rsidRPr="009B1DC7">
        <w:rPr>
          <w:rFonts w:ascii="Arial" w:hAnsi="Arial" w:cs="Arial"/>
          <w:sz w:val="20"/>
        </w:rPr>
        <w:tab/>
        <w:t>All duties, taxes, and other levies payable by the contractor under the contract, or for any other cause, shall be included in the rates, prices and total Tender Price submitted by the Tenderer.</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7.4</w:t>
      </w:r>
      <w:r w:rsidRPr="009B1DC7">
        <w:rPr>
          <w:rFonts w:ascii="Arial" w:hAnsi="Arial" w:cs="Arial"/>
          <w:sz w:val="20"/>
        </w:rPr>
        <w:tab/>
        <w:t>The rates and prices quoted by the Tenderer shall be fixed for the duration of the Contract  and shall not be subject to adjustment on any account.</w:t>
      </w:r>
    </w:p>
    <w:p w:rsidR="00C406CA" w:rsidRPr="009B1DC7" w:rsidRDefault="00C406CA" w:rsidP="00C406CA">
      <w:pPr>
        <w:tabs>
          <w:tab w:val="left" w:pos="720"/>
          <w:tab w:val="left" w:pos="1400"/>
          <w:tab w:val="left" w:pos="2120"/>
          <w:tab w:val="left" w:pos="326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3260"/>
          <w:tab w:val="left" w:pos="4680"/>
          <w:tab w:val="left" w:pos="7180"/>
        </w:tabs>
        <w:suppressAutoHyphens/>
        <w:jc w:val="both"/>
        <w:rPr>
          <w:rFonts w:ascii="Arial" w:hAnsi="Arial" w:cs="Arial"/>
          <w:sz w:val="20"/>
        </w:rPr>
      </w:pPr>
      <w:r w:rsidRPr="009B1DC7">
        <w:rPr>
          <w:rFonts w:ascii="Arial" w:hAnsi="Arial" w:cs="Arial"/>
          <w:b/>
          <w:sz w:val="20"/>
        </w:rPr>
        <w:t>8.</w:t>
      </w:r>
      <w:r w:rsidRPr="009B1DC7">
        <w:rPr>
          <w:rFonts w:ascii="Arial" w:hAnsi="Arial" w:cs="Arial"/>
          <w:b/>
          <w:sz w:val="20"/>
        </w:rPr>
        <w:tab/>
        <w:t>Tender validity</w:t>
      </w:r>
    </w:p>
    <w:p w:rsidR="00C406CA" w:rsidRPr="009B1DC7" w:rsidRDefault="00C406CA" w:rsidP="00C406CA">
      <w:pPr>
        <w:tabs>
          <w:tab w:val="left" w:pos="720"/>
          <w:tab w:val="left" w:pos="1400"/>
          <w:tab w:val="left" w:pos="2120"/>
          <w:tab w:val="left" w:pos="326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8.1</w:t>
      </w:r>
      <w:r w:rsidRPr="009B1DC7">
        <w:rPr>
          <w:rFonts w:ascii="Arial" w:hAnsi="Arial" w:cs="Arial"/>
          <w:sz w:val="20"/>
        </w:rPr>
        <w:tab/>
        <w:t xml:space="preserve">Tenders shall remain valid for a period not less than ninety days after the deadline date for tender submission specified in Clause 12.  A tender valid for a shorter period </w:t>
      </w:r>
      <w:r w:rsidRPr="009B1DC7">
        <w:rPr>
          <w:rFonts w:ascii="Arial" w:hAnsi="Arial" w:cs="Arial"/>
          <w:sz w:val="20"/>
          <w:u w:val="single"/>
        </w:rPr>
        <w:t>shall be rejected by the Employer as non-responsive.</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8.2</w:t>
      </w:r>
      <w:r w:rsidRPr="009B1DC7">
        <w:rPr>
          <w:rFonts w:ascii="Arial" w:hAnsi="Arial" w:cs="Arial"/>
          <w:sz w:val="20"/>
        </w:rPr>
        <w:tab/>
        <w:t xml:space="preserve">In exceptional circumstances, prior to expiry of the original time limit, the Employer may request that the tenderers may extend the period of validity for a specified additional period.  </w:t>
      </w:r>
      <w:r w:rsidRPr="009B1DC7">
        <w:rPr>
          <w:rFonts w:ascii="Arial" w:hAnsi="Arial" w:cs="Arial"/>
          <w:sz w:val="20"/>
        </w:rPr>
        <w:lastRenderedPageBreak/>
        <w:t>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r w:rsidRPr="009B1DC7">
        <w:rPr>
          <w:rStyle w:val="FootnoteReference"/>
          <w:rFonts w:ascii="Arial" w:hAnsi="Arial" w:cs="Arial"/>
          <w:sz w:val="20"/>
        </w:rPr>
        <w:t xml:space="preserve"> </w:t>
      </w:r>
    </w:p>
    <w:p w:rsidR="00C406CA" w:rsidRPr="009B1DC7" w:rsidRDefault="00C406CA" w:rsidP="00C406CA">
      <w:pPr>
        <w:tabs>
          <w:tab w:val="left" w:pos="720"/>
          <w:tab w:val="left" w:pos="1400"/>
          <w:tab w:val="left" w:pos="2120"/>
          <w:tab w:val="left" w:pos="3260"/>
          <w:tab w:val="left" w:pos="4680"/>
          <w:tab w:val="left" w:pos="7180"/>
        </w:tabs>
        <w:suppressAutoHyphens/>
        <w:jc w:val="both"/>
        <w:rPr>
          <w:rFonts w:ascii="Arial" w:hAnsi="Arial" w:cs="Arial"/>
          <w:sz w:val="20"/>
        </w:rPr>
      </w:pPr>
    </w:p>
    <w:p w:rsidR="00C406CA" w:rsidRPr="00D12989" w:rsidRDefault="00DE4EAF" w:rsidP="00D12989">
      <w:pPr>
        <w:rPr>
          <w:rFonts w:ascii="Arial" w:hAnsi="Arial" w:cs="Arial"/>
          <w:b/>
          <w:u w:val="single"/>
        </w:rPr>
      </w:pPr>
      <w:proofErr w:type="gramStart"/>
      <w:r w:rsidRPr="009B1DC7">
        <w:rPr>
          <w:rFonts w:ascii="Arial" w:hAnsi="Arial" w:cs="Arial"/>
          <w:b/>
          <w:u w:val="single"/>
        </w:rPr>
        <w:t>9.</w:t>
      </w:r>
      <w:r w:rsidR="00C406CA" w:rsidRPr="009B1DC7">
        <w:rPr>
          <w:rFonts w:ascii="Arial" w:hAnsi="Arial" w:cs="Arial"/>
          <w:b/>
          <w:u w:val="single"/>
        </w:rPr>
        <w:t>Earnest</w:t>
      </w:r>
      <w:proofErr w:type="gramEnd"/>
      <w:r w:rsidR="00C406CA" w:rsidRPr="009B1DC7">
        <w:rPr>
          <w:rFonts w:ascii="Arial" w:hAnsi="Arial" w:cs="Arial"/>
          <w:b/>
          <w:u w:val="single"/>
        </w:rPr>
        <w:t xml:space="preserve"> money deposit</w:t>
      </w:r>
    </w:p>
    <w:p w:rsidR="00C406CA" w:rsidRPr="009B1DC7" w:rsidRDefault="00C406CA" w:rsidP="00C406CA">
      <w:pPr>
        <w:tabs>
          <w:tab w:val="left" w:pos="720"/>
          <w:tab w:val="left" w:pos="1400"/>
          <w:tab w:val="left" w:pos="2120"/>
          <w:tab w:val="left" w:pos="326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9.1</w:t>
      </w:r>
      <w:r w:rsidRPr="009B1DC7">
        <w:rPr>
          <w:rFonts w:ascii="Arial" w:hAnsi="Arial" w:cs="Arial"/>
          <w:sz w:val="20"/>
        </w:rPr>
        <w:tab/>
        <w:t>The Tenderer shall furnish, as part of his tender, Earnest Money Deposit (EMD) at the following rates.</w:t>
      </w:r>
    </w:p>
    <w:p w:rsidR="00FF7649" w:rsidRPr="009B1DC7" w:rsidRDefault="00FF7649" w:rsidP="00FF7649">
      <w:pPr>
        <w:tabs>
          <w:tab w:val="center" w:pos="4680"/>
        </w:tabs>
        <w:suppressAutoHyphens/>
        <w:jc w:val="both"/>
        <w:outlineLvl w:val="0"/>
        <w:rPr>
          <w:rFonts w:ascii="Arial" w:hAnsi="Arial" w:cs="Arial"/>
          <w:b/>
          <w:sz w:val="20"/>
        </w:rPr>
      </w:pPr>
      <w:r w:rsidRPr="009B1DC7">
        <w:rPr>
          <w:rFonts w:ascii="Arial" w:hAnsi="Arial" w:cs="Arial"/>
          <w:b/>
          <w:szCs w:val="24"/>
          <w:lang w:val="en-GB" w:eastAsia="en-GB"/>
        </w:rPr>
        <w:t>For general category works</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sz w:val="20"/>
        </w:rPr>
        <w:tab/>
        <w:t>EMD amount as % of the estimated cost of the work put to tender</w:t>
      </w:r>
    </w:p>
    <w:p w:rsidR="00C406CA" w:rsidRPr="009B1DC7" w:rsidRDefault="00C406CA" w:rsidP="00C406CA">
      <w:pPr>
        <w:tabs>
          <w:tab w:val="left" w:pos="990"/>
          <w:tab w:val="left" w:pos="1400"/>
          <w:tab w:val="left" w:pos="2120"/>
          <w:tab w:val="left" w:pos="3260"/>
          <w:tab w:val="left" w:pos="4680"/>
          <w:tab w:val="left" w:pos="7180"/>
        </w:tabs>
        <w:suppressAutoHyphens/>
        <w:ind w:left="990" w:hanging="990"/>
        <w:jc w:val="both"/>
        <w:rPr>
          <w:rFonts w:ascii="Arial" w:hAnsi="Arial" w:cs="Arial"/>
          <w:sz w:val="20"/>
        </w:rPr>
      </w:pPr>
      <w:r w:rsidRPr="009B1DC7">
        <w:rPr>
          <w:rFonts w:ascii="Arial" w:hAnsi="Arial" w:cs="Arial"/>
          <w:sz w:val="20"/>
        </w:rPr>
        <w:tab/>
        <w:t xml:space="preserve">a) </w:t>
      </w:r>
      <w:proofErr w:type="spellStart"/>
      <w:r w:rsidRPr="009B1DC7">
        <w:rPr>
          <w:rFonts w:ascii="Arial" w:hAnsi="Arial" w:cs="Arial"/>
          <w:sz w:val="20"/>
        </w:rPr>
        <w:t>Upto</w:t>
      </w:r>
      <w:proofErr w:type="spellEnd"/>
      <w:r w:rsidRPr="009B1DC7">
        <w:rPr>
          <w:rFonts w:ascii="Arial" w:hAnsi="Arial" w:cs="Arial"/>
          <w:sz w:val="20"/>
        </w:rPr>
        <w:t xml:space="preserve"> </w:t>
      </w:r>
      <w:proofErr w:type="spellStart"/>
      <w:r w:rsidRPr="009B1DC7">
        <w:rPr>
          <w:rFonts w:ascii="Arial" w:hAnsi="Arial" w:cs="Arial"/>
          <w:sz w:val="20"/>
        </w:rPr>
        <w:t>Rs</w:t>
      </w:r>
      <w:proofErr w:type="spellEnd"/>
      <w:r w:rsidRPr="009B1DC7">
        <w:rPr>
          <w:rFonts w:ascii="Arial" w:hAnsi="Arial" w:cs="Arial"/>
          <w:sz w:val="20"/>
        </w:rPr>
        <w:t>. 20 Lakhs – 2.50%</w:t>
      </w:r>
    </w:p>
    <w:p w:rsidR="00C406CA" w:rsidRPr="009B1DC7" w:rsidRDefault="00C406CA" w:rsidP="00C406CA">
      <w:pPr>
        <w:tabs>
          <w:tab w:val="left" w:pos="990"/>
          <w:tab w:val="left" w:pos="1400"/>
          <w:tab w:val="left" w:pos="2120"/>
          <w:tab w:val="left" w:pos="3260"/>
          <w:tab w:val="left" w:pos="4680"/>
          <w:tab w:val="left" w:pos="7180"/>
        </w:tabs>
        <w:suppressAutoHyphens/>
        <w:ind w:left="990" w:hanging="990"/>
        <w:jc w:val="both"/>
        <w:rPr>
          <w:rFonts w:ascii="Arial" w:hAnsi="Arial" w:cs="Arial"/>
          <w:sz w:val="20"/>
        </w:rPr>
      </w:pPr>
      <w:r w:rsidRPr="009B1DC7">
        <w:rPr>
          <w:rFonts w:ascii="Arial" w:hAnsi="Arial" w:cs="Arial"/>
          <w:sz w:val="20"/>
        </w:rPr>
        <w:tab/>
        <w:t xml:space="preserve">b) </w:t>
      </w:r>
      <w:proofErr w:type="spellStart"/>
      <w:r w:rsidRPr="009B1DC7">
        <w:rPr>
          <w:rFonts w:ascii="Arial" w:hAnsi="Arial" w:cs="Arial"/>
          <w:sz w:val="20"/>
        </w:rPr>
        <w:t>Rs</w:t>
      </w:r>
      <w:proofErr w:type="spellEnd"/>
      <w:r w:rsidRPr="009B1DC7">
        <w:rPr>
          <w:rFonts w:ascii="Arial" w:hAnsi="Arial" w:cs="Arial"/>
          <w:sz w:val="20"/>
        </w:rPr>
        <w:t xml:space="preserve">. 20 Lakhs and above </w:t>
      </w:r>
      <w:proofErr w:type="spellStart"/>
      <w:r w:rsidRPr="009B1DC7">
        <w:rPr>
          <w:rFonts w:ascii="Arial" w:hAnsi="Arial" w:cs="Arial"/>
          <w:sz w:val="20"/>
        </w:rPr>
        <w:t>upto</w:t>
      </w:r>
      <w:proofErr w:type="spellEnd"/>
      <w:r w:rsidRPr="009B1DC7">
        <w:rPr>
          <w:rFonts w:ascii="Arial" w:hAnsi="Arial" w:cs="Arial"/>
          <w:sz w:val="20"/>
        </w:rPr>
        <w:t xml:space="preserve"> </w:t>
      </w:r>
      <w:proofErr w:type="spellStart"/>
      <w:r w:rsidRPr="009B1DC7">
        <w:rPr>
          <w:rFonts w:ascii="Arial" w:hAnsi="Arial" w:cs="Arial"/>
          <w:sz w:val="20"/>
        </w:rPr>
        <w:t>Rs</w:t>
      </w:r>
      <w:proofErr w:type="spellEnd"/>
      <w:r w:rsidRPr="009B1DC7">
        <w:rPr>
          <w:rFonts w:ascii="Arial" w:hAnsi="Arial" w:cs="Arial"/>
          <w:sz w:val="20"/>
        </w:rPr>
        <w:t xml:space="preserve">. 1 </w:t>
      </w:r>
      <w:proofErr w:type="spellStart"/>
      <w:r w:rsidRPr="009B1DC7">
        <w:rPr>
          <w:rFonts w:ascii="Arial" w:hAnsi="Arial" w:cs="Arial"/>
          <w:sz w:val="20"/>
        </w:rPr>
        <w:t>crore</w:t>
      </w:r>
      <w:proofErr w:type="spellEnd"/>
      <w:r w:rsidRPr="009B1DC7">
        <w:rPr>
          <w:rFonts w:ascii="Arial" w:hAnsi="Arial" w:cs="Arial"/>
          <w:sz w:val="20"/>
        </w:rPr>
        <w:t xml:space="preserve"> – 2% subject to a minimum of </w:t>
      </w:r>
      <w:proofErr w:type="spellStart"/>
      <w:r w:rsidRPr="009B1DC7">
        <w:rPr>
          <w:rFonts w:ascii="Arial" w:hAnsi="Arial" w:cs="Arial"/>
          <w:sz w:val="20"/>
        </w:rPr>
        <w:t>Rs</w:t>
      </w:r>
      <w:proofErr w:type="spellEnd"/>
      <w:r w:rsidRPr="009B1DC7">
        <w:rPr>
          <w:rFonts w:ascii="Arial" w:hAnsi="Arial" w:cs="Arial"/>
          <w:sz w:val="20"/>
        </w:rPr>
        <w:t>. 50,000/-</w:t>
      </w:r>
    </w:p>
    <w:p w:rsidR="00C406CA" w:rsidRPr="009B1DC7" w:rsidRDefault="00C406CA" w:rsidP="00C406CA">
      <w:pPr>
        <w:tabs>
          <w:tab w:val="left" w:pos="990"/>
          <w:tab w:val="left" w:pos="1400"/>
          <w:tab w:val="left" w:pos="2120"/>
          <w:tab w:val="left" w:pos="3260"/>
          <w:tab w:val="left" w:pos="4680"/>
          <w:tab w:val="left" w:pos="7180"/>
        </w:tabs>
        <w:suppressAutoHyphens/>
        <w:ind w:left="990" w:hanging="990"/>
        <w:jc w:val="both"/>
        <w:rPr>
          <w:rFonts w:ascii="Arial" w:hAnsi="Arial" w:cs="Arial"/>
          <w:sz w:val="20"/>
        </w:rPr>
      </w:pPr>
      <w:r w:rsidRPr="009B1DC7">
        <w:rPr>
          <w:rFonts w:ascii="Arial" w:hAnsi="Arial" w:cs="Arial"/>
          <w:sz w:val="20"/>
        </w:rPr>
        <w:tab/>
        <w:t xml:space="preserve">c) </w:t>
      </w:r>
      <w:proofErr w:type="spellStart"/>
      <w:r w:rsidRPr="009B1DC7">
        <w:rPr>
          <w:rFonts w:ascii="Arial" w:hAnsi="Arial" w:cs="Arial"/>
          <w:sz w:val="20"/>
        </w:rPr>
        <w:t>Rs</w:t>
      </w:r>
      <w:proofErr w:type="spellEnd"/>
      <w:r w:rsidRPr="009B1DC7">
        <w:rPr>
          <w:rFonts w:ascii="Arial" w:hAnsi="Arial" w:cs="Arial"/>
          <w:sz w:val="20"/>
        </w:rPr>
        <w:t xml:space="preserve">. 1 </w:t>
      </w:r>
      <w:proofErr w:type="spellStart"/>
      <w:r w:rsidRPr="009B1DC7">
        <w:rPr>
          <w:rFonts w:ascii="Arial" w:hAnsi="Arial" w:cs="Arial"/>
          <w:sz w:val="20"/>
        </w:rPr>
        <w:t>crore</w:t>
      </w:r>
      <w:proofErr w:type="spellEnd"/>
      <w:r w:rsidRPr="009B1DC7">
        <w:rPr>
          <w:rFonts w:ascii="Arial" w:hAnsi="Arial" w:cs="Arial"/>
          <w:sz w:val="20"/>
        </w:rPr>
        <w:t xml:space="preserve"> and above </w:t>
      </w:r>
      <w:proofErr w:type="spellStart"/>
      <w:r w:rsidRPr="009B1DC7">
        <w:rPr>
          <w:rFonts w:ascii="Arial" w:hAnsi="Arial" w:cs="Arial"/>
          <w:sz w:val="20"/>
        </w:rPr>
        <w:t>upto</w:t>
      </w:r>
      <w:proofErr w:type="spellEnd"/>
      <w:r w:rsidRPr="009B1DC7">
        <w:rPr>
          <w:rFonts w:ascii="Arial" w:hAnsi="Arial" w:cs="Arial"/>
          <w:sz w:val="20"/>
        </w:rPr>
        <w:t xml:space="preserve"> Rs.10 </w:t>
      </w:r>
      <w:proofErr w:type="spellStart"/>
      <w:r w:rsidRPr="009B1DC7">
        <w:rPr>
          <w:rFonts w:ascii="Arial" w:hAnsi="Arial" w:cs="Arial"/>
          <w:sz w:val="20"/>
        </w:rPr>
        <w:t>crores</w:t>
      </w:r>
      <w:proofErr w:type="spellEnd"/>
      <w:r w:rsidRPr="009B1DC7">
        <w:rPr>
          <w:rFonts w:ascii="Arial" w:hAnsi="Arial" w:cs="Arial"/>
          <w:sz w:val="20"/>
        </w:rPr>
        <w:t xml:space="preserve"> – 1.5% subject to minimum of </w:t>
      </w:r>
      <w:proofErr w:type="spellStart"/>
      <w:r w:rsidRPr="009B1DC7">
        <w:rPr>
          <w:rFonts w:ascii="Arial" w:hAnsi="Arial" w:cs="Arial"/>
          <w:sz w:val="20"/>
        </w:rPr>
        <w:t>Rs</w:t>
      </w:r>
      <w:proofErr w:type="spellEnd"/>
      <w:r w:rsidRPr="009B1DC7">
        <w:rPr>
          <w:rFonts w:ascii="Arial" w:hAnsi="Arial" w:cs="Arial"/>
          <w:sz w:val="20"/>
        </w:rPr>
        <w:t>. 2,00,000/-</w:t>
      </w:r>
    </w:p>
    <w:p w:rsidR="00C406CA" w:rsidRDefault="00C406CA" w:rsidP="00C406CA">
      <w:pPr>
        <w:tabs>
          <w:tab w:val="left" w:pos="990"/>
          <w:tab w:val="left" w:pos="1400"/>
          <w:tab w:val="left" w:pos="2120"/>
          <w:tab w:val="left" w:pos="3260"/>
          <w:tab w:val="left" w:pos="4680"/>
          <w:tab w:val="left" w:pos="7180"/>
        </w:tabs>
        <w:suppressAutoHyphens/>
        <w:ind w:left="990" w:hanging="990"/>
        <w:jc w:val="both"/>
        <w:rPr>
          <w:rFonts w:ascii="Arial" w:hAnsi="Arial" w:cs="Arial"/>
          <w:sz w:val="20"/>
        </w:rPr>
      </w:pPr>
      <w:r w:rsidRPr="009B1DC7">
        <w:rPr>
          <w:rFonts w:ascii="Arial" w:hAnsi="Arial" w:cs="Arial"/>
          <w:sz w:val="20"/>
        </w:rPr>
        <w:tab/>
        <w:t xml:space="preserve">d) </w:t>
      </w:r>
      <w:proofErr w:type="spellStart"/>
      <w:r w:rsidRPr="009B1DC7">
        <w:rPr>
          <w:rFonts w:ascii="Arial" w:hAnsi="Arial" w:cs="Arial"/>
          <w:sz w:val="20"/>
        </w:rPr>
        <w:t>Rs</w:t>
      </w:r>
      <w:proofErr w:type="spellEnd"/>
      <w:r w:rsidRPr="009B1DC7">
        <w:rPr>
          <w:rFonts w:ascii="Arial" w:hAnsi="Arial" w:cs="Arial"/>
          <w:sz w:val="20"/>
        </w:rPr>
        <w:t xml:space="preserve">. 10 </w:t>
      </w:r>
      <w:proofErr w:type="spellStart"/>
      <w:r w:rsidRPr="009B1DC7">
        <w:rPr>
          <w:rFonts w:ascii="Arial" w:hAnsi="Arial" w:cs="Arial"/>
          <w:sz w:val="20"/>
        </w:rPr>
        <w:t>crores</w:t>
      </w:r>
      <w:proofErr w:type="spellEnd"/>
      <w:r w:rsidRPr="009B1DC7">
        <w:rPr>
          <w:rFonts w:ascii="Arial" w:hAnsi="Arial" w:cs="Arial"/>
          <w:sz w:val="20"/>
        </w:rPr>
        <w:t xml:space="preserve"> and above – 1% subject to a minimum of </w:t>
      </w:r>
      <w:proofErr w:type="spellStart"/>
      <w:r w:rsidRPr="009B1DC7">
        <w:rPr>
          <w:rFonts w:ascii="Arial" w:hAnsi="Arial" w:cs="Arial"/>
          <w:sz w:val="20"/>
        </w:rPr>
        <w:t>Rs</w:t>
      </w:r>
      <w:proofErr w:type="spellEnd"/>
      <w:r w:rsidRPr="009B1DC7">
        <w:rPr>
          <w:rFonts w:ascii="Arial" w:hAnsi="Arial" w:cs="Arial"/>
          <w:sz w:val="20"/>
        </w:rPr>
        <w:t xml:space="preserve">. 15,00,000/- </w:t>
      </w:r>
    </w:p>
    <w:p w:rsidR="00FF7649" w:rsidRDefault="00FF7649" w:rsidP="00FF7649">
      <w:pPr>
        <w:tabs>
          <w:tab w:val="center" w:pos="4680"/>
        </w:tabs>
        <w:suppressAutoHyphens/>
        <w:jc w:val="both"/>
        <w:outlineLvl w:val="0"/>
        <w:rPr>
          <w:rFonts w:ascii="Arial" w:hAnsi="Arial" w:cs="Arial"/>
          <w:b/>
          <w:szCs w:val="24"/>
          <w:lang w:val="en-GB" w:eastAsia="en-GB"/>
        </w:rPr>
      </w:pPr>
    </w:p>
    <w:p w:rsidR="00FF7649" w:rsidRDefault="00FF7649" w:rsidP="00FF7649">
      <w:pPr>
        <w:tabs>
          <w:tab w:val="center" w:pos="4680"/>
        </w:tabs>
        <w:suppressAutoHyphens/>
        <w:jc w:val="both"/>
        <w:outlineLvl w:val="0"/>
        <w:rPr>
          <w:rFonts w:ascii="Arial" w:hAnsi="Arial" w:cs="Arial"/>
          <w:b/>
          <w:szCs w:val="24"/>
          <w:lang w:val="en-GB" w:eastAsia="en-GB"/>
        </w:rPr>
      </w:pPr>
    </w:p>
    <w:p w:rsidR="00FF7649" w:rsidRPr="009B1DC7" w:rsidRDefault="002113C5" w:rsidP="00FF7649">
      <w:pPr>
        <w:tabs>
          <w:tab w:val="center" w:pos="4680"/>
        </w:tabs>
        <w:suppressAutoHyphens/>
        <w:jc w:val="both"/>
        <w:outlineLvl w:val="0"/>
        <w:rPr>
          <w:rFonts w:ascii="Arial" w:hAnsi="Arial" w:cs="Arial"/>
          <w:b/>
          <w:sz w:val="20"/>
        </w:rPr>
      </w:pPr>
      <w:r w:rsidRPr="009B1DC7">
        <w:rPr>
          <w:rFonts w:ascii="Arial" w:hAnsi="Arial" w:cs="Arial"/>
          <w:b/>
          <w:szCs w:val="24"/>
          <w:lang w:val="en-GB" w:eastAsia="en-GB"/>
        </w:rPr>
        <w:t xml:space="preserve">For </w:t>
      </w:r>
      <w:r>
        <w:rPr>
          <w:rFonts w:ascii="Arial" w:hAnsi="Arial" w:cs="Arial"/>
          <w:b/>
          <w:szCs w:val="24"/>
          <w:lang w:val="en-GB" w:eastAsia="en-GB"/>
        </w:rPr>
        <w:t>Scheduled Caste,</w:t>
      </w:r>
      <w:r w:rsidRPr="009B1DC7">
        <w:rPr>
          <w:rFonts w:ascii="Arial" w:hAnsi="Arial" w:cs="Arial"/>
          <w:b/>
          <w:szCs w:val="24"/>
          <w:lang w:val="en-GB" w:eastAsia="en-GB"/>
        </w:rPr>
        <w:t xml:space="preserve"> Scheduled Tribes</w:t>
      </w:r>
      <w:r>
        <w:rPr>
          <w:rFonts w:ascii="Arial" w:hAnsi="Arial" w:cs="Arial"/>
          <w:b/>
          <w:szCs w:val="24"/>
          <w:lang w:val="en-GB" w:eastAsia="en-GB"/>
        </w:rPr>
        <w:t xml:space="preserve">, </w:t>
      </w:r>
      <w:r>
        <w:rPr>
          <w:rFonts w:ascii="Cambria Math" w:hAnsi="Cambria Math"/>
          <w:b/>
          <w:szCs w:val="26"/>
        </w:rPr>
        <w:t xml:space="preserve">CAT-1 &amp; CAT-11(A) </w:t>
      </w:r>
      <w:r w:rsidRPr="009B1DC7">
        <w:rPr>
          <w:rFonts w:ascii="Arial" w:hAnsi="Arial" w:cs="Arial"/>
          <w:b/>
          <w:szCs w:val="24"/>
          <w:lang w:val="en-GB" w:eastAsia="en-GB"/>
        </w:rPr>
        <w:t>reserved works</w:t>
      </w:r>
    </w:p>
    <w:p w:rsidR="00FF7649" w:rsidRPr="009B1DC7" w:rsidRDefault="00FF7649" w:rsidP="00FF7649">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sz w:val="20"/>
        </w:rPr>
        <w:tab/>
        <w:t>EMD amount as % of the estimated cost of the work put to tender</w:t>
      </w:r>
    </w:p>
    <w:p w:rsidR="00FF7649" w:rsidRPr="009B1DC7" w:rsidRDefault="00FF7649" w:rsidP="00FF7649">
      <w:pPr>
        <w:tabs>
          <w:tab w:val="left" w:pos="990"/>
          <w:tab w:val="left" w:pos="1400"/>
          <w:tab w:val="left" w:pos="2120"/>
          <w:tab w:val="left" w:pos="3260"/>
          <w:tab w:val="left" w:pos="4680"/>
          <w:tab w:val="left" w:pos="7180"/>
        </w:tabs>
        <w:suppressAutoHyphens/>
        <w:ind w:left="990" w:hanging="990"/>
        <w:jc w:val="both"/>
        <w:rPr>
          <w:rFonts w:ascii="Arial" w:hAnsi="Arial" w:cs="Arial"/>
          <w:sz w:val="20"/>
        </w:rPr>
      </w:pPr>
      <w:r>
        <w:rPr>
          <w:rFonts w:ascii="Arial" w:hAnsi="Arial" w:cs="Arial"/>
          <w:sz w:val="20"/>
        </w:rPr>
        <w:tab/>
        <w:t xml:space="preserve">a) </w:t>
      </w:r>
      <w:proofErr w:type="spellStart"/>
      <w:r>
        <w:rPr>
          <w:rFonts w:ascii="Arial" w:hAnsi="Arial" w:cs="Arial"/>
          <w:sz w:val="20"/>
        </w:rPr>
        <w:t>Upto</w:t>
      </w:r>
      <w:proofErr w:type="spellEnd"/>
      <w:r>
        <w:rPr>
          <w:rFonts w:ascii="Arial" w:hAnsi="Arial" w:cs="Arial"/>
          <w:sz w:val="20"/>
        </w:rPr>
        <w:t xml:space="preserve"> </w:t>
      </w:r>
      <w:proofErr w:type="spellStart"/>
      <w:r>
        <w:rPr>
          <w:rFonts w:ascii="Arial" w:hAnsi="Arial" w:cs="Arial"/>
          <w:sz w:val="20"/>
        </w:rPr>
        <w:t>Rs</w:t>
      </w:r>
      <w:proofErr w:type="spellEnd"/>
      <w:r>
        <w:rPr>
          <w:rFonts w:ascii="Arial" w:hAnsi="Arial" w:cs="Arial"/>
          <w:sz w:val="20"/>
        </w:rPr>
        <w:t>. 20 Lakhs – 1.25</w:t>
      </w:r>
      <w:r w:rsidRPr="009B1DC7">
        <w:rPr>
          <w:rFonts w:ascii="Arial" w:hAnsi="Arial" w:cs="Arial"/>
          <w:sz w:val="20"/>
        </w:rPr>
        <w:t>%</w:t>
      </w:r>
    </w:p>
    <w:p w:rsidR="00FF7649" w:rsidRDefault="00FF7649" w:rsidP="00FF7649">
      <w:pPr>
        <w:tabs>
          <w:tab w:val="left" w:pos="990"/>
          <w:tab w:val="left" w:pos="1400"/>
          <w:tab w:val="left" w:pos="2120"/>
          <w:tab w:val="left" w:pos="3260"/>
          <w:tab w:val="left" w:pos="4680"/>
          <w:tab w:val="left" w:pos="7180"/>
        </w:tabs>
        <w:suppressAutoHyphens/>
        <w:ind w:left="990" w:hanging="990"/>
        <w:jc w:val="both"/>
        <w:rPr>
          <w:rFonts w:ascii="Arial" w:hAnsi="Arial" w:cs="Arial"/>
          <w:sz w:val="20"/>
        </w:rPr>
      </w:pPr>
      <w:r w:rsidRPr="009B1DC7">
        <w:rPr>
          <w:rFonts w:ascii="Arial" w:hAnsi="Arial" w:cs="Arial"/>
          <w:sz w:val="20"/>
        </w:rPr>
        <w:tab/>
        <w:t xml:space="preserve">b) </w:t>
      </w:r>
      <w:proofErr w:type="spellStart"/>
      <w:r w:rsidRPr="009B1DC7">
        <w:rPr>
          <w:rFonts w:ascii="Arial" w:hAnsi="Arial" w:cs="Arial"/>
          <w:sz w:val="20"/>
        </w:rPr>
        <w:t>Rs</w:t>
      </w:r>
      <w:proofErr w:type="spellEnd"/>
      <w:r w:rsidRPr="009B1DC7">
        <w:rPr>
          <w:rFonts w:ascii="Arial" w:hAnsi="Arial" w:cs="Arial"/>
          <w:sz w:val="20"/>
        </w:rPr>
        <w:t>. 20 Lakh</w:t>
      </w:r>
      <w:r>
        <w:rPr>
          <w:rFonts w:ascii="Arial" w:hAnsi="Arial" w:cs="Arial"/>
          <w:sz w:val="20"/>
        </w:rPr>
        <w:t xml:space="preserve">s and above </w:t>
      </w:r>
      <w:proofErr w:type="spellStart"/>
      <w:r>
        <w:rPr>
          <w:rFonts w:ascii="Arial" w:hAnsi="Arial" w:cs="Arial"/>
          <w:sz w:val="20"/>
        </w:rPr>
        <w:t>upto</w:t>
      </w:r>
      <w:proofErr w:type="spellEnd"/>
      <w:r>
        <w:rPr>
          <w:rFonts w:ascii="Arial" w:hAnsi="Arial" w:cs="Arial"/>
          <w:sz w:val="20"/>
        </w:rPr>
        <w:t xml:space="preserve"> </w:t>
      </w:r>
      <w:proofErr w:type="spellStart"/>
      <w:r>
        <w:rPr>
          <w:rFonts w:ascii="Arial" w:hAnsi="Arial" w:cs="Arial"/>
          <w:sz w:val="20"/>
        </w:rPr>
        <w:t>Rs</w:t>
      </w:r>
      <w:proofErr w:type="spellEnd"/>
      <w:r>
        <w:rPr>
          <w:rFonts w:ascii="Arial" w:hAnsi="Arial" w:cs="Arial"/>
          <w:sz w:val="20"/>
        </w:rPr>
        <w:t xml:space="preserve">. 1 </w:t>
      </w:r>
      <w:proofErr w:type="spellStart"/>
      <w:r>
        <w:rPr>
          <w:rFonts w:ascii="Arial" w:hAnsi="Arial" w:cs="Arial"/>
          <w:sz w:val="20"/>
        </w:rPr>
        <w:t>crore</w:t>
      </w:r>
      <w:proofErr w:type="spellEnd"/>
      <w:r>
        <w:rPr>
          <w:rFonts w:ascii="Arial" w:hAnsi="Arial" w:cs="Arial"/>
          <w:sz w:val="20"/>
        </w:rPr>
        <w:t xml:space="preserve"> – 1</w:t>
      </w:r>
      <w:r w:rsidRPr="009B1DC7">
        <w:rPr>
          <w:rFonts w:ascii="Arial" w:hAnsi="Arial" w:cs="Arial"/>
          <w:sz w:val="20"/>
        </w:rPr>
        <w:t xml:space="preserve">% subject to a minimum of </w:t>
      </w:r>
      <w:proofErr w:type="spellStart"/>
      <w:r w:rsidRPr="009B1DC7">
        <w:rPr>
          <w:rFonts w:ascii="Arial" w:hAnsi="Arial" w:cs="Arial"/>
          <w:sz w:val="20"/>
        </w:rPr>
        <w:t>Rs</w:t>
      </w:r>
      <w:proofErr w:type="spellEnd"/>
      <w:r w:rsidRPr="009B1DC7">
        <w:rPr>
          <w:rFonts w:ascii="Arial" w:hAnsi="Arial" w:cs="Arial"/>
          <w:sz w:val="20"/>
        </w:rPr>
        <w:t>. 50,000/-</w:t>
      </w:r>
    </w:p>
    <w:p w:rsidR="00FF7649" w:rsidRPr="009B1DC7" w:rsidRDefault="00FF7649" w:rsidP="00FF7649">
      <w:pPr>
        <w:tabs>
          <w:tab w:val="left" w:pos="990"/>
          <w:tab w:val="left" w:pos="1400"/>
          <w:tab w:val="left" w:pos="2120"/>
          <w:tab w:val="left" w:pos="3260"/>
          <w:tab w:val="left" w:pos="4680"/>
          <w:tab w:val="left" w:pos="7180"/>
        </w:tabs>
        <w:suppressAutoHyphens/>
        <w:ind w:left="990" w:hanging="990"/>
        <w:jc w:val="both"/>
        <w:rPr>
          <w:rFonts w:ascii="Arial" w:hAnsi="Arial" w:cs="Arial"/>
          <w:sz w:val="20"/>
        </w:rPr>
      </w:pP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9.2</w:t>
      </w:r>
      <w:r w:rsidRPr="009B1DC7">
        <w:rPr>
          <w:rFonts w:ascii="Arial" w:hAnsi="Arial" w:cs="Arial"/>
          <w:sz w:val="20"/>
        </w:rPr>
        <w:tab/>
        <w:t xml:space="preserve">Instruments having fixed validity issued as earnest money deposit for the tender shall be valid for 45 days </w:t>
      </w:r>
      <w:r w:rsidRPr="009B1DC7">
        <w:rPr>
          <w:rFonts w:ascii="Arial" w:hAnsi="Arial" w:cs="Arial"/>
          <w:b/>
          <w:bCs/>
          <w:sz w:val="20"/>
        </w:rPr>
        <w:t xml:space="preserve">beyond </w:t>
      </w:r>
      <w:r w:rsidRPr="009B1DC7">
        <w:rPr>
          <w:rFonts w:ascii="Arial" w:hAnsi="Arial" w:cs="Arial"/>
          <w:sz w:val="20"/>
        </w:rPr>
        <w:t>the validity of the tender.</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9.3</w:t>
      </w:r>
      <w:r w:rsidRPr="009B1DC7">
        <w:rPr>
          <w:rFonts w:ascii="Arial" w:hAnsi="Arial" w:cs="Arial"/>
          <w:sz w:val="20"/>
        </w:rPr>
        <w:tab/>
        <w:t>Any tender not accompanied by an acceptable earnest money deposit and not secured as indicated in Sub-Clauses 9.1  and 9.2 above shall be rejected by the Employer as non-responsive.</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9.4</w:t>
      </w:r>
      <w:r w:rsidRPr="009B1DC7">
        <w:rPr>
          <w:rFonts w:ascii="Arial" w:hAnsi="Arial" w:cs="Arial"/>
          <w:sz w:val="20"/>
        </w:rPr>
        <w:tab/>
        <w:t>The earnest money deposit of unsuccessful tenderers will be returned within 30 days of the end of the tender validity period specified in Sub-Clause 8.1.</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9.5</w:t>
      </w:r>
      <w:r w:rsidRPr="009B1DC7">
        <w:rPr>
          <w:rFonts w:ascii="Arial" w:hAnsi="Arial" w:cs="Arial"/>
          <w:sz w:val="20"/>
        </w:rPr>
        <w:tab/>
        <w:t>The earnest money deposit of the successful Tenderer will be discharged when the Tenderer has signed the Agreement and furnished the required Performance Security.</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9.6</w:t>
      </w:r>
      <w:r w:rsidRPr="009B1DC7">
        <w:rPr>
          <w:rFonts w:ascii="Arial" w:hAnsi="Arial" w:cs="Arial"/>
          <w:sz w:val="20"/>
        </w:rPr>
        <w:tab/>
        <w:t>The Earnest Money Deposit may be forfeited:</w:t>
      </w:r>
    </w:p>
    <w:p w:rsidR="00C406CA" w:rsidRPr="009B1DC7" w:rsidRDefault="00C406CA" w:rsidP="00C406CA">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sidRPr="009B1DC7">
        <w:rPr>
          <w:rFonts w:ascii="Arial" w:hAnsi="Arial" w:cs="Arial"/>
          <w:sz w:val="20"/>
        </w:rPr>
        <w:tab/>
        <w:t>(a)</w:t>
      </w:r>
      <w:r w:rsidRPr="009B1DC7">
        <w:rPr>
          <w:rFonts w:ascii="Arial" w:hAnsi="Arial" w:cs="Arial"/>
          <w:sz w:val="20"/>
        </w:rPr>
        <w:tab/>
        <w:t>if the Tenderer withdraws the Tender after tender opening during the period of tender validity;</w:t>
      </w:r>
    </w:p>
    <w:p w:rsidR="00C406CA" w:rsidRPr="009B1DC7" w:rsidRDefault="00C406CA" w:rsidP="00C406CA">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sidRPr="009B1DC7">
        <w:rPr>
          <w:rFonts w:ascii="Arial" w:hAnsi="Arial" w:cs="Arial"/>
          <w:sz w:val="20"/>
        </w:rPr>
        <w:tab/>
        <w:t>(b)</w:t>
      </w:r>
      <w:r w:rsidRPr="009B1DC7">
        <w:rPr>
          <w:rFonts w:ascii="Arial" w:hAnsi="Arial" w:cs="Arial"/>
          <w:sz w:val="20"/>
        </w:rPr>
        <w:tab/>
        <w:t>if the Tenderer does not accept the correction of the Tender Price, pursuant to Clause 19; or</w:t>
      </w:r>
    </w:p>
    <w:p w:rsidR="00C406CA" w:rsidRPr="009B1DC7" w:rsidRDefault="00C406CA" w:rsidP="00C406CA">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sidRPr="009B1DC7">
        <w:rPr>
          <w:rFonts w:ascii="Arial" w:hAnsi="Arial" w:cs="Arial"/>
          <w:sz w:val="20"/>
        </w:rPr>
        <w:tab/>
        <w:t>(c)</w:t>
      </w:r>
      <w:r w:rsidRPr="009B1DC7">
        <w:rPr>
          <w:rFonts w:ascii="Arial" w:hAnsi="Arial" w:cs="Arial"/>
          <w:sz w:val="20"/>
        </w:rPr>
        <w:tab/>
        <w:t>in the case of a successful Tenderer, if the Tenderer fails within the specified time limit to</w:t>
      </w:r>
    </w:p>
    <w:p w:rsidR="00C406CA" w:rsidRPr="009B1DC7" w:rsidRDefault="00C406CA" w:rsidP="00C406CA">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sidRPr="009B1DC7">
        <w:rPr>
          <w:rFonts w:ascii="Arial" w:hAnsi="Arial" w:cs="Arial"/>
          <w:sz w:val="20"/>
        </w:rPr>
        <w:tab/>
      </w:r>
      <w:r w:rsidRPr="009B1DC7">
        <w:rPr>
          <w:rFonts w:ascii="Arial" w:hAnsi="Arial" w:cs="Arial"/>
          <w:sz w:val="20"/>
        </w:rPr>
        <w:tab/>
        <w:t>(i)</w:t>
      </w:r>
      <w:r w:rsidRPr="009B1DC7">
        <w:rPr>
          <w:rFonts w:ascii="Arial" w:hAnsi="Arial" w:cs="Arial"/>
          <w:sz w:val="20"/>
        </w:rPr>
        <w:tab/>
        <w:t>Sign the Agreement; or</w:t>
      </w:r>
    </w:p>
    <w:p w:rsidR="00C406CA" w:rsidRPr="009B1DC7" w:rsidRDefault="00C406CA" w:rsidP="00C406CA">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sidRPr="009B1DC7">
        <w:rPr>
          <w:rFonts w:ascii="Arial" w:hAnsi="Arial" w:cs="Arial"/>
          <w:sz w:val="20"/>
        </w:rPr>
        <w:tab/>
      </w:r>
      <w:r w:rsidRPr="009B1DC7">
        <w:rPr>
          <w:rFonts w:ascii="Arial" w:hAnsi="Arial" w:cs="Arial"/>
          <w:sz w:val="20"/>
        </w:rPr>
        <w:tab/>
        <w:t>(ii)</w:t>
      </w:r>
      <w:r w:rsidRPr="009B1DC7">
        <w:rPr>
          <w:rFonts w:ascii="Arial" w:hAnsi="Arial" w:cs="Arial"/>
          <w:sz w:val="20"/>
        </w:rPr>
        <w:tab/>
        <w:t>Furnish the required Security deposit</w:t>
      </w:r>
    </w:p>
    <w:p w:rsidR="00C406CA" w:rsidRPr="009B1DC7" w:rsidRDefault="00C406CA" w:rsidP="00C406CA">
      <w:pPr>
        <w:keepNext/>
        <w:keepLines/>
        <w:tabs>
          <w:tab w:val="left" w:pos="720"/>
          <w:tab w:val="left" w:pos="1400"/>
          <w:tab w:val="left" w:pos="2120"/>
          <w:tab w:val="left" w:pos="2720"/>
          <w:tab w:val="left" w:pos="4680"/>
          <w:tab w:val="left" w:pos="7180"/>
        </w:tabs>
        <w:suppressAutoHyphens/>
        <w:jc w:val="both"/>
        <w:rPr>
          <w:rFonts w:ascii="Arial" w:hAnsi="Arial" w:cs="Arial"/>
          <w:b/>
          <w:sz w:val="20"/>
        </w:rPr>
      </w:pPr>
    </w:p>
    <w:p w:rsidR="00C406CA" w:rsidRPr="009B1DC7" w:rsidRDefault="00C406CA" w:rsidP="00C406CA">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b/>
          <w:sz w:val="20"/>
        </w:rPr>
        <w:t>10.</w:t>
      </w:r>
      <w:r w:rsidRPr="009B1DC7">
        <w:rPr>
          <w:rFonts w:ascii="Arial" w:hAnsi="Arial" w:cs="Arial"/>
          <w:b/>
          <w:sz w:val="20"/>
        </w:rPr>
        <w:tab/>
        <w:t>Format and signing of Tender</w:t>
      </w:r>
    </w:p>
    <w:p w:rsidR="00C406CA" w:rsidRPr="009B1DC7" w:rsidRDefault="00C406CA" w:rsidP="00C406CA">
      <w:pPr>
        <w:keepNext/>
        <w:keepLines/>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10.1</w:t>
      </w:r>
      <w:r w:rsidRPr="009B1DC7">
        <w:rPr>
          <w:rFonts w:ascii="Arial" w:hAnsi="Arial" w:cs="Arial"/>
          <w:sz w:val="20"/>
        </w:rPr>
        <w:tab/>
        <w:t>The Tenderer shall prepare one original and a copy of the documents comprising the Tender as described in Clause 6 of these</w:t>
      </w:r>
      <w:r w:rsidRPr="009B1DC7">
        <w:rPr>
          <w:rFonts w:ascii="Arial" w:hAnsi="Arial" w:cs="Arial"/>
          <w:i/>
          <w:sz w:val="20"/>
        </w:rPr>
        <w:t xml:space="preserve"> Instructions to Tenderers</w:t>
      </w:r>
      <w:r w:rsidRPr="009B1DC7">
        <w:rPr>
          <w:rFonts w:ascii="Arial" w:hAnsi="Arial" w:cs="Arial"/>
          <w:sz w:val="20"/>
        </w:rPr>
        <w:t>, bound with the volume containing the Form of Tender, and clearly marked "</w:t>
      </w:r>
      <w:r w:rsidRPr="009B1DC7">
        <w:rPr>
          <w:rFonts w:ascii="Arial" w:hAnsi="Arial" w:cs="Arial"/>
          <w:b/>
          <w:sz w:val="20"/>
        </w:rPr>
        <w:t>ORIGINAL</w:t>
      </w:r>
      <w:r w:rsidRPr="009B1DC7">
        <w:rPr>
          <w:rFonts w:ascii="Arial" w:hAnsi="Arial" w:cs="Arial"/>
          <w:sz w:val="20"/>
        </w:rPr>
        <w:t>" and "</w:t>
      </w:r>
      <w:r w:rsidRPr="009B1DC7">
        <w:rPr>
          <w:rFonts w:ascii="Arial" w:hAnsi="Arial" w:cs="Arial"/>
          <w:b/>
          <w:sz w:val="20"/>
        </w:rPr>
        <w:t xml:space="preserve">COPY" </w:t>
      </w:r>
      <w:r w:rsidRPr="009B1DC7">
        <w:rPr>
          <w:rFonts w:ascii="Arial" w:hAnsi="Arial" w:cs="Arial"/>
          <w:sz w:val="20"/>
        </w:rPr>
        <w:t>as appropriate.  In the event of discrepancy between them, the original shall prevail.</w:t>
      </w:r>
    </w:p>
    <w:p w:rsidR="00C406CA" w:rsidRPr="009B1DC7" w:rsidRDefault="00C406CA" w:rsidP="00C406CA">
      <w:pPr>
        <w:tabs>
          <w:tab w:val="left" w:pos="72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10.2</w:t>
      </w:r>
      <w:r w:rsidRPr="009B1DC7">
        <w:rPr>
          <w:rFonts w:ascii="Arial" w:hAnsi="Arial" w:cs="Arial"/>
          <w:sz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rsidR="00C406CA" w:rsidRPr="009B1DC7" w:rsidRDefault="00C406CA" w:rsidP="00C406CA">
      <w:pPr>
        <w:tabs>
          <w:tab w:val="left" w:pos="117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10.3</w:t>
      </w:r>
      <w:r w:rsidRPr="009B1DC7">
        <w:rPr>
          <w:rFonts w:ascii="Arial" w:hAnsi="Arial" w:cs="Arial"/>
          <w:sz w:val="20"/>
        </w:rPr>
        <w:tab/>
        <w:t>The Tender shall contain no alterations or additions, except those to comply with instructions issued by the Employer, or as necessary to correct errors made by the Tenderer, in which case such corrections shall be initialed by the person signing the Tender.</w:t>
      </w:r>
    </w:p>
    <w:p w:rsidR="00EE329A" w:rsidRPr="009B1DC7" w:rsidRDefault="00EE329A" w:rsidP="00DE02FB">
      <w:pPr>
        <w:tabs>
          <w:tab w:val="left" w:pos="720"/>
          <w:tab w:val="left" w:pos="1400"/>
          <w:tab w:val="left" w:pos="2120"/>
          <w:tab w:val="left" w:pos="2720"/>
          <w:tab w:val="left" w:pos="4680"/>
          <w:tab w:val="left" w:pos="7180"/>
        </w:tabs>
        <w:suppressAutoHyphens/>
        <w:rPr>
          <w:rFonts w:ascii="Arial" w:hAnsi="Arial" w:cs="Arial"/>
          <w:b/>
          <w:bCs/>
          <w:szCs w:val="24"/>
        </w:rPr>
      </w:pPr>
    </w:p>
    <w:p w:rsidR="002113C5" w:rsidRDefault="002113C5">
      <w:pPr>
        <w:rPr>
          <w:rFonts w:ascii="Arial" w:hAnsi="Arial" w:cs="Arial"/>
          <w:b/>
          <w:bCs/>
          <w:szCs w:val="24"/>
        </w:rPr>
      </w:pPr>
      <w:r>
        <w:rPr>
          <w:rFonts w:ascii="Arial" w:hAnsi="Arial" w:cs="Arial"/>
          <w:b/>
          <w:bCs/>
          <w:szCs w:val="24"/>
        </w:rPr>
        <w:br w:type="page"/>
      </w:r>
    </w:p>
    <w:p w:rsidR="00C406CA" w:rsidRPr="009B1DC7" w:rsidRDefault="00C406CA" w:rsidP="00C406CA">
      <w:pPr>
        <w:tabs>
          <w:tab w:val="left" w:pos="720"/>
          <w:tab w:val="left" w:pos="1400"/>
          <w:tab w:val="left" w:pos="2120"/>
          <w:tab w:val="left" w:pos="2720"/>
          <w:tab w:val="left" w:pos="4680"/>
          <w:tab w:val="left" w:pos="7180"/>
        </w:tabs>
        <w:suppressAutoHyphens/>
        <w:jc w:val="center"/>
        <w:rPr>
          <w:rFonts w:ascii="Arial" w:hAnsi="Arial" w:cs="Arial"/>
          <w:b/>
          <w:bCs/>
          <w:szCs w:val="24"/>
        </w:rPr>
      </w:pPr>
      <w:r w:rsidRPr="009B1DC7">
        <w:rPr>
          <w:rFonts w:ascii="Arial" w:hAnsi="Arial" w:cs="Arial"/>
          <w:b/>
          <w:bCs/>
          <w:szCs w:val="24"/>
        </w:rPr>
        <w:lastRenderedPageBreak/>
        <w:t>D.  Submission of Tenders</w:t>
      </w: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b/>
          <w:sz w:val="20"/>
        </w:rPr>
      </w:pPr>
      <w:r w:rsidRPr="009B1DC7">
        <w:rPr>
          <w:rFonts w:ascii="Arial" w:hAnsi="Arial" w:cs="Arial"/>
          <w:b/>
          <w:sz w:val="20"/>
        </w:rPr>
        <w:t>11.</w:t>
      </w:r>
      <w:r w:rsidRPr="009B1DC7">
        <w:rPr>
          <w:rFonts w:ascii="Arial" w:hAnsi="Arial" w:cs="Arial"/>
          <w:b/>
          <w:sz w:val="20"/>
        </w:rPr>
        <w:tab/>
        <w:t>Sealing and marking of tenders</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b/>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11.1</w:t>
      </w:r>
      <w:r w:rsidRPr="009B1DC7">
        <w:rPr>
          <w:rFonts w:ascii="Arial" w:hAnsi="Arial" w:cs="Arial"/>
          <w:sz w:val="20"/>
        </w:rPr>
        <w:tab/>
        <w:t>The Tenderer shall seal the original and a copy of the Tender in separate envelopes, duly marking the envelopes as "</w:t>
      </w:r>
      <w:r w:rsidRPr="009B1DC7">
        <w:rPr>
          <w:rFonts w:ascii="Arial" w:hAnsi="Arial" w:cs="Arial"/>
          <w:b/>
          <w:sz w:val="20"/>
        </w:rPr>
        <w:t>ORIGINAL</w:t>
      </w:r>
      <w:r w:rsidRPr="009B1DC7">
        <w:rPr>
          <w:rFonts w:ascii="Arial" w:hAnsi="Arial" w:cs="Arial"/>
          <w:sz w:val="20"/>
        </w:rPr>
        <w:t>" and "</w:t>
      </w:r>
      <w:r w:rsidRPr="009B1DC7">
        <w:rPr>
          <w:rFonts w:ascii="Arial" w:hAnsi="Arial" w:cs="Arial"/>
          <w:b/>
          <w:sz w:val="20"/>
        </w:rPr>
        <w:t>COPY</w:t>
      </w:r>
      <w:r w:rsidRPr="009B1DC7">
        <w:rPr>
          <w:rFonts w:ascii="Arial" w:hAnsi="Arial" w:cs="Arial"/>
          <w:sz w:val="20"/>
        </w:rPr>
        <w:t>".  These envelopes (called as inner envelopes) shall then be put inside one outer envelope.</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11.2</w:t>
      </w:r>
      <w:r w:rsidRPr="009B1DC7">
        <w:rPr>
          <w:rFonts w:ascii="Arial" w:hAnsi="Arial" w:cs="Arial"/>
          <w:sz w:val="20"/>
        </w:rPr>
        <w:tab/>
        <w:t xml:space="preserve">The </w:t>
      </w:r>
      <w:r w:rsidRPr="009B1DC7">
        <w:rPr>
          <w:rFonts w:ascii="Arial" w:hAnsi="Arial" w:cs="Arial"/>
          <w:b/>
          <w:sz w:val="20"/>
        </w:rPr>
        <w:t>inner and outer</w:t>
      </w:r>
      <w:r w:rsidRPr="009B1DC7">
        <w:rPr>
          <w:rFonts w:ascii="Arial" w:hAnsi="Arial" w:cs="Arial"/>
          <w:sz w:val="20"/>
        </w:rPr>
        <w:t xml:space="preserve"> envelopes shall</w:t>
      </w:r>
    </w:p>
    <w:p w:rsidR="00C406CA" w:rsidRPr="009B1DC7" w:rsidRDefault="00C406CA" w:rsidP="00C406CA">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sidRPr="009B1DC7">
        <w:rPr>
          <w:rFonts w:ascii="Arial" w:hAnsi="Arial" w:cs="Arial"/>
          <w:sz w:val="20"/>
        </w:rPr>
        <w:tab/>
        <w:t>(a)</w:t>
      </w:r>
      <w:r w:rsidRPr="009B1DC7">
        <w:rPr>
          <w:rFonts w:ascii="Arial" w:hAnsi="Arial" w:cs="Arial"/>
          <w:sz w:val="20"/>
        </w:rPr>
        <w:tab/>
        <w:t>be addressed to the Employer at the following address:</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(insert address of office for Tender submission), and</w:t>
      </w:r>
    </w:p>
    <w:p w:rsidR="00C406CA" w:rsidRPr="009B1DC7" w:rsidRDefault="00C406CA" w:rsidP="00C406CA">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sidRPr="009B1DC7">
        <w:rPr>
          <w:rFonts w:ascii="Arial" w:hAnsi="Arial" w:cs="Arial"/>
          <w:sz w:val="20"/>
        </w:rPr>
        <w:tab/>
        <w:t>(b)</w:t>
      </w:r>
      <w:r w:rsidRPr="009B1DC7">
        <w:rPr>
          <w:rFonts w:ascii="Arial" w:hAnsi="Arial" w:cs="Arial"/>
          <w:sz w:val="20"/>
        </w:rPr>
        <w:tab/>
        <w:t>bear the following identification:</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sidRPr="009B1DC7">
        <w:rPr>
          <w:rFonts w:ascii="Arial" w:hAnsi="Arial" w:cs="Arial"/>
          <w:sz w:val="20"/>
        </w:rPr>
        <w:tab/>
      </w:r>
      <w:r w:rsidRPr="009B1DC7">
        <w:rPr>
          <w:rFonts w:ascii="Arial" w:hAnsi="Arial" w:cs="Arial"/>
          <w:sz w:val="20"/>
        </w:rPr>
        <w:tab/>
        <w:t>-</w:t>
      </w:r>
      <w:r w:rsidRPr="009B1DC7">
        <w:rPr>
          <w:rFonts w:ascii="Arial" w:hAnsi="Arial" w:cs="Arial"/>
          <w:sz w:val="20"/>
        </w:rPr>
        <w:tab/>
        <w:t>Tender for ....................................................[name of contract]</w:t>
      </w:r>
    </w:p>
    <w:p w:rsidR="00C406CA" w:rsidRPr="009B1DC7" w:rsidRDefault="00C406CA" w:rsidP="00C406CA">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sidRPr="009B1DC7">
        <w:rPr>
          <w:rFonts w:ascii="Arial" w:hAnsi="Arial" w:cs="Arial"/>
          <w:sz w:val="20"/>
        </w:rPr>
        <w:tab/>
      </w:r>
      <w:r w:rsidRPr="009B1DC7">
        <w:rPr>
          <w:rFonts w:ascii="Arial" w:hAnsi="Arial" w:cs="Arial"/>
          <w:sz w:val="20"/>
        </w:rPr>
        <w:tab/>
        <w:t>-</w:t>
      </w:r>
      <w:r w:rsidRPr="009B1DC7">
        <w:rPr>
          <w:rFonts w:ascii="Arial" w:hAnsi="Arial" w:cs="Arial"/>
          <w:sz w:val="20"/>
        </w:rPr>
        <w:tab/>
        <w:t>Tender Reference No....................................[insert number]</w:t>
      </w:r>
    </w:p>
    <w:p w:rsidR="00C406CA" w:rsidRPr="009B1DC7" w:rsidRDefault="00C406CA" w:rsidP="00C406CA">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sidRPr="009B1DC7">
        <w:rPr>
          <w:rFonts w:ascii="Arial" w:hAnsi="Arial" w:cs="Arial"/>
          <w:sz w:val="20"/>
        </w:rPr>
        <w:tab/>
      </w:r>
      <w:r w:rsidRPr="009B1DC7">
        <w:rPr>
          <w:rFonts w:ascii="Arial" w:hAnsi="Arial" w:cs="Arial"/>
          <w:sz w:val="20"/>
        </w:rPr>
        <w:tab/>
        <w:t>-</w:t>
      </w:r>
      <w:r w:rsidRPr="009B1DC7">
        <w:rPr>
          <w:rFonts w:ascii="Arial" w:hAnsi="Arial" w:cs="Arial"/>
          <w:sz w:val="20"/>
        </w:rPr>
        <w:tab/>
        <w:t>DO NOT OPEN BEFORE................[time and date for tender opening, per Clause 15]</w:t>
      </w:r>
    </w:p>
    <w:p w:rsidR="00C406CA" w:rsidRPr="002113C5" w:rsidRDefault="00C406CA" w:rsidP="002113C5">
      <w:pPr>
        <w:ind w:left="570" w:hanging="570"/>
        <w:jc w:val="both"/>
        <w:rPr>
          <w:rFonts w:ascii="Arial" w:hAnsi="Arial" w:cs="Arial"/>
          <w:bCs/>
          <w:sz w:val="20"/>
        </w:rPr>
      </w:pPr>
      <w:r w:rsidRPr="009B1DC7">
        <w:rPr>
          <w:rFonts w:ascii="Arial" w:hAnsi="Arial" w:cs="Arial"/>
          <w:bCs/>
          <w:sz w:val="20"/>
        </w:rPr>
        <w:t>11.3</w:t>
      </w:r>
      <w:r w:rsidRPr="009B1DC7">
        <w:rPr>
          <w:rFonts w:ascii="Arial" w:hAnsi="Arial" w:cs="Arial"/>
          <w:sz w:val="20"/>
        </w:rPr>
        <w:tab/>
        <w:t>In addition to the identification required in Sub-Clause 11.2, the inner envelopes shall indicate the name and address of the Tenderer to enable the tender to be returned unopened in case it is declared late, pursuant to Clause 13.</w:t>
      </w:r>
    </w:p>
    <w:p w:rsidR="00C406CA" w:rsidRPr="009B1DC7" w:rsidRDefault="00D43739"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11.4</w:t>
      </w:r>
      <w:r>
        <w:rPr>
          <w:rFonts w:ascii="Arial" w:hAnsi="Arial" w:cs="Arial"/>
          <w:sz w:val="20"/>
        </w:rPr>
        <w:t xml:space="preserve">  If</w:t>
      </w:r>
      <w:r w:rsidR="00C406CA" w:rsidRPr="009B1DC7">
        <w:rPr>
          <w:rFonts w:ascii="Arial" w:hAnsi="Arial" w:cs="Arial"/>
          <w:sz w:val="20"/>
        </w:rPr>
        <w:t xml:space="preserve"> the outer envelope is not sealed and marked as above, </w:t>
      </w:r>
      <w:r w:rsidR="00C406CA" w:rsidRPr="009B1DC7">
        <w:rPr>
          <w:rFonts w:ascii="Arial" w:hAnsi="Arial" w:cs="Arial"/>
          <w:sz w:val="20"/>
          <w:u w:val="single"/>
        </w:rPr>
        <w:t>the Employer will assume no responsibility for the misplacement or premature opening of the Tender</w:t>
      </w:r>
      <w:r w:rsidR="00C406CA" w:rsidRPr="009B1DC7">
        <w:rPr>
          <w:rFonts w:ascii="Arial" w:hAnsi="Arial" w:cs="Arial"/>
          <w:sz w:val="20"/>
        </w:rPr>
        <w:t>.</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keepNext/>
        <w:keepLines/>
        <w:tabs>
          <w:tab w:val="left" w:pos="720"/>
          <w:tab w:val="left" w:pos="1400"/>
          <w:tab w:val="left" w:pos="2120"/>
          <w:tab w:val="left" w:pos="2720"/>
          <w:tab w:val="left" w:pos="4680"/>
          <w:tab w:val="left" w:pos="7180"/>
        </w:tabs>
        <w:suppressAutoHyphens/>
        <w:jc w:val="both"/>
        <w:rPr>
          <w:rFonts w:ascii="Arial" w:hAnsi="Arial" w:cs="Arial"/>
          <w:b/>
          <w:sz w:val="20"/>
        </w:rPr>
      </w:pPr>
      <w:r w:rsidRPr="009B1DC7">
        <w:rPr>
          <w:rFonts w:ascii="Arial" w:hAnsi="Arial" w:cs="Arial"/>
          <w:b/>
          <w:sz w:val="20"/>
        </w:rPr>
        <w:t>12.</w:t>
      </w:r>
      <w:r w:rsidRPr="009B1DC7">
        <w:rPr>
          <w:rFonts w:ascii="Arial" w:hAnsi="Arial" w:cs="Arial"/>
          <w:b/>
          <w:sz w:val="20"/>
        </w:rPr>
        <w:tab/>
        <w:t>Deadline for submission of the Tenders</w:t>
      </w:r>
    </w:p>
    <w:p w:rsidR="00C406CA" w:rsidRPr="009B1DC7" w:rsidRDefault="00C406CA" w:rsidP="00C406CA">
      <w:pPr>
        <w:keepNext/>
        <w:keepLines/>
        <w:tabs>
          <w:tab w:val="left" w:pos="720"/>
          <w:tab w:val="left" w:pos="1400"/>
          <w:tab w:val="left" w:pos="2120"/>
          <w:tab w:val="left" w:pos="2720"/>
          <w:tab w:val="left" w:pos="4680"/>
          <w:tab w:val="left" w:pos="7180"/>
        </w:tabs>
        <w:suppressAutoHyphens/>
        <w:jc w:val="both"/>
        <w:rPr>
          <w:rFonts w:ascii="Arial" w:hAnsi="Arial" w:cs="Arial"/>
          <w:b/>
          <w:sz w:val="20"/>
        </w:rPr>
      </w:pPr>
    </w:p>
    <w:p w:rsidR="00C406CA" w:rsidRPr="009B1DC7" w:rsidRDefault="00C406CA" w:rsidP="00C42FDC">
      <w:pPr>
        <w:keepLines/>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sz w:val="20"/>
        </w:rPr>
        <w:t>Tenders must be received by the Employer at the address specified above no later than ........................................(date &amp; time) . In the event of the specified date for the submission of tenders being declared a holiday for the Employer, the tenders will be received up to the appointed time on the next working day.</w:t>
      </w:r>
    </w:p>
    <w:p w:rsidR="00C406CA" w:rsidRPr="009B1DC7" w:rsidRDefault="00C406CA" w:rsidP="00C42FDC">
      <w:pPr>
        <w:keepLines/>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sz w:val="20"/>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C406CA" w:rsidRPr="009B1DC7" w:rsidRDefault="00C406CA" w:rsidP="00C406CA">
      <w:pPr>
        <w:keepNext/>
        <w:keepLines/>
        <w:tabs>
          <w:tab w:val="left" w:pos="720"/>
          <w:tab w:val="left" w:pos="1400"/>
          <w:tab w:val="left" w:pos="2120"/>
          <w:tab w:val="left" w:pos="2720"/>
          <w:tab w:val="left" w:pos="4680"/>
          <w:tab w:val="left" w:pos="7180"/>
        </w:tabs>
        <w:suppressAutoHyphens/>
        <w:jc w:val="both"/>
        <w:rPr>
          <w:rFonts w:ascii="Arial" w:hAnsi="Arial" w:cs="Arial"/>
          <w:b/>
          <w:sz w:val="20"/>
        </w:rPr>
      </w:pPr>
    </w:p>
    <w:p w:rsidR="00C406CA" w:rsidRPr="009B1DC7" w:rsidRDefault="00C406CA" w:rsidP="00C406CA">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b/>
          <w:sz w:val="20"/>
        </w:rPr>
        <w:t>13.</w:t>
      </w:r>
      <w:r w:rsidRPr="009B1DC7">
        <w:rPr>
          <w:rFonts w:ascii="Arial" w:hAnsi="Arial" w:cs="Arial"/>
          <w:b/>
          <w:sz w:val="20"/>
        </w:rPr>
        <w:tab/>
        <w:t>Late Tenders</w:t>
      </w:r>
    </w:p>
    <w:p w:rsidR="00C406CA" w:rsidRPr="009B1DC7" w:rsidRDefault="00C406CA" w:rsidP="00C406CA">
      <w:pPr>
        <w:keepNext/>
        <w:keepLines/>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13.1</w:t>
      </w:r>
      <w:r w:rsidRPr="009B1DC7">
        <w:rPr>
          <w:rFonts w:ascii="Arial" w:hAnsi="Arial" w:cs="Arial"/>
          <w:sz w:val="20"/>
        </w:rPr>
        <w:tab/>
        <w:t>Any Tender received by the Employer after the deadline prescribed in Clause 12 will be returned unopened to the Tenderer.</w:t>
      </w:r>
    </w:p>
    <w:p w:rsidR="00C406CA" w:rsidRPr="009B1DC7" w:rsidRDefault="00C406CA" w:rsidP="00C406CA">
      <w:pPr>
        <w:keepLines/>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b/>
          <w:sz w:val="20"/>
        </w:rPr>
        <w:t>14.</w:t>
      </w:r>
      <w:r w:rsidRPr="009B1DC7">
        <w:rPr>
          <w:rFonts w:ascii="Arial" w:hAnsi="Arial" w:cs="Arial"/>
          <w:b/>
          <w:sz w:val="20"/>
        </w:rPr>
        <w:tab/>
        <w:t>Modification and Withdrawal of Tenders</w:t>
      </w:r>
    </w:p>
    <w:p w:rsidR="00C406CA" w:rsidRPr="009B1DC7" w:rsidRDefault="00C406CA" w:rsidP="00C406CA">
      <w:pPr>
        <w:keepNext/>
        <w:keepLines/>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14.1</w:t>
      </w:r>
      <w:r w:rsidRPr="009B1DC7">
        <w:rPr>
          <w:rFonts w:ascii="Arial" w:hAnsi="Arial" w:cs="Arial"/>
          <w:sz w:val="20"/>
        </w:rPr>
        <w:tab/>
        <w:t>Tenderers may modify or withdraw their Tenders by giving notice in writing before the deadline prescribed in Clause 12.</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14.2</w:t>
      </w:r>
      <w:r w:rsidRPr="009B1DC7">
        <w:rPr>
          <w:rFonts w:ascii="Arial" w:hAnsi="Arial" w:cs="Arial"/>
          <w:sz w:val="20"/>
        </w:rPr>
        <w:tab/>
        <w:t>Each Tenderer's modification or withdrawal notice shall be prepared, sealed, marked, and delivered in accordance with Clause 10 &amp; 11, with the outer and inner envelopes additionally marked "</w:t>
      </w:r>
      <w:r w:rsidRPr="009B1DC7">
        <w:rPr>
          <w:rFonts w:ascii="Arial" w:hAnsi="Arial" w:cs="Arial"/>
          <w:b/>
          <w:sz w:val="20"/>
        </w:rPr>
        <w:t>MODIFICATION</w:t>
      </w:r>
      <w:r w:rsidRPr="009B1DC7">
        <w:rPr>
          <w:rFonts w:ascii="Arial" w:hAnsi="Arial" w:cs="Arial"/>
          <w:sz w:val="20"/>
        </w:rPr>
        <w:t>" or "</w:t>
      </w:r>
      <w:r w:rsidRPr="009B1DC7">
        <w:rPr>
          <w:rFonts w:ascii="Arial" w:hAnsi="Arial" w:cs="Arial"/>
          <w:b/>
          <w:sz w:val="20"/>
        </w:rPr>
        <w:t>WITHDRAWAL</w:t>
      </w:r>
      <w:r w:rsidRPr="009B1DC7">
        <w:rPr>
          <w:rFonts w:ascii="Arial" w:hAnsi="Arial" w:cs="Arial"/>
          <w:sz w:val="20"/>
        </w:rPr>
        <w:t>", as appropriate.</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14.3</w:t>
      </w:r>
      <w:r w:rsidRPr="009B1DC7">
        <w:rPr>
          <w:rFonts w:ascii="Arial" w:hAnsi="Arial" w:cs="Arial"/>
          <w:sz w:val="20"/>
        </w:rPr>
        <w:tab/>
        <w:t>No Tender may be modified after the deadline for submission of Tenders.</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bCs/>
          <w:sz w:val="20"/>
        </w:rPr>
      </w:pPr>
      <w:r w:rsidRPr="009B1DC7">
        <w:rPr>
          <w:rFonts w:ascii="Arial" w:hAnsi="Arial" w:cs="Arial"/>
          <w:bCs/>
          <w:sz w:val="20"/>
        </w:rPr>
        <w:t>14.4</w:t>
      </w:r>
      <w:r w:rsidRPr="009B1DC7">
        <w:rPr>
          <w:rFonts w:ascii="Arial" w:hAnsi="Arial" w:cs="Arial"/>
          <w:bCs/>
          <w:sz w:val="20"/>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C406CA" w:rsidRPr="009B1DC7" w:rsidRDefault="00C406CA" w:rsidP="00DE02FB">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1 4.5</w:t>
      </w:r>
      <w:r w:rsidRPr="009B1DC7">
        <w:rPr>
          <w:rFonts w:ascii="Arial" w:hAnsi="Arial" w:cs="Arial"/>
          <w:sz w:val="20"/>
        </w:rPr>
        <w:tab/>
        <w:t>Tenderers may only offer discounts to, or otherwise modify the prices of their Tenders by submitting Tender modifications in accordance with this clause, or included in the original Tender submission.</w:t>
      </w:r>
    </w:p>
    <w:p w:rsidR="00C406CA" w:rsidRPr="009B1DC7" w:rsidRDefault="00C406CA" w:rsidP="00C406CA">
      <w:pPr>
        <w:tabs>
          <w:tab w:val="center" w:pos="4680"/>
        </w:tabs>
        <w:suppressAutoHyphens/>
        <w:outlineLvl w:val="0"/>
        <w:rPr>
          <w:rFonts w:ascii="Arial" w:hAnsi="Arial" w:cs="Arial"/>
          <w:b/>
          <w:sz w:val="20"/>
        </w:rPr>
      </w:pPr>
      <w:r w:rsidRPr="009B1DC7">
        <w:rPr>
          <w:rFonts w:ascii="Arial" w:hAnsi="Arial" w:cs="Arial"/>
          <w:b/>
          <w:sz w:val="20"/>
        </w:rPr>
        <w:tab/>
      </w:r>
    </w:p>
    <w:p w:rsidR="002113C5" w:rsidRDefault="002113C5">
      <w:pPr>
        <w:rPr>
          <w:rFonts w:ascii="Arial" w:hAnsi="Arial" w:cs="Arial"/>
          <w:b/>
          <w:bCs/>
          <w:szCs w:val="24"/>
          <w:u w:val="single"/>
        </w:rPr>
      </w:pPr>
      <w:r>
        <w:rPr>
          <w:rFonts w:ascii="Arial" w:hAnsi="Arial" w:cs="Arial"/>
          <w:b/>
          <w:bCs/>
          <w:szCs w:val="24"/>
          <w:u w:val="single"/>
        </w:rPr>
        <w:br w:type="page"/>
      </w:r>
    </w:p>
    <w:p w:rsidR="00C406CA" w:rsidRPr="009B1DC7" w:rsidRDefault="00C406CA" w:rsidP="00C406CA">
      <w:pPr>
        <w:tabs>
          <w:tab w:val="center" w:pos="4680"/>
        </w:tabs>
        <w:suppressAutoHyphens/>
        <w:jc w:val="center"/>
        <w:outlineLvl w:val="0"/>
        <w:rPr>
          <w:rFonts w:ascii="Arial" w:hAnsi="Arial" w:cs="Arial"/>
          <w:b/>
          <w:bCs/>
          <w:szCs w:val="24"/>
          <w:u w:val="single"/>
        </w:rPr>
      </w:pPr>
      <w:r w:rsidRPr="009B1DC7">
        <w:rPr>
          <w:rFonts w:ascii="Arial" w:hAnsi="Arial" w:cs="Arial"/>
          <w:b/>
          <w:bCs/>
          <w:szCs w:val="24"/>
          <w:u w:val="single"/>
        </w:rPr>
        <w:lastRenderedPageBreak/>
        <w:t>E.  Tender opening and evaluation</w:t>
      </w:r>
    </w:p>
    <w:p w:rsidR="00C406CA" w:rsidRPr="009B1DC7" w:rsidRDefault="00C406CA" w:rsidP="00C406CA">
      <w:pPr>
        <w:tabs>
          <w:tab w:val="center" w:pos="4680"/>
        </w:tabs>
        <w:suppressAutoHyphens/>
        <w:outlineLvl w:val="0"/>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b/>
          <w:sz w:val="20"/>
        </w:rPr>
        <w:t>15.</w:t>
      </w:r>
      <w:r w:rsidRPr="009B1DC7">
        <w:rPr>
          <w:rFonts w:ascii="Arial" w:hAnsi="Arial" w:cs="Arial"/>
          <w:b/>
          <w:sz w:val="20"/>
        </w:rPr>
        <w:tab/>
        <w:t>Tender opening</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15.1</w:t>
      </w:r>
      <w:r w:rsidRPr="009B1DC7">
        <w:rPr>
          <w:rFonts w:ascii="Arial" w:hAnsi="Arial" w:cs="Arial"/>
          <w:sz w:val="20"/>
        </w:rPr>
        <w:tab/>
        <w:t>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15.2</w:t>
      </w:r>
      <w:r w:rsidRPr="009B1DC7">
        <w:rPr>
          <w:rFonts w:ascii="Arial" w:hAnsi="Arial" w:cs="Arial"/>
          <w:sz w:val="20"/>
        </w:rPr>
        <w:tab/>
        <w:t>Envelopes marked "</w:t>
      </w:r>
      <w:r w:rsidRPr="009B1DC7">
        <w:rPr>
          <w:rFonts w:ascii="Arial" w:hAnsi="Arial" w:cs="Arial"/>
          <w:b/>
          <w:sz w:val="20"/>
        </w:rPr>
        <w:t>WITHDRAWAL</w:t>
      </w:r>
      <w:r w:rsidRPr="009B1DC7">
        <w:rPr>
          <w:rFonts w:ascii="Arial" w:hAnsi="Arial" w:cs="Arial"/>
          <w:sz w:val="20"/>
        </w:rPr>
        <w:t>" shall be opened and read out first. Tenders for which an acceptable notice of withdrawal has been submitted pursuant to Clause 14 shall not be opened.  Subsequently all envelopes marked “</w:t>
      </w:r>
      <w:r w:rsidRPr="009B1DC7">
        <w:rPr>
          <w:rFonts w:ascii="Arial" w:hAnsi="Arial" w:cs="Arial"/>
          <w:b/>
          <w:bCs/>
          <w:sz w:val="20"/>
        </w:rPr>
        <w:t>MODIFICATION</w:t>
      </w:r>
      <w:r w:rsidRPr="009B1DC7">
        <w:rPr>
          <w:rFonts w:ascii="Arial" w:hAnsi="Arial" w:cs="Arial"/>
          <w:sz w:val="20"/>
        </w:rPr>
        <w:t>” shall be opened and the submissions therein read out in appropriate detail.</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15.3</w:t>
      </w:r>
      <w:r w:rsidRPr="009B1DC7">
        <w:rPr>
          <w:rFonts w:ascii="Arial" w:hAnsi="Arial" w:cs="Arial"/>
          <w:sz w:val="20"/>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w:t>
      </w:r>
    </w:p>
    <w:p w:rsidR="00C406CA" w:rsidRPr="002113C5" w:rsidRDefault="00C406CA" w:rsidP="002113C5">
      <w:pPr>
        <w:ind w:left="570" w:hanging="570"/>
        <w:rPr>
          <w:rFonts w:ascii="Arial" w:hAnsi="Arial" w:cs="Arial"/>
          <w:bCs/>
          <w:sz w:val="20"/>
        </w:rPr>
      </w:pPr>
      <w:r w:rsidRPr="009B1DC7">
        <w:rPr>
          <w:rFonts w:ascii="Arial" w:hAnsi="Arial" w:cs="Arial"/>
          <w:bCs/>
          <w:sz w:val="20"/>
        </w:rPr>
        <w:t>15.4</w:t>
      </w:r>
      <w:r w:rsidRPr="009B1DC7">
        <w:rPr>
          <w:rFonts w:ascii="Arial" w:hAnsi="Arial" w:cs="Arial"/>
          <w:sz w:val="20"/>
        </w:rPr>
        <w:tab/>
        <w:t>The Employer shall prepare minutes of the Tender opening, including the information disclosed to those present in accordance with Sub-Clause 15.3.</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b/>
          <w:sz w:val="20"/>
        </w:rPr>
        <w:t>16.</w:t>
      </w:r>
      <w:r w:rsidRPr="009B1DC7">
        <w:rPr>
          <w:rFonts w:ascii="Arial" w:hAnsi="Arial" w:cs="Arial"/>
          <w:b/>
          <w:sz w:val="20"/>
        </w:rPr>
        <w:tab/>
        <w:t>Process to be confidential</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16.1</w:t>
      </w:r>
      <w:r w:rsidRPr="009B1DC7">
        <w:rPr>
          <w:rFonts w:ascii="Arial" w:hAnsi="Arial" w:cs="Arial"/>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b/>
          <w:sz w:val="20"/>
        </w:rPr>
      </w:pP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b/>
          <w:sz w:val="20"/>
        </w:rPr>
        <w:t>17.</w:t>
      </w:r>
      <w:r w:rsidRPr="009B1DC7">
        <w:rPr>
          <w:rFonts w:ascii="Arial" w:hAnsi="Arial" w:cs="Arial"/>
          <w:b/>
          <w:sz w:val="20"/>
        </w:rPr>
        <w:tab/>
        <w:t>Clarification of Tenders</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17.1</w:t>
      </w:r>
      <w:r w:rsidRPr="009B1DC7">
        <w:rPr>
          <w:rFonts w:ascii="Arial" w:hAnsi="Arial" w:cs="Arial"/>
          <w:sz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17.2</w:t>
      </w:r>
      <w:r w:rsidRPr="009B1DC7">
        <w:rPr>
          <w:rFonts w:ascii="Arial" w:hAnsi="Arial" w:cs="Arial"/>
          <w:sz w:val="20"/>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17.3</w:t>
      </w:r>
      <w:r w:rsidRPr="009B1DC7">
        <w:rPr>
          <w:rFonts w:ascii="Arial" w:hAnsi="Arial" w:cs="Arial"/>
          <w:sz w:val="20"/>
        </w:rPr>
        <w:tab/>
        <w:t>Any effort by the Tenderer to influence the Employer in the Employer’s Tender evaluation, Tender comparison or contract award decisions may result in the rejection of the Tenderers’ Tender.</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keepLines/>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b/>
          <w:sz w:val="20"/>
        </w:rPr>
        <w:t>18.</w:t>
      </w:r>
      <w:r w:rsidRPr="009B1DC7">
        <w:rPr>
          <w:rFonts w:ascii="Arial" w:hAnsi="Arial" w:cs="Arial"/>
          <w:b/>
          <w:sz w:val="20"/>
        </w:rPr>
        <w:tab/>
        <w:t>Examination of Tenders and determination of responsiveness</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18.1</w:t>
      </w:r>
      <w:r w:rsidRPr="009B1DC7">
        <w:rPr>
          <w:rFonts w:ascii="Arial" w:hAnsi="Arial" w:cs="Arial"/>
          <w:sz w:val="20"/>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18.2</w:t>
      </w:r>
      <w:r w:rsidRPr="009B1DC7">
        <w:rPr>
          <w:rFonts w:ascii="Arial" w:hAnsi="Arial" w:cs="Arial"/>
          <w:sz w:val="20"/>
        </w:rPr>
        <w:tab/>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w:t>
      </w:r>
      <w:r w:rsidRPr="009B1DC7">
        <w:rPr>
          <w:rFonts w:ascii="Arial" w:hAnsi="Arial" w:cs="Arial"/>
          <w:sz w:val="20"/>
        </w:rPr>
        <w:lastRenderedPageBreak/>
        <w:t>(c) whose rectification would affect unfairly the competitive position of other Tenderers presenting substantially responsive Tenders.</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18.3</w:t>
      </w:r>
      <w:r w:rsidRPr="009B1DC7">
        <w:rPr>
          <w:rFonts w:ascii="Arial" w:hAnsi="Arial" w:cs="Arial"/>
          <w:sz w:val="20"/>
        </w:rPr>
        <w:tab/>
        <w:t>If a Tender is not substantially responsive, it will be rejected by the Employer, and may not subsequently be made responsive by correction or withdrawal of the nonconforming deviation or reservation.</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b/>
          <w:sz w:val="20"/>
        </w:rPr>
      </w:pP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b/>
          <w:sz w:val="20"/>
        </w:rPr>
        <w:t>19.</w:t>
      </w:r>
      <w:r w:rsidRPr="009B1DC7">
        <w:rPr>
          <w:rFonts w:ascii="Arial" w:hAnsi="Arial" w:cs="Arial"/>
          <w:b/>
          <w:sz w:val="20"/>
        </w:rPr>
        <w:tab/>
        <w:t>Correction of errors</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19.1</w:t>
      </w:r>
      <w:r w:rsidRPr="009B1DC7">
        <w:rPr>
          <w:rFonts w:ascii="Arial" w:hAnsi="Arial" w:cs="Arial"/>
          <w:sz w:val="20"/>
        </w:rPr>
        <w:tab/>
        <w:t>Tenders determined to be substantially responsive will be checked by the Employer for any arithmetic errors. Errors will be corrected by the Employer as follows:</w:t>
      </w:r>
    </w:p>
    <w:p w:rsidR="00C406CA" w:rsidRPr="009B1DC7" w:rsidRDefault="00C406CA" w:rsidP="00C42FDC">
      <w:pPr>
        <w:numPr>
          <w:ilvl w:val="0"/>
          <w:numId w:val="15"/>
        </w:numPr>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sz w:val="20"/>
        </w:rPr>
        <w:t>where there is a discrepancy between the rates in figures and in words, the lower of the two will govern; and</w:t>
      </w:r>
    </w:p>
    <w:p w:rsidR="00C406CA" w:rsidRPr="009B1DC7" w:rsidRDefault="00C406CA" w:rsidP="00C42FDC">
      <w:pPr>
        <w:numPr>
          <w:ilvl w:val="0"/>
          <w:numId w:val="15"/>
        </w:numPr>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sz w:val="20"/>
        </w:rPr>
        <w:t>where there is a discrepancy between the unit rate and the line item total resulting from</w:t>
      </w:r>
    </w:p>
    <w:p w:rsidR="00C406CA" w:rsidRPr="009B1DC7" w:rsidRDefault="00C406CA" w:rsidP="00C406CA">
      <w:pPr>
        <w:tabs>
          <w:tab w:val="left" w:pos="1080"/>
          <w:tab w:val="left" w:pos="1400"/>
          <w:tab w:val="left" w:pos="2120"/>
          <w:tab w:val="left" w:pos="2720"/>
          <w:tab w:val="left" w:pos="4680"/>
          <w:tab w:val="left" w:pos="7180"/>
        </w:tabs>
        <w:suppressAutoHyphens/>
        <w:ind w:left="720"/>
        <w:jc w:val="both"/>
        <w:rPr>
          <w:rFonts w:ascii="Arial" w:hAnsi="Arial" w:cs="Arial"/>
          <w:sz w:val="20"/>
        </w:rPr>
      </w:pPr>
      <w:r w:rsidRPr="009B1DC7">
        <w:rPr>
          <w:rFonts w:ascii="Arial" w:hAnsi="Arial" w:cs="Arial"/>
          <w:sz w:val="20"/>
        </w:rPr>
        <w:tab/>
        <w:t>multiplying the unit rate by the quantity, the unit rate as quoted will govern.</w:t>
      </w:r>
    </w:p>
    <w:p w:rsidR="00C406CA" w:rsidRPr="009B1DC7" w:rsidRDefault="00C406CA" w:rsidP="00C406CA">
      <w:pPr>
        <w:keepLines/>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r w:rsidRPr="009B1DC7">
        <w:rPr>
          <w:rFonts w:ascii="Arial" w:hAnsi="Arial" w:cs="Arial"/>
          <w:bCs/>
          <w:sz w:val="20"/>
        </w:rPr>
        <w:t>19.2</w:t>
      </w:r>
      <w:r w:rsidRPr="009B1DC7">
        <w:rPr>
          <w:rFonts w:ascii="Arial" w:hAnsi="Arial" w:cs="Arial"/>
          <w:sz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b/>
          <w:sz w:val="20"/>
        </w:rPr>
      </w:pPr>
    </w:p>
    <w:p w:rsidR="00C406CA" w:rsidRPr="002113C5" w:rsidRDefault="00C406CA" w:rsidP="002113C5">
      <w:pPr>
        <w:rPr>
          <w:rFonts w:ascii="Arial" w:hAnsi="Arial" w:cs="Arial"/>
          <w:b/>
          <w:sz w:val="20"/>
        </w:rPr>
      </w:pPr>
      <w:r w:rsidRPr="009B1DC7">
        <w:rPr>
          <w:rFonts w:ascii="Arial" w:hAnsi="Arial" w:cs="Arial"/>
          <w:b/>
          <w:sz w:val="20"/>
        </w:rPr>
        <w:t>20.</w:t>
      </w:r>
      <w:r w:rsidRPr="009B1DC7">
        <w:rPr>
          <w:rFonts w:ascii="Arial" w:hAnsi="Arial" w:cs="Arial"/>
          <w:b/>
          <w:sz w:val="20"/>
        </w:rPr>
        <w:tab/>
        <w:t>Evaluation and comparison of Tenders</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20.1</w:t>
      </w:r>
      <w:r w:rsidRPr="009B1DC7">
        <w:rPr>
          <w:rFonts w:ascii="Arial" w:hAnsi="Arial" w:cs="Arial"/>
          <w:sz w:val="20"/>
        </w:rPr>
        <w:tab/>
        <w:t>The Employer will evaluate and compare only the Tenders determined to be substantially responsive in accordance with Clause 18.</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20.2</w:t>
      </w:r>
      <w:r w:rsidRPr="009B1DC7">
        <w:rPr>
          <w:rFonts w:ascii="Arial" w:hAnsi="Arial" w:cs="Arial"/>
          <w:sz w:val="20"/>
        </w:rPr>
        <w:tab/>
        <w:t>In evaluating the Tenders, the Employer will determine for each Tender the evaluated Tender Price by adjusting the Tender Price as follows:</w:t>
      </w:r>
    </w:p>
    <w:p w:rsidR="00C406CA" w:rsidRPr="009B1DC7" w:rsidRDefault="00C406CA" w:rsidP="00C406CA">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sidRPr="009B1DC7">
        <w:rPr>
          <w:rFonts w:ascii="Arial" w:hAnsi="Arial" w:cs="Arial"/>
          <w:sz w:val="20"/>
        </w:rPr>
        <w:tab/>
        <w:t>(a)</w:t>
      </w:r>
      <w:r w:rsidRPr="009B1DC7">
        <w:rPr>
          <w:rFonts w:ascii="Arial" w:hAnsi="Arial" w:cs="Arial"/>
          <w:sz w:val="20"/>
        </w:rPr>
        <w:tab/>
        <w:t>making any correction for errors pursuant to Clause 19;  and</w:t>
      </w:r>
    </w:p>
    <w:p w:rsidR="00C406CA" w:rsidRPr="009B1DC7" w:rsidRDefault="00C406CA" w:rsidP="00C406CA">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sidRPr="009B1DC7">
        <w:rPr>
          <w:rFonts w:ascii="Arial" w:hAnsi="Arial" w:cs="Arial"/>
          <w:sz w:val="20"/>
        </w:rPr>
        <w:tab/>
        <w:t>(b)</w:t>
      </w:r>
      <w:r w:rsidRPr="009B1DC7">
        <w:rPr>
          <w:rFonts w:ascii="Arial" w:hAnsi="Arial" w:cs="Arial"/>
          <w:sz w:val="20"/>
        </w:rPr>
        <w:tab/>
        <w:t>making appropriate adjustments to reflect discounts or other price modifications offered in accordance with Sub Clause 14.5.</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20.3</w:t>
      </w:r>
      <w:r w:rsidRPr="009B1DC7">
        <w:rPr>
          <w:rFonts w:ascii="Arial" w:hAnsi="Arial" w:cs="Arial"/>
          <w:sz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D025DE" w:rsidRPr="009B1DC7" w:rsidRDefault="00D025DE" w:rsidP="00C406CA">
      <w:pPr>
        <w:tabs>
          <w:tab w:val="center" w:pos="4680"/>
        </w:tabs>
        <w:suppressAutoHyphens/>
        <w:outlineLvl w:val="0"/>
        <w:rPr>
          <w:rFonts w:ascii="Arial" w:hAnsi="Arial" w:cs="Arial"/>
          <w:b/>
          <w:sz w:val="20"/>
        </w:rPr>
      </w:pPr>
    </w:p>
    <w:p w:rsidR="002113C5" w:rsidRDefault="002113C5">
      <w:pPr>
        <w:rPr>
          <w:rFonts w:ascii="Arial" w:hAnsi="Arial" w:cs="Arial"/>
          <w:b/>
          <w:bCs/>
          <w:sz w:val="28"/>
          <w:szCs w:val="24"/>
        </w:rPr>
      </w:pPr>
      <w:r>
        <w:rPr>
          <w:rFonts w:ascii="Arial" w:hAnsi="Arial" w:cs="Arial"/>
          <w:b/>
          <w:bCs/>
          <w:sz w:val="28"/>
          <w:szCs w:val="24"/>
        </w:rPr>
        <w:br w:type="page"/>
      </w:r>
    </w:p>
    <w:p w:rsidR="00C406CA" w:rsidRPr="009B1DC7" w:rsidRDefault="00C406CA" w:rsidP="002113C5">
      <w:pPr>
        <w:tabs>
          <w:tab w:val="center" w:pos="4680"/>
        </w:tabs>
        <w:suppressAutoHyphens/>
        <w:jc w:val="center"/>
        <w:outlineLvl w:val="0"/>
        <w:rPr>
          <w:rFonts w:ascii="Arial" w:hAnsi="Arial" w:cs="Arial"/>
          <w:b/>
          <w:bCs/>
          <w:sz w:val="28"/>
          <w:szCs w:val="24"/>
        </w:rPr>
      </w:pPr>
      <w:r w:rsidRPr="009B1DC7">
        <w:rPr>
          <w:rFonts w:ascii="Arial" w:hAnsi="Arial" w:cs="Arial"/>
          <w:b/>
          <w:bCs/>
          <w:sz w:val="28"/>
          <w:szCs w:val="24"/>
        </w:rPr>
        <w:lastRenderedPageBreak/>
        <w:t>F.  Award of Contract</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b/>
          <w:sz w:val="20"/>
        </w:rPr>
        <w:t>21.</w:t>
      </w:r>
      <w:r w:rsidRPr="009B1DC7">
        <w:rPr>
          <w:rFonts w:ascii="Arial" w:hAnsi="Arial" w:cs="Arial"/>
          <w:b/>
          <w:sz w:val="20"/>
        </w:rPr>
        <w:tab/>
        <w:t>Award</w:t>
      </w:r>
      <w:r w:rsidRPr="009B1DC7">
        <w:rPr>
          <w:rFonts w:ascii="Arial" w:hAnsi="Arial" w:cs="Arial"/>
          <w:sz w:val="20"/>
        </w:rPr>
        <w:t xml:space="preserve"> </w:t>
      </w:r>
      <w:r w:rsidRPr="009B1DC7">
        <w:rPr>
          <w:rFonts w:ascii="Arial" w:hAnsi="Arial" w:cs="Arial"/>
          <w:b/>
          <w:sz w:val="20"/>
        </w:rPr>
        <w:t>criteria</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21.1</w:t>
      </w:r>
      <w:r w:rsidRPr="009B1DC7">
        <w:rPr>
          <w:rFonts w:ascii="Arial" w:hAnsi="Arial" w:cs="Arial"/>
          <w:sz w:val="20"/>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b/>
          <w:sz w:val="20"/>
        </w:rPr>
      </w:pPr>
    </w:p>
    <w:p w:rsidR="009B1DC7" w:rsidRPr="009B1DC7" w:rsidRDefault="009B1DC7" w:rsidP="00C406CA">
      <w:pPr>
        <w:tabs>
          <w:tab w:val="left" w:pos="720"/>
          <w:tab w:val="left" w:pos="1400"/>
          <w:tab w:val="left" w:pos="2120"/>
          <w:tab w:val="left" w:pos="2720"/>
          <w:tab w:val="left" w:pos="4680"/>
          <w:tab w:val="left" w:pos="7180"/>
        </w:tabs>
        <w:suppressAutoHyphens/>
        <w:jc w:val="both"/>
        <w:rPr>
          <w:rFonts w:ascii="Arial" w:hAnsi="Arial" w:cs="Arial"/>
          <w:b/>
          <w:sz w:val="20"/>
        </w:rPr>
      </w:pP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b/>
          <w:sz w:val="20"/>
        </w:rPr>
        <w:t>22.</w:t>
      </w:r>
      <w:r w:rsidRPr="009B1DC7">
        <w:rPr>
          <w:rFonts w:ascii="Arial" w:hAnsi="Arial" w:cs="Arial"/>
          <w:b/>
          <w:sz w:val="20"/>
        </w:rPr>
        <w:tab/>
        <w:t>Employer's right to accept any Tender and to reject any or all Tenders</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22.1</w:t>
      </w:r>
      <w:r w:rsidRPr="009B1DC7">
        <w:rPr>
          <w:rFonts w:ascii="Arial" w:hAnsi="Arial" w:cs="Arial"/>
          <w:bCs/>
          <w:sz w:val="20"/>
        </w:rPr>
        <w:tab/>
      </w:r>
      <w:r w:rsidRPr="009B1DC7">
        <w:rPr>
          <w:rFonts w:ascii="Arial" w:hAnsi="Arial" w:cs="Arial"/>
          <w:sz w:val="20"/>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b/>
          <w:sz w:val="20"/>
        </w:rPr>
      </w:pP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b/>
          <w:sz w:val="20"/>
        </w:rPr>
        <w:t>23.</w:t>
      </w:r>
      <w:r w:rsidRPr="009B1DC7">
        <w:rPr>
          <w:rFonts w:ascii="Arial" w:hAnsi="Arial" w:cs="Arial"/>
          <w:b/>
          <w:sz w:val="20"/>
        </w:rPr>
        <w:tab/>
        <w:t>Notification of award and signing of Agreement</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23.1</w:t>
      </w:r>
      <w:r w:rsidRPr="009B1DC7">
        <w:rPr>
          <w:rFonts w:ascii="Arial" w:hAnsi="Arial" w:cs="Arial"/>
          <w:sz w:val="20"/>
        </w:rPr>
        <w:tab/>
        <w:t xml:space="preserve">The Tenderer whose Tender has been accepted will be notified of the award by the Employer prior to expiration of the Tender validity period by cable, telex or facsimile confirmed by registered letter. This letter (hereinafter and in the </w:t>
      </w:r>
      <w:r w:rsidRPr="009B1DC7">
        <w:rPr>
          <w:rFonts w:ascii="Arial" w:hAnsi="Arial" w:cs="Arial"/>
          <w:i/>
          <w:sz w:val="20"/>
        </w:rPr>
        <w:t>Conditions of</w:t>
      </w:r>
      <w:r w:rsidRPr="009B1DC7">
        <w:rPr>
          <w:rFonts w:ascii="Arial" w:hAnsi="Arial" w:cs="Arial"/>
          <w:sz w:val="20"/>
        </w:rPr>
        <w:t xml:space="preserve"> </w:t>
      </w:r>
      <w:r w:rsidRPr="009B1DC7">
        <w:rPr>
          <w:rFonts w:ascii="Arial" w:hAnsi="Arial" w:cs="Arial"/>
          <w:i/>
          <w:sz w:val="20"/>
        </w:rPr>
        <w:t>Contract</w:t>
      </w:r>
      <w:r w:rsidRPr="009B1DC7">
        <w:rPr>
          <w:rFonts w:ascii="Arial" w:hAnsi="Arial" w:cs="Arial"/>
          <w:sz w:val="20"/>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23.2</w:t>
      </w:r>
      <w:r w:rsidRPr="009B1DC7">
        <w:rPr>
          <w:rFonts w:ascii="Arial" w:hAnsi="Arial" w:cs="Arial"/>
          <w:sz w:val="20"/>
        </w:rPr>
        <w:tab/>
        <w:t>The notification of award will constitute the formation of the Contract, subject only to the furnishing of a performance security in accordance with the provisions of Clause 24.</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23.3</w:t>
      </w:r>
      <w:r w:rsidRPr="009B1DC7">
        <w:rPr>
          <w:rFonts w:ascii="Arial" w:hAnsi="Arial" w:cs="Arial"/>
          <w:sz w:val="20"/>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23.4</w:t>
      </w:r>
      <w:r w:rsidRPr="009B1DC7">
        <w:rPr>
          <w:rFonts w:ascii="Arial" w:hAnsi="Arial" w:cs="Arial"/>
          <w:sz w:val="20"/>
        </w:rPr>
        <w:tab/>
        <w:t>Upon the furnishing by the successful Tenderer of the Security deposit, the Employer will promptly notify the other Tenderers that their Tenders have been unsuccessful.</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b/>
          <w:sz w:val="20"/>
        </w:rPr>
      </w:pPr>
    </w:p>
    <w:p w:rsidR="00C406CA" w:rsidRPr="002113C5" w:rsidRDefault="00C406CA" w:rsidP="002113C5">
      <w:pPr>
        <w:rPr>
          <w:rFonts w:ascii="Arial" w:hAnsi="Arial" w:cs="Arial"/>
          <w:b/>
          <w:sz w:val="20"/>
        </w:rPr>
      </w:pPr>
      <w:r w:rsidRPr="009B1DC7">
        <w:rPr>
          <w:rFonts w:ascii="Arial" w:hAnsi="Arial" w:cs="Arial"/>
          <w:b/>
          <w:sz w:val="20"/>
        </w:rPr>
        <w:t>24.</w:t>
      </w:r>
      <w:r w:rsidRPr="009B1DC7">
        <w:rPr>
          <w:rFonts w:ascii="Arial" w:hAnsi="Arial" w:cs="Arial"/>
          <w:b/>
          <w:sz w:val="20"/>
        </w:rPr>
        <w:tab/>
        <w:t>Security deposit</w:t>
      </w:r>
    </w:p>
    <w:p w:rsidR="00C406CA" w:rsidRPr="009B1DC7" w:rsidRDefault="00C406CA" w:rsidP="00C406CA">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bCs/>
          <w:sz w:val="20"/>
        </w:rPr>
      </w:pPr>
    </w:p>
    <w:p w:rsidR="00DE02FB" w:rsidRPr="00DE02FB" w:rsidRDefault="00C406CA" w:rsidP="00DE02FB">
      <w:pPr>
        <w:tabs>
          <w:tab w:val="center" w:pos="4680"/>
        </w:tabs>
        <w:suppressAutoHyphens/>
        <w:jc w:val="both"/>
        <w:outlineLvl w:val="0"/>
        <w:rPr>
          <w:rFonts w:ascii="Arial" w:hAnsi="Arial" w:cs="Arial"/>
          <w:b/>
          <w:sz w:val="20"/>
        </w:rPr>
      </w:pPr>
      <w:r w:rsidRPr="009B1DC7">
        <w:rPr>
          <w:rFonts w:ascii="Arial" w:hAnsi="Arial" w:cs="Arial"/>
          <w:bCs/>
          <w:sz w:val="20"/>
        </w:rPr>
        <w:t>24.1</w:t>
      </w:r>
      <w:r w:rsidR="00DE02FB">
        <w:rPr>
          <w:rFonts w:ascii="Arial" w:hAnsi="Arial" w:cs="Arial"/>
          <w:sz w:val="20"/>
        </w:rPr>
        <w:t xml:space="preserve">      </w:t>
      </w:r>
      <w:r w:rsidR="00DE02FB" w:rsidRPr="009B1DC7">
        <w:rPr>
          <w:rFonts w:ascii="Arial" w:hAnsi="Arial" w:cs="Arial"/>
          <w:b/>
          <w:szCs w:val="24"/>
          <w:lang w:val="en-GB" w:eastAsia="en-GB"/>
        </w:rPr>
        <w:t>For general category works</w:t>
      </w:r>
    </w:p>
    <w:p w:rsidR="00C406CA" w:rsidRDefault="00DE02FB" w:rsidP="00C406CA">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ab/>
      </w:r>
      <w:r w:rsidR="00C406CA" w:rsidRPr="009B1DC7">
        <w:rPr>
          <w:rFonts w:ascii="Arial" w:hAnsi="Arial" w:cs="Arial"/>
          <w:sz w:val="20"/>
        </w:rPr>
        <w:t>Within 20 days of receipt of the Letter of Acceptance, the successful Tenderer shall deliver to the Employer a Security deposit in any of the forms given below for an amount equivalent to 5% of the Contract price</w:t>
      </w:r>
      <w:r w:rsidR="00C406CA" w:rsidRPr="009B1DC7">
        <w:rPr>
          <w:rFonts w:ascii="Arial" w:hAnsi="Arial" w:cs="Arial"/>
          <w:i/>
          <w:sz w:val="20"/>
        </w:rPr>
        <w:t xml:space="preserve"> </w:t>
      </w:r>
      <w:r w:rsidR="00C406CA" w:rsidRPr="009B1DC7">
        <w:rPr>
          <w:rFonts w:ascii="Arial" w:hAnsi="Arial" w:cs="Arial"/>
          <w:sz w:val="20"/>
        </w:rPr>
        <w:t>:</w:t>
      </w:r>
    </w:p>
    <w:p w:rsidR="00352E9B" w:rsidRDefault="00DE02FB" w:rsidP="00DE02FB">
      <w:pPr>
        <w:tabs>
          <w:tab w:val="center" w:pos="4680"/>
        </w:tabs>
        <w:suppressAutoHyphens/>
        <w:jc w:val="both"/>
        <w:outlineLvl w:val="0"/>
        <w:rPr>
          <w:rFonts w:ascii="Arial" w:hAnsi="Arial" w:cs="Arial"/>
          <w:b/>
          <w:szCs w:val="24"/>
          <w:lang w:val="en-GB" w:eastAsia="en-GB"/>
        </w:rPr>
      </w:pPr>
      <w:r>
        <w:rPr>
          <w:rFonts w:ascii="Arial" w:hAnsi="Arial" w:cs="Arial"/>
          <w:b/>
          <w:szCs w:val="24"/>
          <w:lang w:val="en-GB" w:eastAsia="en-GB"/>
        </w:rPr>
        <w:t xml:space="preserve">           </w:t>
      </w:r>
      <w:r w:rsidR="00352E9B" w:rsidRPr="00352E9B">
        <w:rPr>
          <w:rFonts w:ascii="Arial" w:hAnsi="Arial" w:cs="Arial"/>
          <w:b/>
          <w:szCs w:val="24"/>
          <w:lang w:val="en-GB" w:eastAsia="en-GB"/>
        </w:rPr>
        <w:t xml:space="preserve">For Scheduled Caste, Scheduled Tribes, CAT-1 &amp; CAT-11(A) reserved </w:t>
      </w:r>
    </w:p>
    <w:p w:rsidR="00DE02FB" w:rsidRPr="00DE02FB" w:rsidRDefault="00352E9B" w:rsidP="00DE02FB">
      <w:pPr>
        <w:tabs>
          <w:tab w:val="center" w:pos="4680"/>
        </w:tabs>
        <w:suppressAutoHyphens/>
        <w:jc w:val="both"/>
        <w:outlineLvl w:val="0"/>
        <w:rPr>
          <w:rFonts w:ascii="Arial" w:hAnsi="Arial" w:cs="Arial"/>
          <w:b/>
          <w:sz w:val="20"/>
        </w:rPr>
      </w:pPr>
      <w:r>
        <w:rPr>
          <w:rFonts w:ascii="Arial" w:hAnsi="Arial" w:cs="Arial"/>
          <w:b/>
          <w:szCs w:val="24"/>
          <w:lang w:val="en-GB" w:eastAsia="en-GB"/>
        </w:rPr>
        <w:t xml:space="preserve">          </w:t>
      </w:r>
      <w:r w:rsidRPr="00352E9B">
        <w:rPr>
          <w:rFonts w:ascii="Arial" w:hAnsi="Arial" w:cs="Arial"/>
          <w:b/>
          <w:szCs w:val="24"/>
          <w:lang w:val="en-GB" w:eastAsia="en-GB"/>
        </w:rPr>
        <w:t>works</w:t>
      </w:r>
    </w:p>
    <w:p w:rsidR="00DE02FB" w:rsidRPr="009B1DC7" w:rsidRDefault="00DE02FB" w:rsidP="00DE02FB">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ab/>
      </w:r>
      <w:r w:rsidRPr="00DE02FB">
        <w:rPr>
          <w:rFonts w:ascii="Arial" w:hAnsi="Arial" w:cs="Arial"/>
          <w:sz w:val="20"/>
        </w:rPr>
        <w:t>Security deposit for an amount equivalent to 5% of the contract price payable shall be deducted in every running bill. However, in case of first and final bill the entire security deposit will be deducted from the final bill.</w:t>
      </w:r>
      <w:r w:rsidRPr="009B1DC7">
        <w:rPr>
          <w:rFonts w:ascii="Arial" w:hAnsi="Arial" w:cs="Arial"/>
          <w:sz w:val="20"/>
        </w:rPr>
        <w:t>:</w:t>
      </w:r>
    </w:p>
    <w:p w:rsidR="00DE02FB" w:rsidRPr="009B1DC7" w:rsidRDefault="00DE02FB" w:rsidP="00C406CA">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sidRPr="009B1DC7">
        <w:rPr>
          <w:rFonts w:ascii="Arial" w:hAnsi="Arial" w:cs="Arial"/>
          <w:sz w:val="20"/>
        </w:rPr>
        <w:tab/>
        <w:t>-</w:t>
      </w:r>
      <w:r w:rsidRPr="009B1DC7">
        <w:rPr>
          <w:rFonts w:ascii="Arial" w:hAnsi="Arial" w:cs="Arial"/>
          <w:sz w:val="20"/>
        </w:rPr>
        <w:tab/>
        <w:t>Cash or</w:t>
      </w:r>
    </w:p>
    <w:p w:rsidR="00C406CA" w:rsidRPr="009B1DC7" w:rsidRDefault="00C406CA" w:rsidP="00924DD5">
      <w:pPr>
        <w:pStyle w:val="PlainText"/>
        <w:numPr>
          <w:ilvl w:val="0"/>
          <w:numId w:val="16"/>
        </w:numPr>
        <w:tabs>
          <w:tab w:val="left" w:pos="720"/>
          <w:tab w:val="left" w:pos="2120"/>
          <w:tab w:val="left" w:pos="2720"/>
          <w:tab w:val="left" w:pos="4680"/>
          <w:tab w:val="left" w:pos="7180"/>
        </w:tabs>
        <w:suppressAutoHyphens/>
        <w:jc w:val="both"/>
        <w:rPr>
          <w:rFonts w:ascii="Arial" w:hAnsi="Arial" w:cs="Arial"/>
        </w:rPr>
      </w:pPr>
      <w:r w:rsidRPr="009B1DC7">
        <w:rPr>
          <w:rFonts w:ascii="Arial" w:hAnsi="Arial" w:cs="Arial"/>
        </w:rPr>
        <w:t xml:space="preserve">Banker’s </w:t>
      </w:r>
      <w:proofErr w:type="spellStart"/>
      <w:r w:rsidRPr="009B1DC7">
        <w:rPr>
          <w:rFonts w:ascii="Arial" w:hAnsi="Arial" w:cs="Arial"/>
        </w:rPr>
        <w:t>cheque</w:t>
      </w:r>
      <w:proofErr w:type="spellEnd"/>
      <w:r w:rsidRPr="009B1DC7">
        <w:rPr>
          <w:rFonts w:ascii="Arial" w:hAnsi="Arial" w:cs="Arial"/>
        </w:rPr>
        <w:t xml:space="preserve">/Demand draft,/Pay Order in </w:t>
      </w:r>
      <w:proofErr w:type="spellStart"/>
      <w:r w:rsidRPr="009B1DC7">
        <w:rPr>
          <w:rFonts w:ascii="Arial" w:hAnsi="Arial" w:cs="Arial"/>
        </w:rPr>
        <w:t>favour</w:t>
      </w:r>
      <w:proofErr w:type="spellEnd"/>
      <w:r w:rsidRPr="009B1DC7">
        <w:rPr>
          <w:rFonts w:ascii="Arial" w:hAnsi="Arial" w:cs="Arial"/>
        </w:rPr>
        <w:t xml:space="preserve"> of </w:t>
      </w:r>
      <w:r w:rsidR="00924DD5" w:rsidRPr="009B1DC7">
        <w:rPr>
          <w:rFonts w:ascii="Arial" w:hAnsi="Arial" w:cs="Arial"/>
        </w:rPr>
        <w:t xml:space="preserve">Executive Engineer </w:t>
      </w:r>
      <w:proofErr w:type="spellStart"/>
      <w:r w:rsidR="00924DD5" w:rsidRPr="009B1DC7">
        <w:rPr>
          <w:rFonts w:ascii="Arial" w:hAnsi="Arial" w:cs="Arial"/>
        </w:rPr>
        <w:t>Pulikeshinagar</w:t>
      </w:r>
      <w:proofErr w:type="spellEnd"/>
      <w:r w:rsidR="00924DD5" w:rsidRPr="009B1DC7">
        <w:rPr>
          <w:rFonts w:ascii="Arial" w:hAnsi="Arial" w:cs="Arial"/>
        </w:rPr>
        <w:t xml:space="preserve"> Division</w:t>
      </w:r>
      <w:r w:rsidRPr="009B1DC7">
        <w:rPr>
          <w:rFonts w:ascii="Arial" w:hAnsi="Arial" w:cs="Arial"/>
        </w:rPr>
        <w:t xml:space="preserve"> payable</w:t>
      </w:r>
      <w:r w:rsidR="00924DD5" w:rsidRPr="009B1DC7">
        <w:rPr>
          <w:rFonts w:ascii="Arial" w:hAnsi="Arial" w:cs="Arial"/>
        </w:rPr>
        <w:t>.</w:t>
      </w:r>
      <w:r w:rsidRPr="009B1DC7">
        <w:rPr>
          <w:rFonts w:ascii="Arial" w:hAnsi="Arial" w:cs="Arial"/>
        </w:rPr>
        <w:t xml:space="preserve"> </w:t>
      </w:r>
    </w:p>
    <w:p w:rsidR="00C406CA" w:rsidRPr="009B1DC7" w:rsidRDefault="00C406CA" w:rsidP="00C42FDC">
      <w:pPr>
        <w:pStyle w:val="PlainText"/>
        <w:numPr>
          <w:ilvl w:val="0"/>
          <w:numId w:val="16"/>
        </w:numPr>
        <w:tabs>
          <w:tab w:val="left" w:pos="720"/>
          <w:tab w:val="left" w:pos="2120"/>
          <w:tab w:val="left" w:pos="2720"/>
          <w:tab w:val="left" w:pos="4680"/>
          <w:tab w:val="left" w:pos="7180"/>
        </w:tabs>
        <w:suppressAutoHyphens/>
        <w:jc w:val="both"/>
        <w:rPr>
          <w:rFonts w:ascii="Arial" w:hAnsi="Arial" w:cs="Arial"/>
        </w:rPr>
      </w:pPr>
      <w:r w:rsidRPr="009B1DC7">
        <w:rPr>
          <w:rFonts w:ascii="Arial" w:hAnsi="Arial" w:cs="Arial"/>
        </w:rPr>
        <w:t>Specified Small Savings Instruments pledged to</w:t>
      </w:r>
      <w:r w:rsidR="00924DD5" w:rsidRPr="009B1DC7">
        <w:rPr>
          <w:rFonts w:ascii="Arial" w:hAnsi="Arial" w:cs="Arial"/>
        </w:rPr>
        <w:t xml:space="preserve"> Executive Engineer </w:t>
      </w:r>
      <w:proofErr w:type="spellStart"/>
      <w:r w:rsidR="00924DD5" w:rsidRPr="009B1DC7">
        <w:rPr>
          <w:rFonts w:ascii="Arial" w:hAnsi="Arial" w:cs="Arial"/>
        </w:rPr>
        <w:t>Pulikeshinagar</w:t>
      </w:r>
      <w:proofErr w:type="spellEnd"/>
      <w:r w:rsidR="00924DD5" w:rsidRPr="009B1DC7">
        <w:rPr>
          <w:rFonts w:ascii="Arial" w:hAnsi="Arial" w:cs="Arial"/>
        </w:rPr>
        <w:t xml:space="preserve"> Division</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sz w:val="20"/>
        </w:rPr>
        <w:t>24.2</w:t>
      </w:r>
      <w:r w:rsidRPr="009B1DC7">
        <w:rPr>
          <w:rFonts w:ascii="Arial" w:hAnsi="Arial" w:cs="Arial"/>
          <w:sz w:val="20"/>
        </w:rPr>
        <w:tab/>
        <w:t>The security deposit if furnished in cash or demand draft can, if requested, be converted to interest bearing securities at the cost of the contractor.</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r w:rsidRPr="009B1DC7">
        <w:rPr>
          <w:rFonts w:ascii="Arial" w:hAnsi="Arial" w:cs="Arial"/>
          <w:bCs/>
          <w:sz w:val="20"/>
        </w:rPr>
        <w:t>24.3</w:t>
      </w:r>
      <w:r w:rsidRPr="009B1DC7">
        <w:rPr>
          <w:rFonts w:ascii="Arial" w:hAnsi="Arial" w:cs="Arial"/>
          <w:sz w:val="20"/>
        </w:rPr>
        <w:tab/>
        <w:t>Failure of the successful Tenderer to comply with the requirements of Sub-Clause 24.1 shall constitute sufficient grounds for cancellation of the award and forfeiture of the earnest money deposit.</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b/>
          <w:sz w:val="20"/>
        </w:rPr>
      </w:pPr>
    </w:p>
    <w:p w:rsidR="00CB6F8F" w:rsidRDefault="00CB6F8F" w:rsidP="00C406CA">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r w:rsidRPr="009B1DC7">
        <w:rPr>
          <w:rFonts w:ascii="Arial" w:hAnsi="Arial" w:cs="Arial"/>
          <w:b/>
          <w:sz w:val="20"/>
        </w:rPr>
        <w:t>25.</w:t>
      </w:r>
      <w:r w:rsidRPr="009B1DC7">
        <w:rPr>
          <w:rFonts w:ascii="Arial" w:hAnsi="Arial" w:cs="Arial"/>
          <w:b/>
          <w:sz w:val="20"/>
        </w:rPr>
        <w:tab/>
        <w:t>Corrupt or Fraudulent practices</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25.1</w:t>
      </w:r>
      <w:r w:rsidRPr="009B1DC7">
        <w:rPr>
          <w:rFonts w:ascii="Arial" w:hAnsi="Arial" w:cs="Arial"/>
          <w:sz w:val="20"/>
        </w:rPr>
        <w:tab/>
        <w:t>The BBMP requires that the Tenderers/Suppliers/Contractors, observe the highest standard of ethics during the procurement and execution of such contracts.  In pursuance of this policy, BBMP :</w:t>
      </w:r>
    </w:p>
    <w:p w:rsidR="00C406CA" w:rsidRPr="009B1DC7" w:rsidRDefault="00C406CA" w:rsidP="00C406CA">
      <w:pPr>
        <w:tabs>
          <w:tab w:val="left" w:pos="720"/>
          <w:tab w:val="left" w:pos="1400"/>
          <w:tab w:val="left" w:pos="2160"/>
          <w:tab w:val="left" w:pos="2720"/>
          <w:tab w:val="left" w:pos="4680"/>
          <w:tab w:val="left" w:pos="7180"/>
        </w:tabs>
        <w:suppressAutoHyphens/>
        <w:ind w:left="1440" w:hanging="1440"/>
        <w:jc w:val="both"/>
        <w:rPr>
          <w:rFonts w:ascii="Arial" w:hAnsi="Arial" w:cs="Arial"/>
          <w:sz w:val="20"/>
        </w:rPr>
      </w:pPr>
      <w:r w:rsidRPr="009B1DC7">
        <w:rPr>
          <w:rFonts w:ascii="Arial" w:hAnsi="Arial" w:cs="Arial"/>
          <w:sz w:val="20"/>
        </w:rPr>
        <w:tab/>
        <w:t>(a)</w:t>
      </w:r>
      <w:r w:rsidRPr="009B1DC7">
        <w:rPr>
          <w:rFonts w:ascii="Arial" w:hAnsi="Arial" w:cs="Arial"/>
          <w:sz w:val="20"/>
        </w:rPr>
        <w:tab/>
        <w:t>will reject a proposal for award if it determines that the Tenderer recommended for award has engaged in corrupt or fraudulent practices in competing for the contract in question;</w:t>
      </w:r>
    </w:p>
    <w:p w:rsidR="00C406CA" w:rsidRPr="009B1DC7" w:rsidRDefault="00C406CA" w:rsidP="00C406CA">
      <w:pPr>
        <w:tabs>
          <w:tab w:val="left" w:pos="720"/>
          <w:tab w:val="left" w:pos="1400"/>
          <w:tab w:val="left" w:pos="2160"/>
          <w:tab w:val="left" w:pos="2720"/>
          <w:tab w:val="left" w:pos="4680"/>
          <w:tab w:val="left" w:pos="7180"/>
        </w:tabs>
        <w:suppressAutoHyphens/>
        <w:ind w:left="1440" w:hanging="2160"/>
        <w:jc w:val="both"/>
        <w:rPr>
          <w:rFonts w:ascii="Arial" w:hAnsi="Arial" w:cs="Arial"/>
          <w:sz w:val="20"/>
        </w:rPr>
      </w:pPr>
      <w:r w:rsidRPr="009B1DC7">
        <w:rPr>
          <w:rFonts w:ascii="Arial" w:hAnsi="Arial" w:cs="Arial"/>
          <w:sz w:val="20"/>
        </w:rPr>
        <w:tab/>
        <w:t>(b)</w:t>
      </w:r>
      <w:r w:rsidRPr="009B1DC7">
        <w:rPr>
          <w:rFonts w:ascii="Arial" w:hAnsi="Arial" w:cs="Arial"/>
          <w:sz w:val="20"/>
        </w:rPr>
        <w:tab/>
        <w:t>will declare a firm ineligible, either indefinitely or for a stated period of time, to be awarded a BBMP contract if it at any time determines that the firm has engaged in corrupt or fraudulent practices in competing for, or in executing, a GOK/BBMP contract.</w:t>
      </w:r>
    </w:p>
    <w:p w:rsidR="00C406CA" w:rsidRPr="009B1DC7" w:rsidRDefault="00C406CA" w:rsidP="00C406CA">
      <w:pPr>
        <w:tabs>
          <w:tab w:val="left" w:pos="720"/>
          <w:tab w:val="left" w:pos="1440"/>
          <w:tab w:val="left" w:pos="216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25.2</w:t>
      </w:r>
      <w:r w:rsidRPr="009B1DC7">
        <w:rPr>
          <w:rFonts w:ascii="Arial" w:hAnsi="Arial" w:cs="Arial"/>
          <w:sz w:val="20"/>
        </w:rPr>
        <w:tab/>
        <w:t>Furthermore, Tenderers shall be aware of the provision stated in sub-clause 43.2 of the Conditions of Contract.</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9B1DC7" w:rsidRPr="009B1DC7" w:rsidRDefault="009B1DC7">
      <w:pPr>
        <w:rPr>
          <w:rFonts w:ascii="Arial" w:hAnsi="Arial" w:cs="Arial"/>
          <w:sz w:val="20"/>
        </w:rPr>
      </w:pPr>
      <w:r w:rsidRPr="009B1DC7">
        <w:rPr>
          <w:rFonts w:ascii="Arial" w:hAnsi="Arial" w:cs="Arial"/>
          <w:sz w:val="20"/>
        </w:rPr>
        <w:br w:type="page"/>
      </w:r>
    </w:p>
    <w:p w:rsidR="00C406CA" w:rsidRPr="009B1DC7" w:rsidRDefault="00C406CA" w:rsidP="009B1DC7">
      <w:pPr>
        <w:rPr>
          <w:rFonts w:ascii="Arial" w:hAnsi="Arial" w:cs="Arial"/>
          <w:b/>
          <w:szCs w:val="24"/>
        </w:rPr>
      </w:pPr>
      <w:r w:rsidRPr="009B1DC7">
        <w:rPr>
          <w:rFonts w:ascii="Arial" w:hAnsi="Arial" w:cs="Arial"/>
          <w:b/>
          <w:szCs w:val="24"/>
        </w:rPr>
        <w:lastRenderedPageBreak/>
        <w:t>SECTION 3:</w:t>
      </w:r>
      <w:r w:rsidRPr="009B1DC7">
        <w:rPr>
          <w:rFonts w:ascii="Arial" w:hAnsi="Arial" w:cs="Arial"/>
          <w:b/>
          <w:szCs w:val="24"/>
        </w:rPr>
        <w:tab/>
        <w:t xml:space="preserve">    FORMS OF TENDER, AND QUALIFICATION INFORMATION</w:t>
      </w:r>
    </w:p>
    <w:p w:rsidR="00C406CA" w:rsidRPr="009B1DC7" w:rsidRDefault="00C406CA" w:rsidP="00C406CA">
      <w:pPr>
        <w:tabs>
          <w:tab w:val="left" w:pos="720"/>
          <w:tab w:val="left" w:pos="1400"/>
          <w:tab w:val="left" w:pos="2120"/>
          <w:tab w:val="left" w:pos="2720"/>
          <w:tab w:val="left" w:pos="4680"/>
          <w:tab w:val="left" w:pos="7180"/>
        </w:tabs>
        <w:suppressAutoHyphens/>
        <w:ind w:left="2120" w:hanging="2120"/>
        <w:jc w:val="center"/>
        <w:rPr>
          <w:rFonts w:ascii="Arial" w:hAnsi="Arial" w:cs="Arial"/>
          <w:b/>
          <w:sz w:val="20"/>
        </w:rPr>
      </w:pPr>
    </w:p>
    <w:p w:rsidR="00C406CA" w:rsidRPr="009B1DC7" w:rsidRDefault="00C406CA" w:rsidP="00C406CA">
      <w:pPr>
        <w:tabs>
          <w:tab w:val="left" w:pos="720"/>
          <w:tab w:val="left" w:pos="1400"/>
          <w:tab w:val="left" w:pos="2120"/>
          <w:tab w:val="left" w:pos="2720"/>
          <w:tab w:val="left" w:pos="4680"/>
          <w:tab w:val="left" w:pos="7180"/>
        </w:tabs>
        <w:suppressAutoHyphens/>
        <w:rPr>
          <w:rFonts w:ascii="Arial" w:hAnsi="Arial" w:cs="Arial"/>
          <w:b/>
          <w:sz w:val="20"/>
        </w:rPr>
      </w:pPr>
    </w:p>
    <w:p w:rsidR="00C406CA" w:rsidRPr="009B1DC7" w:rsidRDefault="00C406CA" w:rsidP="00C406CA">
      <w:pPr>
        <w:tabs>
          <w:tab w:val="left" w:pos="720"/>
          <w:tab w:val="left" w:pos="1400"/>
          <w:tab w:val="left" w:pos="2120"/>
          <w:tab w:val="left" w:pos="2720"/>
          <w:tab w:val="left" w:pos="4680"/>
          <w:tab w:val="left" w:pos="7180"/>
        </w:tabs>
        <w:suppressAutoHyphens/>
        <w:rPr>
          <w:rFonts w:ascii="Arial" w:hAnsi="Arial" w:cs="Arial"/>
          <w:b/>
          <w:sz w:val="20"/>
        </w:rPr>
      </w:pPr>
    </w:p>
    <w:p w:rsidR="00C406CA" w:rsidRPr="009B1DC7" w:rsidRDefault="00C406CA" w:rsidP="00C406CA">
      <w:pPr>
        <w:tabs>
          <w:tab w:val="left" w:pos="720"/>
          <w:tab w:val="left" w:pos="1400"/>
          <w:tab w:val="left" w:pos="2120"/>
          <w:tab w:val="left" w:pos="2720"/>
          <w:tab w:val="left" w:pos="3240"/>
          <w:tab w:val="left" w:pos="4680"/>
          <w:tab w:val="left" w:pos="7180"/>
        </w:tabs>
        <w:suppressAutoHyphens/>
        <w:outlineLvl w:val="0"/>
        <w:rPr>
          <w:rFonts w:ascii="Arial" w:hAnsi="Arial" w:cs="Arial"/>
          <w:bCs/>
          <w:sz w:val="20"/>
        </w:rPr>
      </w:pPr>
      <w:r w:rsidRPr="009B1DC7">
        <w:rPr>
          <w:rFonts w:ascii="Arial" w:hAnsi="Arial" w:cs="Arial"/>
          <w:b/>
          <w:sz w:val="20"/>
        </w:rPr>
        <w:tab/>
      </w:r>
      <w:r w:rsidRPr="009B1DC7">
        <w:rPr>
          <w:rFonts w:ascii="Arial" w:hAnsi="Arial" w:cs="Arial"/>
          <w:bCs/>
          <w:sz w:val="20"/>
        </w:rPr>
        <w:t>TABLE OF FORMS:</w:t>
      </w:r>
    </w:p>
    <w:p w:rsidR="00C406CA" w:rsidRPr="009B1DC7" w:rsidRDefault="00C406CA" w:rsidP="00C406CA">
      <w:pPr>
        <w:tabs>
          <w:tab w:val="left" w:pos="720"/>
          <w:tab w:val="left" w:pos="1400"/>
          <w:tab w:val="left" w:pos="2120"/>
          <w:tab w:val="left" w:pos="2720"/>
          <w:tab w:val="left" w:pos="4680"/>
          <w:tab w:val="left" w:pos="7180"/>
        </w:tabs>
        <w:suppressAutoHyphens/>
        <w:rPr>
          <w:rFonts w:ascii="Arial" w:hAnsi="Arial" w:cs="Arial"/>
          <w:bCs/>
          <w:sz w:val="20"/>
        </w:rPr>
      </w:pPr>
    </w:p>
    <w:p w:rsidR="00C406CA" w:rsidRPr="009B1DC7" w:rsidRDefault="00C406CA" w:rsidP="00C406CA">
      <w:pPr>
        <w:tabs>
          <w:tab w:val="left" w:pos="720"/>
          <w:tab w:val="left" w:pos="1400"/>
          <w:tab w:val="left" w:pos="2120"/>
          <w:tab w:val="left" w:pos="2720"/>
          <w:tab w:val="left" w:pos="4680"/>
          <w:tab w:val="left" w:pos="7180"/>
        </w:tabs>
        <w:suppressAutoHyphens/>
        <w:rPr>
          <w:rFonts w:ascii="Arial" w:hAnsi="Arial" w:cs="Arial"/>
          <w:bCs/>
          <w:sz w:val="20"/>
        </w:rPr>
      </w:pPr>
    </w:p>
    <w:p w:rsidR="00C406CA" w:rsidRPr="009B1DC7" w:rsidRDefault="00C406CA" w:rsidP="00C406CA">
      <w:pPr>
        <w:tabs>
          <w:tab w:val="left" w:pos="720"/>
          <w:tab w:val="left" w:pos="1400"/>
          <w:tab w:val="left" w:pos="2120"/>
          <w:tab w:val="left" w:pos="2720"/>
          <w:tab w:val="left" w:pos="3240"/>
          <w:tab w:val="left" w:pos="3960"/>
          <w:tab w:val="left" w:pos="4680"/>
          <w:tab w:val="left" w:pos="7180"/>
        </w:tabs>
        <w:suppressAutoHyphens/>
        <w:rPr>
          <w:rFonts w:ascii="Arial" w:hAnsi="Arial" w:cs="Arial"/>
          <w:bCs/>
          <w:sz w:val="20"/>
        </w:rPr>
      </w:pP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t>-</w:t>
      </w:r>
      <w:r w:rsidRPr="009B1DC7">
        <w:rPr>
          <w:rFonts w:ascii="Arial" w:hAnsi="Arial" w:cs="Arial"/>
          <w:bCs/>
          <w:sz w:val="20"/>
        </w:rPr>
        <w:tab/>
        <w:t>FORM OF TENDER</w:t>
      </w:r>
    </w:p>
    <w:p w:rsidR="00C406CA" w:rsidRPr="009B1DC7" w:rsidRDefault="00C406CA" w:rsidP="00C406CA">
      <w:pPr>
        <w:tabs>
          <w:tab w:val="left" w:pos="720"/>
          <w:tab w:val="left" w:pos="1400"/>
          <w:tab w:val="left" w:pos="2120"/>
          <w:tab w:val="left" w:pos="2720"/>
          <w:tab w:val="left" w:pos="4680"/>
          <w:tab w:val="left" w:pos="7180"/>
        </w:tabs>
        <w:suppressAutoHyphens/>
        <w:rPr>
          <w:rFonts w:ascii="Arial" w:hAnsi="Arial" w:cs="Arial"/>
          <w:bCs/>
          <w:sz w:val="20"/>
        </w:rPr>
      </w:pP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r>
    </w:p>
    <w:p w:rsidR="00C406CA" w:rsidRPr="009B1DC7" w:rsidRDefault="00C406CA" w:rsidP="00C406CA">
      <w:pPr>
        <w:tabs>
          <w:tab w:val="left" w:pos="720"/>
          <w:tab w:val="left" w:pos="1400"/>
          <w:tab w:val="left" w:pos="2120"/>
          <w:tab w:val="left" w:pos="2720"/>
          <w:tab w:val="left" w:pos="3240"/>
          <w:tab w:val="left" w:pos="3960"/>
          <w:tab w:val="left" w:pos="4680"/>
          <w:tab w:val="left" w:pos="7180"/>
        </w:tabs>
        <w:suppressAutoHyphens/>
        <w:rPr>
          <w:rFonts w:ascii="Arial" w:hAnsi="Arial" w:cs="Arial"/>
          <w:bCs/>
          <w:sz w:val="20"/>
        </w:rPr>
      </w:pP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t>-</w:t>
      </w:r>
      <w:r w:rsidRPr="009B1DC7">
        <w:rPr>
          <w:rFonts w:ascii="Arial" w:hAnsi="Arial" w:cs="Arial"/>
          <w:bCs/>
          <w:sz w:val="20"/>
        </w:rPr>
        <w:tab/>
        <w:t>QUALIFICATION INFORMATION</w:t>
      </w:r>
    </w:p>
    <w:p w:rsidR="00C406CA" w:rsidRPr="009B1DC7" w:rsidRDefault="00C406CA" w:rsidP="00C406CA">
      <w:pPr>
        <w:tabs>
          <w:tab w:val="left" w:pos="720"/>
          <w:tab w:val="left" w:pos="1400"/>
          <w:tab w:val="left" w:pos="2120"/>
          <w:tab w:val="left" w:pos="2720"/>
          <w:tab w:val="left" w:pos="4680"/>
          <w:tab w:val="left" w:pos="7180"/>
        </w:tabs>
        <w:suppressAutoHyphens/>
        <w:rPr>
          <w:rFonts w:ascii="Arial" w:hAnsi="Arial" w:cs="Arial"/>
          <w:bCs/>
          <w:sz w:val="20"/>
        </w:rPr>
      </w:pPr>
    </w:p>
    <w:p w:rsidR="00C406CA" w:rsidRPr="009B1DC7" w:rsidRDefault="00C406CA" w:rsidP="00C406CA">
      <w:pPr>
        <w:tabs>
          <w:tab w:val="left" w:pos="720"/>
          <w:tab w:val="left" w:pos="1400"/>
          <w:tab w:val="left" w:pos="2120"/>
          <w:tab w:val="left" w:pos="2720"/>
          <w:tab w:val="left" w:pos="3240"/>
          <w:tab w:val="left" w:pos="3960"/>
          <w:tab w:val="left" w:pos="4680"/>
          <w:tab w:val="left" w:pos="7180"/>
        </w:tabs>
        <w:suppressAutoHyphens/>
        <w:rPr>
          <w:rFonts w:ascii="Arial" w:hAnsi="Arial" w:cs="Arial"/>
          <w:bCs/>
          <w:sz w:val="20"/>
        </w:rPr>
      </w:pP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t>-</w:t>
      </w:r>
      <w:r w:rsidRPr="009B1DC7">
        <w:rPr>
          <w:rFonts w:ascii="Arial" w:hAnsi="Arial" w:cs="Arial"/>
          <w:bCs/>
          <w:sz w:val="20"/>
        </w:rPr>
        <w:tab/>
        <w:t>LETTER OF ACCEPTANCE</w:t>
      </w:r>
    </w:p>
    <w:p w:rsidR="00C406CA" w:rsidRPr="009B1DC7" w:rsidRDefault="00C406CA" w:rsidP="00C406CA">
      <w:pPr>
        <w:tabs>
          <w:tab w:val="left" w:pos="720"/>
          <w:tab w:val="left" w:pos="1400"/>
          <w:tab w:val="left" w:pos="2120"/>
          <w:tab w:val="left" w:pos="2720"/>
          <w:tab w:val="left" w:pos="3240"/>
          <w:tab w:val="left" w:pos="3960"/>
          <w:tab w:val="left" w:pos="4680"/>
          <w:tab w:val="left" w:pos="7180"/>
        </w:tabs>
        <w:suppressAutoHyphens/>
        <w:rPr>
          <w:rFonts w:ascii="Arial" w:hAnsi="Arial" w:cs="Arial"/>
          <w:bCs/>
          <w:sz w:val="20"/>
        </w:rPr>
      </w:pPr>
    </w:p>
    <w:p w:rsidR="00C406CA" w:rsidRPr="009B1DC7" w:rsidRDefault="00C406CA" w:rsidP="00C406CA">
      <w:pPr>
        <w:tabs>
          <w:tab w:val="left" w:pos="720"/>
          <w:tab w:val="left" w:pos="1400"/>
          <w:tab w:val="left" w:pos="2120"/>
          <w:tab w:val="left" w:pos="2720"/>
          <w:tab w:val="left" w:pos="3240"/>
          <w:tab w:val="left" w:pos="3960"/>
          <w:tab w:val="left" w:pos="4680"/>
          <w:tab w:val="left" w:pos="7180"/>
        </w:tabs>
        <w:suppressAutoHyphens/>
        <w:rPr>
          <w:rFonts w:ascii="Arial" w:hAnsi="Arial" w:cs="Arial"/>
          <w:bCs/>
          <w:sz w:val="20"/>
        </w:rPr>
      </w:pP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t>-</w:t>
      </w:r>
      <w:r w:rsidRPr="009B1DC7">
        <w:rPr>
          <w:rFonts w:ascii="Arial" w:hAnsi="Arial" w:cs="Arial"/>
          <w:bCs/>
          <w:sz w:val="20"/>
        </w:rPr>
        <w:tab/>
        <w:t>NOTICE TO PROCEED WITH THE WORK</w:t>
      </w:r>
    </w:p>
    <w:p w:rsidR="00C406CA" w:rsidRPr="009B1DC7" w:rsidRDefault="00C406CA" w:rsidP="00C406CA">
      <w:pPr>
        <w:tabs>
          <w:tab w:val="left" w:pos="720"/>
          <w:tab w:val="left" w:pos="1400"/>
          <w:tab w:val="left" w:pos="2120"/>
          <w:tab w:val="left" w:pos="2720"/>
          <w:tab w:val="left" w:pos="3240"/>
          <w:tab w:val="left" w:pos="3960"/>
          <w:tab w:val="left" w:pos="4680"/>
          <w:tab w:val="left" w:pos="7180"/>
        </w:tabs>
        <w:suppressAutoHyphens/>
        <w:rPr>
          <w:rFonts w:ascii="Arial" w:hAnsi="Arial" w:cs="Arial"/>
          <w:bCs/>
          <w:sz w:val="20"/>
        </w:rPr>
      </w:pPr>
    </w:p>
    <w:p w:rsidR="00C406CA" w:rsidRPr="009B1DC7" w:rsidRDefault="00C406CA" w:rsidP="00C406CA">
      <w:pPr>
        <w:tabs>
          <w:tab w:val="left" w:pos="720"/>
          <w:tab w:val="left" w:pos="1400"/>
          <w:tab w:val="left" w:pos="2120"/>
          <w:tab w:val="left" w:pos="2720"/>
          <w:tab w:val="left" w:pos="3240"/>
          <w:tab w:val="left" w:pos="3960"/>
          <w:tab w:val="left" w:pos="7180"/>
        </w:tabs>
        <w:suppressAutoHyphens/>
        <w:rPr>
          <w:rFonts w:ascii="Arial" w:hAnsi="Arial" w:cs="Arial"/>
          <w:bCs/>
          <w:sz w:val="20"/>
        </w:rPr>
      </w:pP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t>-</w:t>
      </w:r>
      <w:r w:rsidRPr="009B1DC7">
        <w:rPr>
          <w:rFonts w:ascii="Arial" w:hAnsi="Arial" w:cs="Arial"/>
          <w:bCs/>
          <w:sz w:val="20"/>
        </w:rPr>
        <w:tab/>
        <w:t>AGREEMENT FORM</w:t>
      </w:r>
    </w:p>
    <w:p w:rsidR="00C406CA" w:rsidRPr="009B1DC7" w:rsidRDefault="00C406CA" w:rsidP="00C406CA">
      <w:pPr>
        <w:tabs>
          <w:tab w:val="center" w:pos="4680"/>
        </w:tabs>
        <w:suppressAutoHyphens/>
        <w:outlineLvl w:val="0"/>
        <w:rPr>
          <w:rFonts w:ascii="Arial" w:hAnsi="Arial" w:cs="Arial"/>
          <w:b/>
          <w:bCs/>
          <w:sz w:val="32"/>
          <w:szCs w:val="24"/>
          <w:u w:val="single"/>
        </w:rPr>
      </w:pPr>
      <w:r w:rsidRPr="009B1DC7">
        <w:rPr>
          <w:rFonts w:ascii="Arial" w:hAnsi="Arial" w:cs="Arial"/>
          <w:bCs/>
          <w:sz w:val="20"/>
        </w:rPr>
        <w:br w:type="page"/>
      </w:r>
      <w:r w:rsidRPr="009B1DC7">
        <w:rPr>
          <w:rFonts w:ascii="Arial" w:hAnsi="Arial" w:cs="Arial"/>
          <w:sz w:val="20"/>
        </w:rPr>
        <w:lastRenderedPageBreak/>
        <w:tab/>
      </w:r>
      <w:r w:rsidRPr="009B1DC7">
        <w:rPr>
          <w:rFonts w:ascii="Arial" w:hAnsi="Arial" w:cs="Arial"/>
          <w:b/>
          <w:bCs/>
          <w:sz w:val="32"/>
          <w:szCs w:val="24"/>
          <w:u w:val="single"/>
        </w:rPr>
        <w:t>Form of Tender</w:t>
      </w:r>
    </w:p>
    <w:p w:rsidR="00C406CA" w:rsidRPr="009B1DC7" w:rsidRDefault="00C406CA" w:rsidP="00C406CA">
      <w:pPr>
        <w:tabs>
          <w:tab w:val="left" w:pos="760"/>
          <w:tab w:val="left" w:pos="1360"/>
          <w:tab w:val="left" w:pos="2080"/>
          <w:tab w:val="left" w:pos="5680"/>
        </w:tabs>
        <w:suppressAutoHyphens/>
        <w:rPr>
          <w:rFonts w:ascii="Arial" w:hAnsi="Arial" w:cs="Arial"/>
          <w:sz w:val="20"/>
          <w:u w:val="single"/>
        </w:rPr>
      </w:pPr>
    </w:p>
    <w:p w:rsidR="00C406CA" w:rsidRPr="009B1DC7" w:rsidRDefault="00C406CA" w:rsidP="00C406CA">
      <w:pPr>
        <w:tabs>
          <w:tab w:val="left" w:pos="760"/>
          <w:tab w:val="left" w:pos="1360"/>
          <w:tab w:val="left" w:pos="2080"/>
          <w:tab w:val="left" w:pos="5680"/>
        </w:tabs>
        <w:suppressAutoHyphens/>
        <w:rPr>
          <w:rFonts w:ascii="Arial" w:hAnsi="Arial" w:cs="Arial"/>
          <w:sz w:val="20"/>
        </w:rPr>
      </w:pPr>
    </w:p>
    <w:p w:rsidR="00C406CA" w:rsidRPr="009B1DC7" w:rsidRDefault="00C406CA" w:rsidP="00C406CA">
      <w:pPr>
        <w:tabs>
          <w:tab w:val="left" w:pos="760"/>
          <w:tab w:val="left" w:pos="1360"/>
          <w:tab w:val="left" w:pos="2080"/>
          <w:tab w:val="left" w:pos="5680"/>
        </w:tabs>
        <w:suppressAutoHyphens/>
        <w:rPr>
          <w:rFonts w:ascii="Arial" w:hAnsi="Arial" w:cs="Arial"/>
          <w:sz w:val="20"/>
        </w:rPr>
      </w:pPr>
      <w:r w:rsidRPr="009B1DC7">
        <w:rPr>
          <w:rFonts w:ascii="Arial" w:hAnsi="Arial" w:cs="Arial"/>
          <w:sz w:val="20"/>
        </w:rPr>
        <w:t xml:space="preserve">Description of the Works:……………………………………………………………………………..……. </w:t>
      </w:r>
    </w:p>
    <w:p w:rsidR="00C406CA" w:rsidRPr="009B1DC7" w:rsidRDefault="00C406CA" w:rsidP="00C406CA">
      <w:pPr>
        <w:tabs>
          <w:tab w:val="left" w:pos="760"/>
          <w:tab w:val="left" w:pos="1360"/>
          <w:tab w:val="left" w:pos="2080"/>
          <w:tab w:val="left" w:pos="5680"/>
        </w:tabs>
        <w:suppressAutoHyphens/>
        <w:rPr>
          <w:rFonts w:ascii="Arial" w:hAnsi="Arial" w:cs="Arial"/>
          <w:i/>
          <w:iCs/>
          <w:color w:val="FF0000"/>
          <w:sz w:val="16"/>
          <w:szCs w:val="16"/>
        </w:rPr>
      </w:pPr>
      <w:r w:rsidRPr="009B1DC7">
        <w:rPr>
          <w:rFonts w:ascii="Arial" w:hAnsi="Arial" w:cs="Arial"/>
          <w:i/>
          <w:iCs/>
          <w:sz w:val="16"/>
          <w:szCs w:val="16"/>
        </w:rPr>
        <w:tab/>
      </w:r>
      <w:r w:rsidRPr="009B1DC7">
        <w:rPr>
          <w:rFonts w:ascii="Arial" w:hAnsi="Arial" w:cs="Arial"/>
          <w:i/>
          <w:iCs/>
          <w:sz w:val="16"/>
          <w:szCs w:val="16"/>
        </w:rPr>
        <w:tab/>
      </w:r>
      <w:r w:rsidRPr="009B1DC7">
        <w:rPr>
          <w:rFonts w:ascii="Arial" w:hAnsi="Arial" w:cs="Arial"/>
          <w:i/>
          <w:iCs/>
          <w:sz w:val="16"/>
          <w:szCs w:val="16"/>
        </w:rPr>
        <w:tab/>
      </w:r>
      <w:r w:rsidRPr="009B1DC7">
        <w:rPr>
          <w:rFonts w:ascii="Arial" w:hAnsi="Arial" w:cs="Arial"/>
          <w:i/>
          <w:iCs/>
          <w:color w:val="FF0000"/>
          <w:sz w:val="16"/>
          <w:szCs w:val="16"/>
        </w:rPr>
        <w:t>(To be filled in by the Employer before  issue of the Tender document)</w:t>
      </w:r>
    </w:p>
    <w:p w:rsidR="00C406CA" w:rsidRPr="009B1DC7" w:rsidRDefault="00C406CA" w:rsidP="00C406CA">
      <w:pPr>
        <w:tabs>
          <w:tab w:val="left" w:pos="760"/>
          <w:tab w:val="left" w:pos="1360"/>
          <w:tab w:val="left" w:pos="2080"/>
          <w:tab w:val="left" w:pos="5680"/>
        </w:tabs>
        <w:suppressAutoHyphens/>
        <w:jc w:val="both"/>
        <w:outlineLvl w:val="0"/>
        <w:rPr>
          <w:rFonts w:ascii="Arial" w:hAnsi="Arial" w:cs="Arial"/>
          <w:sz w:val="20"/>
        </w:rPr>
      </w:pPr>
      <w:r w:rsidRPr="009B1DC7">
        <w:rPr>
          <w:rFonts w:ascii="Arial" w:hAnsi="Arial" w:cs="Arial"/>
          <w:b/>
          <w:sz w:val="20"/>
        </w:rPr>
        <w:t>Tender</w:t>
      </w:r>
    </w:p>
    <w:p w:rsidR="00C406CA" w:rsidRPr="009B1DC7" w:rsidRDefault="00C406CA" w:rsidP="00C406CA">
      <w:pPr>
        <w:tabs>
          <w:tab w:val="left" w:pos="760"/>
          <w:tab w:val="left" w:pos="1360"/>
          <w:tab w:val="left" w:pos="2080"/>
          <w:tab w:val="left" w:pos="5680"/>
        </w:tabs>
        <w:suppressAutoHyphens/>
        <w:rPr>
          <w:rFonts w:ascii="Arial" w:hAnsi="Arial" w:cs="Arial"/>
          <w:sz w:val="20"/>
        </w:rPr>
      </w:pPr>
    </w:p>
    <w:p w:rsidR="00C406CA" w:rsidRPr="009B1DC7" w:rsidRDefault="00C406CA" w:rsidP="00C406CA">
      <w:pPr>
        <w:tabs>
          <w:tab w:val="left" w:pos="760"/>
          <w:tab w:val="left" w:pos="810"/>
          <w:tab w:val="left" w:pos="2080"/>
          <w:tab w:val="left" w:pos="5680"/>
        </w:tabs>
        <w:suppressAutoHyphens/>
        <w:ind w:left="1360" w:hanging="1360"/>
        <w:jc w:val="both"/>
        <w:rPr>
          <w:rFonts w:ascii="Arial" w:hAnsi="Arial" w:cs="Arial"/>
          <w:sz w:val="22"/>
          <w:u w:val="single"/>
        </w:rPr>
      </w:pPr>
      <w:r w:rsidRPr="009B1DC7">
        <w:rPr>
          <w:rFonts w:ascii="Arial" w:hAnsi="Arial" w:cs="Arial"/>
          <w:sz w:val="20"/>
        </w:rPr>
        <w:t>To</w:t>
      </w:r>
      <w:r w:rsidRPr="009B1DC7">
        <w:rPr>
          <w:rFonts w:ascii="Arial" w:hAnsi="Arial" w:cs="Arial"/>
          <w:sz w:val="20"/>
        </w:rPr>
        <w:tab/>
      </w:r>
      <w:r w:rsidRPr="009B1DC7">
        <w:rPr>
          <w:rFonts w:ascii="Arial" w:hAnsi="Arial" w:cs="Arial"/>
          <w:sz w:val="20"/>
        </w:rPr>
        <w:tab/>
      </w:r>
      <w:r w:rsidRPr="009B1DC7">
        <w:rPr>
          <w:rFonts w:ascii="Arial" w:hAnsi="Arial" w:cs="Arial"/>
          <w:sz w:val="22"/>
          <w:u w:val="single"/>
        </w:rPr>
        <w:t>:   Executive Engineer (</w:t>
      </w:r>
      <w:proofErr w:type="spellStart"/>
      <w:r w:rsidR="00924DD5" w:rsidRPr="009B1DC7">
        <w:rPr>
          <w:rFonts w:ascii="Arial" w:hAnsi="Arial" w:cs="Arial"/>
          <w:sz w:val="22"/>
          <w:u w:val="single"/>
        </w:rPr>
        <w:t>Pulikeshinagar</w:t>
      </w:r>
      <w:proofErr w:type="spellEnd"/>
      <w:r w:rsidRPr="009B1DC7">
        <w:rPr>
          <w:rFonts w:ascii="Arial" w:hAnsi="Arial" w:cs="Arial"/>
          <w:sz w:val="22"/>
          <w:u w:val="single"/>
        </w:rPr>
        <w:t xml:space="preserve"> Division)</w:t>
      </w:r>
    </w:p>
    <w:p w:rsidR="00C406CA" w:rsidRPr="009B1DC7" w:rsidRDefault="00C406CA" w:rsidP="00C406CA">
      <w:pPr>
        <w:tabs>
          <w:tab w:val="left" w:pos="810"/>
          <w:tab w:val="left" w:pos="1360"/>
          <w:tab w:val="left" w:pos="2080"/>
          <w:tab w:val="left" w:pos="5680"/>
        </w:tabs>
        <w:suppressAutoHyphens/>
        <w:ind w:left="1360" w:hanging="1360"/>
        <w:jc w:val="both"/>
        <w:rPr>
          <w:rFonts w:ascii="Arial" w:hAnsi="Arial" w:cs="Arial"/>
          <w:sz w:val="20"/>
        </w:rPr>
      </w:pPr>
      <w:r w:rsidRPr="009B1DC7">
        <w:rPr>
          <w:rFonts w:ascii="Arial" w:hAnsi="Arial" w:cs="Arial"/>
          <w:sz w:val="20"/>
        </w:rPr>
        <w:t>Address</w:t>
      </w:r>
      <w:r w:rsidRPr="009B1DC7">
        <w:rPr>
          <w:rFonts w:ascii="Arial" w:hAnsi="Arial" w:cs="Arial"/>
          <w:sz w:val="20"/>
        </w:rPr>
        <w:tab/>
        <w:t>:   ……………………………………</w:t>
      </w:r>
    </w:p>
    <w:p w:rsidR="00C406CA" w:rsidRPr="009B1DC7" w:rsidRDefault="00C406CA" w:rsidP="00C406CA">
      <w:pPr>
        <w:tabs>
          <w:tab w:val="left" w:pos="810"/>
          <w:tab w:val="left" w:pos="1360"/>
          <w:tab w:val="left" w:pos="2080"/>
          <w:tab w:val="left" w:pos="5680"/>
        </w:tabs>
        <w:suppressAutoHyphens/>
        <w:ind w:left="1360" w:hanging="1360"/>
        <w:jc w:val="both"/>
        <w:rPr>
          <w:rFonts w:ascii="Arial" w:hAnsi="Arial" w:cs="Arial"/>
          <w:sz w:val="20"/>
        </w:rPr>
      </w:pPr>
      <w:r w:rsidRPr="009B1DC7">
        <w:rPr>
          <w:rFonts w:ascii="Arial" w:hAnsi="Arial" w:cs="Arial"/>
          <w:sz w:val="20"/>
        </w:rPr>
        <w:tab/>
        <w:t xml:space="preserve">    ……………………………………</w:t>
      </w:r>
    </w:p>
    <w:p w:rsidR="00C406CA" w:rsidRPr="009B1DC7" w:rsidRDefault="00C406CA" w:rsidP="00C406CA">
      <w:pPr>
        <w:tabs>
          <w:tab w:val="left" w:pos="760"/>
          <w:tab w:val="left" w:pos="1360"/>
          <w:tab w:val="left" w:pos="2080"/>
          <w:tab w:val="left" w:pos="5680"/>
        </w:tabs>
        <w:suppressAutoHyphens/>
        <w:jc w:val="both"/>
        <w:rPr>
          <w:rFonts w:ascii="Arial" w:hAnsi="Arial" w:cs="Arial"/>
          <w:color w:val="FF0000"/>
          <w:sz w:val="20"/>
        </w:rPr>
      </w:pPr>
      <w:r w:rsidRPr="009B1DC7">
        <w:rPr>
          <w:rFonts w:ascii="Arial" w:hAnsi="Arial" w:cs="Arial"/>
          <w:sz w:val="20"/>
        </w:rPr>
        <w:tab/>
      </w:r>
      <w:r w:rsidRPr="009B1DC7">
        <w:rPr>
          <w:rFonts w:ascii="Arial" w:hAnsi="Arial" w:cs="Arial"/>
          <w:i/>
          <w:iCs/>
          <w:color w:val="FF0000"/>
          <w:sz w:val="16"/>
          <w:szCs w:val="16"/>
        </w:rPr>
        <w:t>(To be filled in by the Employer before  issue of the Tender document</w:t>
      </w:r>
      <w:r w:rsidRPr="009B1DC7">
        <w:rPr>
          <w:rFonts w:ascii="Arial" w:hAnsi="Arial" w:cs="Arial"/>
          <w:i/>
          <w:iCs/>
          <w:color w:val="FF0000"/>
          <w:sz w:val="20"/>
        </w:rPr>
        <w:t>)</w:t>
      </w: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p>
    <w:p w:rsidR="00C406CA" w:rsidRPr="009B1DC7" w:rsidRDefault="00C406CA" w:rsidP="00C406CA">
      <w:pPr>
        <w:tabs>
          <w:tab w:val="left" w:pos="760"/>
          <w:tab w:val="left" w:pos="1360"/>
          <w:tab w:val="left" w:pos="2080"/>
          <w:tab w:val="left" w:pos="5680"/>
        </w:tabs>
        <w:suppressAutoHyphens/>
        <w:jc w:val="both"/>
        <w:outlineLvl w:val="0"/>
        <w:rPr>
          <w:rFonts w:ascii="Arial" w:hAnsi="Arial" w:cs="Arial"/>
          <w:sz w:val="20"/>
        </w:rPr>
      </w:pPr>
      <w:r w:rsidRPr="009B1DC7">
        <w:rPr>
          <w:rFonts w:ascii="Arial" w:hAnsi="Arial" w:cs="Arial"/>
          <w:sz w:val="20"/>
        </w:rPr>
        <w:t>GENTLEMEN,</w:t>
      </w: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p>
    <w:p w:rsidR="00C406CA" w:rsidRPr="009B1DC7" w:rsidRDefault="00C406CA" w:rsidP="00C406CA">
      <w:pPr>
        <w:tabs>
          <w:tab w:val="left" w:pos="760"/>
          <w:tab w:val="left" w:pos="1360"/>
          <w:tab w:val="left" w:pos="2080"/>
          <w:tab w:val="left" w:pos="5680"/>
        </w:tabs>
        <w:suppressAutoHyphens/>
        <w:jc w:val="both"/>
        <w:rPr>
          <w:rFonts w:ascii="Arial" w:hAnsi="Arial" w:cs="Arial"/>
          <w:i/>
          <w:iCs/>
          <w:color w:val="FF0000"/>
          <w:sz w:val="20"/>
        </w:rPr>
      </w:pPr>
      <w:r w:rsidRPr="009B1DC7">
        <w:rPr>
          <w:rFonts w:ascii="Arial" w:hAnsi="Arial" w:cs="Arial"/>
          <w:sz w:val="20"/>
        </w:rPr>
        <w:t xml:space="preserve">We offer to execute the Works described above in accordance with the Conditions of Contract accompanying this Tender for the Contract Price of </w:t>
      </w:r>
      <w:r w:rsidRPr="009B1DC7">
        <w:rPr>
          <w:rFonts w:ascii="Arial" w:hAnsi="Arial" w:cs="Arial"/>
          <w:b/>
          <w:sz w:val="20"/>
        </w:rPr>
        <w:t>_________  [in figures]</w:t>
      </w:r>
      <w:r w:rsidRPr="009B1DC7">
        <w:rPr>
          <w:rFonts w:ascii="Arial" w:hAnsi="Arial" w:cs="Arial"/>
          <w:i/>
          <w:sz w:val="20"/>
        </w:rPr>
        <w:t xml:space="preserve"> (</w:t>
      </w:r>
      <w:r w:rsidRPr="009B1DC7">
        <w:rPr>
          <w:rFonts w:ascii="Arial" w:hAnsi="Arial" w:cs="Arial"/>
          <w:sz w:val="20"/>
        </w:rPr>
        <w:t xml:space="preserve">________________________________________________) </w:t>
      </w:r>
      <w:r w:rsidRPr="009B1DC7">
        <w:rPr>
          <w:rFonts w:ascii="Arial" w:hAnsi="Arial" w:cs="Arial"/>
          <w:i/>
          <w:sz w:val="20"/>
        </w:rPr>
        <w:t>[in letters]</w:t>
      </w:r>
      <w:r w:rsidRPr="009B1DC7">
        <w:rPr>
          <w:rFonts w:ascii="Arial" w:hAnsi="Arial" w:cs="Arial"/>
          <w:sz w:val="20"/>
        </w:rPr>
        <w:t xml:space="preserve">. </w:t>
      </w:r>
      <w:r w:rsidRPr="009B1DC7">
        <w:rPr>
          <w:rFonts w:ascii="Arial" w:hAnsi="Arial" w:cs="Arial"/>
          <w:color w:val="FF0000"/>
          <w:sz w:val="16"/>
          <w:szCs w:val="16"/>
        </w:rPr>
        <w:t>(</w:t>
      </w:r>
      <w:r w:rsidRPr="009B1DC7">
        <w:rPr>
          <w:rFonts w:ascii="Arial" w:hAnsi="Arial" w:cs="Arial"/>
          <w:i/>
          <w:iCs/>
          <w:color w:val="FF0000"/>
          <w:sz w:val="16"/>
          <w:szCs w:val="16"/>
        </w:rPr>
        <w:t>To be filled in by the Tenderer, together with his particulars and date of submission at the bottom of the Form of Tender)</w:t>
      </w: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r w:rsidRPr="009B1DC7">
        <w:rPr>
          <w:rFonts w:ascii="Arial" w:hAnsi="Arial" w:cs="Arial"/>
          <w:sz w:val="20"/>
        </w:rPr>
        <w:t>This Tender and your written acceptance of it shall constitute a binding contract between us. We understand that you are not bound to accept the lowest or any Tender you receive.</w:t>
      </w: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r w:rsidRPr="009B1DC7">
        <w:rPr>
          <w:rFonts w:ascii="Arial" w:hAnsi="Arial" w:cs="Arial"/>
          <w:sz w:val="20"/>
        </w:rPr>
        <w:t xml:space="preserve">We undertake that, in competing for (and, if the award is made to us, in executing) the above contract, we will strictly observe the laws against fraud and corruption in force in </w:t>
      </w:r>
      <w:smartTag w:uri="urn:schemas-microsoft-com:office:smarttags" w:element="country-region">
        <w:smartTag w:uri="urn:schemas-microsoft-com:office:smarttags" w:element="place">
          <w:r w:rsidRPr="009B1DC7">
            <w:rPr>
              <w:rFonts w:ascii="Arial" w:hAnsi="Arial" w:cs="Arial"/>
              <w:sz w:val="20"/>
            </w:rPr>
            <w:t>India</w:t>
          </w:r>
        </w:smartTag>
      </w:smartTag>
      <w:r w:rsidRPr="009B1DC7">
        <w:rPr>
          <w:rFonts w:ascii="Arial" w:hAnsi="Arial" w:cs="Arial"/>
          <w:sz w:val="20"/>
        </w:rPr>
        <w:t xml:space="preserve"> namely “Prevention of Corruption Act 1988”.</w:t>
      </w:r>
    </w:p>
    <w:p w:rsidR="00C406CA" w:rsidRPr="009B1DC7" w:rsidRDefault="00C406CA" w:rsidP="00C406CA">
      <w:pPr>
        <w:tabs>
          <w:tab w:val="left" w:pos="760"/>
          <w:tab w:val="left" w:pos="1360"/>
          <w:tab w:val="left" w:pos="2080"/>
          <w:tab w:val="left" w:pos="3600"/>
          <w:tab w:val="left" w:pos="5680"/>
        </w:tabs>
        <w:suppressAutoHyphens/>
        <w:jc w:val="both"/>
        <w:rPr>
          <w:rFonts w:ascii="Arial" w:hAnsi="Arial" w:cs="Arial"/>
          <w:sz w:val="20"/>
        </w:rPr>
      </w:pP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r w:rsidRPr="009B1DC7">
        <w:rPr>
          <w:rFonts w:ascii="Arial" w:hAnsi="Arial" w:cs="Arial"/>
          <w:sz w:val="20"/>
        </w:rPr>
        <w:t>We hereby confirm that this Tender complies with the Tender validity and Earnest money deposit required by the Tender documents.</w:t>
      </w: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p>
    <w:p w:rsidR="00C406CA" w:rsidRPr="009B1DC7" w:rsidRDefault="00C406CA" w:rsidP="00C406CA">
      <w:pPr>
        <w:tabs>
          <w:tab w:val="left" w:pos="760"/>
          <w:tab w:val="left" w:pos="1360"/>
          <w:tab w:val="left" w:pos="2080"/>
          <w:tab w:val="left" w:pos="5680"/>
        </w:tabs>
        <w:suppressAutoHyphens/>
        <w:jc w:val="both"/>
        <w:outlineLvl w:val="0"/>
        <w:rPr>
          <w:rFonts w:ascii="Arial" w:hAnsi="Arial" w:cs="Arial"/>
          <w:sz w:val="20"/>
        </w:rPr>
      </w:pPr>
      <w:r w:rsidRPr="009B1DC7">
        <w:rPr>
          <w:rFonts w:ascii="Arial" w:hAnsi="Arial" w:cs="Arial"/>
          <w:sz w:val="20"/>
        </w:rPr>
        <w:t>We attach herewith our current income-tax clearance certificate.</w:t>
      </w: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p>
    <w:p w:rsidR="00C406CA" w:rsidRPr="009B1DC7" w:rsidRDefault="00C406CA" w:rsidP="00C406CA">
      <w:pPr>
        <w:tabs>
          <w:tab w:val="left" w:pos="760"/>
          <w:tab w:val="left" w:pos="1360"/>
          <w:tab w:val="left" w:pos="2080"/>
          <w:tab w:val="left" w:pos="5680"/>
        </w:tabs>
        <w:suppressAutoHyphens/>
        <w:jc w:val="both"/>
        <w:outlineLvl w:val="0"/>
        <w:rPr>
          <w:rFonts w:ascii="Arial" w:hAnsi="Arial" w:cs="Arial"/>
          <w:sz w:val="20"/>
        </w:rPr>
      </w:pPr>
      <w:r w:rsidRPr="009B1DC7">
        <w:rPr>
          <w:rFonts w:ascii="Arial" w:hAnsi="Arial" w:cs="Arial"/>
          <w:sz w:val="20"/>
        </w:rPr>
        <w:t>Yours faithfully,</w:t>
      </w: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r w:rsidRPr="009B1DC7">
        <w:rPr>
          <w:rFonts w:ascii="Arial" w:hAnsi="Arial" w:cs="Arial"/>
          <w:sz w:val="20"/>
        </w:rPr>
        <w:t>Authorized Signature:</w:t>
      </w: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p>
    <w:p w:rsidR="00C406CA" w:rsidRPr="009B1DC7" w:rsidRDefault="00C406CA" w:rsidP="00C406CA">
      <w:pPr>
        <w:tabs>
          <w:tab w:val="left" w:pos="760"/>
          <w:tab w:val="left" w:pos="1360"/>
          <w:tab w:val="left" w:pos="2080"/>
          <w:tab w:val="left" w:pos="5680"/>
        </w:tabs>
        <w:suppressAutoHyphens/>
        <w:outlineLvl w:val="0"/>
        <w:rPr>
          <w:rFonts w:ascii="Arial" w:hAnsi="Arial" w:cs="Arial"/>
          <w:sz w:val="20"/>
        </w:rPr>
      </w:pPr>
      <w:r w:rsidRPr="009B1DC7">
        <w:rPr>
          <w:rFonts w:ascii="Arial" w:hAnsi="Arial" w:cs="Arial"/>
          <w:sz w:val="20"/>
        </w:rPr>
        <w:t>Name &amp; Title of Signatory:  ___________________________________________________________</w:t>
      </w: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r w:rsidRPr="009B1DC7">
        <w:rPr>
          <w:rFonts w:ascii="Arial" w:hAnsi="Arial" w:cs="Arial"/>
          <w:sz w:val="20"/>
        </w:rPr>
        <w:t>Name of Tenderer     __________________________________________</w:t>
      </w:r>
    </w:p>
    <w:p w:rsidR="00C406CA" w:rsidRPr="009B1DC7" w:rsidRDefault="00C406CA" w:rsidP="00C406CA">
      <w:pPr>
        <w:tabs>
          <w:tab w:val="left" w:pos="760"/>
          <w:tab w:val="left" w:pos="1890"/>
          <w:tab w:val="left" w:pos="2080"/>
          <w:tab w:val="left" w:pos="5680"/>
        </w:tabs>
        <w:suppressAutoHyphens/>
        <w:jc w:val="both"/>
        <w:rPr>
          <w:rFonts w:ascii="Arial" w:hAnsi="Arial" w:cs="Arial"/>
          <w:sz w:val="20"/>
        </w:rPr>
      </w:pPr>
      <w:r w:rsidRPr="009B1DC7">
        <w:rPr>
          <w:rFonts w:ascii="Arial" w:hAnsi="Arial" w:cs="Arial"/>
          <w:sz w:val="20"/>
        </w:rPr>
        <w:t>Address:</w:t>
      </w:r>
      <w:r w:rsidRPr="009B1DC7">
        <w:rPr>
          <w:rFonts w:ascii="Arial" w:hAnsi="Arial" w:cs="Arial"/>
          <w:sz w:val="20"/>
        </w:rPr>
        <w:tab/>
        <w:t>----------------------------------------------------------------------</w:t>
      </w:r>
    </w:p>
    <w:p w:rsidR="00C406CA" w:rsidRPr="009B1DC7" w:rsidRDefault="00C406CA" w:rsidP="00C406CA">
      <w:pPr>
        <w:tabs>
          <w:tab w:val="left" w:pos="760"/>
          <w:tab w:val="left" w:pos="1890"/>
          <w:tab w:val="left" w:pos="56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w:t>
      </w:r>
    </w:p>
    <w:p w:rsidR="00C406CA" w:rsidRPr="009B1DC7" w:rsidRDefault="00C406CA" w:rsidP="00C406CA">
      <w:pPr>
        <w:tabs>
          <w:tab w:val="left" w:pos="760"/>
          <w:tab w:val="left" w:pos="1360"/>
          <w:tab w:val="left" w:pos="1890"/>
          <w:tab w:val="left" w:pos="56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 xml:space="preserve">     </w:t>
      </w:r>
      <w:r w:rsidRPr="009B1DC7">
        <w:rPr>
          <w:rFonts w:ascii="Arial" w:hAnsi="Arial" w:cs="Arial"/>
          <w:sz w:val="20"/>
        </w:rPr>
        <w:tab/>
        <w:t>----------------------------------------------------------------------</w:t>
      </w:r>
    </w:p>
    <w:p w:rsidR="00C406CA" w:rsidRPr="009B1DC7" w:rsidRDefault="00C406CA" w:rsidP="00C406CA">
      <w:pPr>
        <w:tabs>
          <w:tab w:val="left" w:pos="760"/>
          <w:tab w:val="left" w:pos="1360"/>
          <w:tab w:val="left" w:pos="2080"/>
          <w:tab w:val="left" w:pos="5680"/>
        </w:tabs>
        <w:suppressAutoHyphens/>
        <w:ind w:left="30240" w:hanging="30240"/>
        <w:rPr>
          <w:rFonts w:ascii="Arial" w:hAnsi="Arial" w:cs="Arial"/>
          <w:sz w:val="20"/>
        </w:rPr>
      </w:pPr>
    </w:p>
    <w:p w:rsidR="00C406CA" w:rsidRPr="009B1DC7" w:rsidRDefault="00C406CA" w:rsidP="00C406CA">
      <w:pPr>
        <w:tabs>
          <w:tab w:val="center" w:pos="4680"/>
        </w:tabs>
        <w:suppressAutoHyphens/>
        <w:outlineLvl w:val="0"/>
        <w:rPr>
          <w:rFonts w:ascii="Arial" w:hAnsi="Arial" w:cs="Arial"/>
          <w:b/>
          <w:sz w:val="20"/>
        </w:rPr>
      </w:pPr>
      <w:r w:rsidRPr="009B1DC7">
        <w:rPr>
          <w:rFonts w:ascii="Arial" w:hAnsi="Arial" w:cs="Arial"/>
          <w:b/>
          <w:sz w:val="20"/>
        </w:rPr>
        <w:tab/>
      </w: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B91B01" w:rsidRPr="009B1DC7" w:rsidRDefault="00B91B01" w:rsidP="00C406CA">
      <w:pPr>
        <w:tabs>
          <w:tab w:val="center" w:pos="4680"/>
        </w:tabs>
        <w:suppressAutoHyphens/>
        <w:outlineLvl w:val="0"/>
        <w:rPr>
          <w:rFonts w:ascii="Arial" w:hAnsi="Arial" w:cs="Arial"/>
          <w:b/>
          <w:sz w:val="20"/>
        </w:rPr>
      </w:pPr>
    </w:p>
    <w:p w:rsidR="00B91B01" w:rsidRPr="009B1DC7" w:rsidRDefault="00B91B01" w:rsidP="00C406CA">
      <w:pPr>
        <w:tabs>
          <w:tab w:val="center" w:pos="4680"/>
        </w:tabs>
        <w:suppressAutoHyphens/>
        <w:outlineLvl w:val="0"/>
        <w:rPr>
          <w:rFonts w:ascii="Arial" w:hAnsi="Arial" w:cs="Arial"/>
          <w:b/>
          <w:sz w:val="20"/>
        </w:rPr>
      </w:pPr>
    </w:p>
    <w:p w:rsidR="00B91B01" w:rsidRPr="009B1DC7" w:rsidRDefault="00B91B01"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jc w:val="center"/>
        <w:outlineLvl w:val="0"/>
        <w:rPr>
          <w:rFonts w:ascii="Arial" w:hAnsi="Arial" w:cs="Arial"/>
          <w:b/>
          <w:sz w:val="28"/>
          <w:szCs w:val="24"/>
          <w:u w:val="single"/>
        </w:rPr>
      </w:pPr>
      <w:r w:rsidRPr="009B1DC7">
        <w:rPr>
          <w:rFonts w:ascii="Arial" w:hAnsi="Arial" w:cs="Arial"/>
          <w:b/>
          <w:sz w:val="28"/>
          <w:szCs w:val="24"/>
          <w:u w:val="single"/>
        </w:rPr>
        <w:lastRenderedPageBreak/>
        <w:t>Qualification Information</w:t>
      </w:r>
    </w:p>
    <w:p w:rsidR="00C406CA" w:rsidRPr="009B1DC7" w:rsidRDefault="00C406CA" w:rsidP="00C406CA">
      <w:pPr>
        <w:tabs>
          <w:tab w:val="left" w:pos="760"/>
          <w:tab w:val="left" w:pos="1360"/>
          <w:tab w:val="left" w:pos="2080"/>
          <w:tab w:val="left" w:pos="5680"/>
        </w:tabs>
        <w:suppressAutoHyphens/>
        <w:rPr>
          <w:rFonts w:ascii="Arial" w:hAnsi="Arial" w:cs="Arial"/>
          <w:sz w:val="20"/>
        </w:rPr>
      </w:pP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r w:rsidRPr="009B1DC7">
        <w:rPr>
          <w:rFonts w:ascii="Arial" w:hAnsi="Arial" w:cs="Arial"/>
          <w:sz w:val="20"/>
        </w:rPr>
        <w:t>The information to be filled in by the Tenderer hereunder will be used for purposes of computing Tender capacity as provided for in Clause 3 of the Instructions to Tenderers. This information will not be incorporated in the Contract.</w:t>
      </w:r>
    </w:p>
    <w:p w:rsidR="00C406CA" w:rsidRPr="009B1DC7" w:rsidRDefault="00C406CA" w:rsidP="00C406CA">
      <w:pPr>
        <w:tabs>
          <w:tab w:val="left" w:pos="760"/>
          <w:tab w:val="left" w:pos="1360"/>
          <w:tab w:val="left" w:pos="2080"/>
          <w:tab w:val="left" w:pos="5680"/>
        </w:tabs>
        <w:suppressAutoHyphens/>
        <w:rPr>
          <w:rFonts w:ascii="Arial" w:hAnsi="Arial" w:cs="Arial"/>
          <w:sz w:val="20"/>
        </w:rPr>
      </w:pPr>
    </w:p>
    <w:p w:rsidR="00C406CA" w:rsidRPr="009B1DC7" w:rsidRDefault="00C406CA" w:rsidP="00C406CA">
      <w:pPr>
        <w:tabs>
          <w:tab w:val="left" w:pos="760"/>
          <w:tab w:val="left" w:pos="1360"/>
          <w:tab w:val="left" w:pos="2080"/>
          <w:tab w:val="left" w:pos="5680"/>
        </w:tabs>
        <w:suppressAutoHyphens/>
        <w:rPr>
          <w:rFonts w:ascii="Arial" w:hAnsi="Arial" w:cs="Arial"/>
          <w:bCs/>
          <w:iCs/>
          <w:sz w:val="20"/>
        </w:rPr>
      </w:pPr>
      <w:r w:rsidRPr="009B1DC7">
        <w:rPr>
          <w:rFonts w:ascii="Arial" w:hAnsi="Arial" w:cs="Arial"/>
          <w:sz w:val="20"/>
        </w:rPr>
        <w:t>1.1</w:t>
      </w:r>
      <w:r w:rsidRPr="009B1DC7">
        <w:rPr>
          <w:rFonts w:ascii="Arial" w:hAnsi="Arial" w:cs="Arial"/>
          <w:sz w:val="20"/>
        </w:rPr>
        <w:tab/>
        <w:t>Constitution or legal status of Tenderer</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bCs/>
          <w:iCs/>
          <w:sz w:val="20"/>
        </w:rPr>
        <w:t>[Attach copy]</w:t>
      </w:r>
    </w:p>
    <w:p w:rsidR="00C406CA" w:rsidRPr="009B1DC7" w:rsidRDefault="00C406CA" w:rsidP="00C406CA">
      <w:pPr>
        <w:pStyle w:val="FootnoteText"/>
        <w:tabs>
          <w:tab w:val="left" w:pos="760"/>
          <w:tab w:val="left" w:pos="1360"/>
          <w:tab w:val="left" w:pos="2080"/>
          <w:tab w:val="left" w:pos="5680"/>
        </w:tabs>
        <w:suppressAutoHyphens/>
        <w:rPr>
          <w:rFonts w:ascii="Arial" w:hAnsi="Arial" w:cs="Arial"/>
        </w:rPr>
      </w:pPr>
    </w:p>
    <w:p w:rsidR="00C406CA" w:rsidRPr="009B1DC7" w:rsidRDefault="00C406CA" w:rsidP="00C406CA">
      <w:pPr>
        <w:tabs>
          <w:tab w:val="left" w:pos="760"/>
          <w:tab w:val="left" w:pos="1360"/>
          <w:tab w:val="left" w:pos="2080"/>
          <w:tab w:val="left" w:pos="5680"/>
        </w:tabs>
        <w:suppressAutoHyphens/>
        <w:outlineLvl w:val="0"/>
        <w:rPr>
          <w:rFonts w:ascii="Arial" w:hAnsi="Arial" w:cs="Arial"/>
          <w:sz w:val="20"/>
        </w:rPr>
      </w:pPr>
      <w:r w:rsidRPr="009B1DC7">
        <w:rPr>
          <w:rFonts w:ascii="Arial" w:hAnsi="Arial" w:cs="Arial"/>
          <w:sz w:val="20"/>
        </w:rPr>
        <w:tab/>
        <w:t>Place of Registration</w:t>
      </w:r>
      <w:r w:rsidRPr="009B1DC7">
        <w:rPr>
          <w:rFonts w:ascii="Arial" w:hAnsi="Arial" w:cs="Arial"/>
          <w:sz w:val="20"/>
        </w:rPr>
        <w:tab/>
      </w:r>
      <w:r w:rsidRPr="009B1DC7">
        <w:rPr>
          <w:rFonts w:ascii="Arial" w:hAnsi="Arial" w:cs="Arial"/>
          <w:sz w:val="20"/>
        </w:rPr>
        <w:tab/>
        <w:t>_____________________________</w:t>
      </w:r>
      <w:r w:rsidRPr="009B1DC7">
        <w:rPr>
          <w:rFonts w:ascii="Arial" w:hAnsi="Arial" w:cs="Arial"/>
          <w:sz w:val="20"/>
        </w:rPr>
        <w:softHyphen/>
        <w:t>__</w:t>
      </w:r>
    </w:p>
    <w:p w:rsidR="00C406CA" w:rsidRPr="009B1DC7" w:rsidRDefault="00C406CA" w:rsidP="00C406CA">
      <w:pPr>
        <w:tabs>
          <w:tab w:val="left" w:pos="760"/>
          <w:tab w:val="left" w:pos="1360"/>
          <w:tab w:val="left" w:pos="2080"/>
          <w:tab w:val="left" w:pos="5680"/>
        </w:tabs>
        <w:suppressAutoHyphens/>
        <w:rPr>
          <w:rFonts w:ascii="Arial" w:hAnsi="Arial" w:cs="Arial"/>
          <w:sz w:val="20"/>
        </w:rPr>
      </w:pP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t>(Attach Copy)</w:t>
      </w:r>
    </w:p>
    <w:p w:rsidR="00C406CA" w:rsidRPr="009B1DC7" w:rsidRDefault="00C406CA" w:rsidP="00C406CA">
      <w:pPr>
        <w:tabs>
          <w:tab w:val="left" w:pos="760"/>
          <w:tab w:val="left" w:pos="1360"/>
          <w:tab w:val="left" w:pos="2080"/>
          <w:tab w:val="left" w:pos="5680"/>
        </w:tabs>
        <w:suppressAutoHyphens/>
        <w:rPr>
          <w:rFonts w:ascii="Arial" w:hAnsi="Arial" w:cs="Arial"/>
          <w:sz w:val="20"/>
        </w:rPr>
      </w:pPr>
      <w:r w:rsidRPr="009B1DC7">
        <w:rPr>
          <w:rFonts w:ascii="Arial" w:hAnsi="Arial" w:cs="Arial"/>
          <w:sz w:val="20"/>
        </w:rPr>
        <w:tab/>
        <w:t>Principal place of business:</w:t>
      </w:r>
      <w:r w:rsidRPr="009B1DC7">
        <w:rPr>
          <w:rFonts w:ascii="Arial" w:hAnsi="Arial" w:cs="Arial"/>
          <w:sz w:val="20"/>
        </w:rPr>
        <w:tab/>
        <w:t>_______________________________</w:t>
      </w:r>
    </w:p>
    <w:p w:rsidR="00C406CA" w:rsidRPr="009B1DC7" w:rsidRDefault="00C406CA" w:rsidP="00C406CA">
      <w:pPr>
        <w:tabs>
          <w:tab w:val="left" w:pos="760"/>
          <w:tab w:val="left" w:pos="1360"/>
          <w:tab w:val="left" w:pos="2080"/>
          <w:tab w:val="left" w:pos="5680"/>
        </w:tabs>
        <w:suppressAutoHyphens/>
        <w:rPr>
          <w:rFonts w:ascii="Arial" w:hAnsi="Arial" w:cs="Arial"/>
          <w:sz w:val="20"/>
        </w:rPr>
      </w:pPr>
    </w:p>
    <w:p w:rsidR="00C406CA" w:rsidRPr="009B1DC7" w:rsidRDefault="00C406CA" w:rsidP="00C406CA">
      <w:pPr>
        <w:tabs>
          <w:tab w:val="left" w:pos="760"/>
          <w:tab w:val="left" w:pos="1360"/>
          <w:tab w:val="left" w:pos="2080"/>
          <w:tab w:val="left" w:pos="5680"/>
        </w:tabs>
        <w:suppressAutoHyphens/>
        <w:outlineLvl w:val="0"/>
        <w:rPr>
          <w:rFonts w:ascii="Arial" w:hAnsi="Arial" w:cs="Arial"/>
          <w:sz w:val="20"/>
        </w:rPr>
      </w:pPr>
    </w:p>
    <w:p w:rsidR="00C406CA" w:rsidRPr="009B1DC7" w:rsidRDefault="00C406CA" w:rsidP="00C406CA">
      <w:pPr>
        <w:tabs>
          <w:tab w:val="left" w:pos="760"/>
          <w:tab w:val="left" w:pos="1360"/>
          <w:tab w:val="left" w:pos="2080"/>
          <w:tab w:val="left" w:pos="5680"/>
        </w:tabs>
        <w:suppressAutoHyphens/>
        <w:rPr>
          <w:rFonts w:ascii="Arial" w:hAnsi="Arial" w:cs="Arial"/>
          <w:sz w:val="20"/>
        </w:rPr>
      </w:pPr>
    </w:p>
    <w:p w:rsidR="00C406CA" w:rsidRPr="009B1DC7" w:rsidRDefault="00C406CA" w:rsidP="00C406CA">
      <w:pPr>
        <w:tabs>
          <w:tab w:val="left" w:pos="760"/>
          <w:tab w:val="left" w:pos="1360"/>
          <w:tab w:val="left" w:pos="2080"/>
          <w:tab w:val="left" w:pos="5760"/>
        </w:tabs>
        <w:suppressAutoHyphens/>
        <w:rPr>
          <w:rFonts w:ascii="Arial" w:hAnsi="Arial" w:cs="Arial"/>
          <w:sz w:val="20"/>
        </w:rPr>
      </w:pPr>
      <w:r w:rsidRPr="009B1DC7">
        <w:rPr>
          <w:rFonts w:ascii="Arial" w:hAnsi="Arial" w:cs="Arial"/>
          <w:sz w:val="20"/>
        </w:rPr>
        <w:t>1.2</w:t>
      </w:r>
      <w:r w:rsidRPr="009B1DC7">
        <w:rPr>
          <w:rFonts w:ascii="Arial" w:hAnsi="Arial" w:cs="Arial"/>
          <w:sz w:val="20"/>
        </w:rPr>
        <w:tab/>
        <w:t>Total value of civil engineering construction</w:t>
      </w:r>
      <w:r w:rsidRPr="009B1DC7">
        <w:rPr>
          <w:rFonts w:ascii="Arial" w:hAnsi="Arial" w:cs="Arial"/>
          <w:sz w:val="20"/>
        </w:rPr>
        <w:tab/>
      </w:r>
      <w:r w:rsidRPr="009B1DC7">
        <w:rPr>
          <w:rFonts w:ascii="Arial" w:hAnsi="Arial" w:cs="Arial"/>
          <w:sz w:val="20"/>
        </w:rPr>
        <w:tab/>
      </w:r>
    </w:p>
    <w:p w:rsidR="00C406CA" w:rsidRPr="009B1DC7" w:rsidRDefault="00C406CA" w:rsidP="00C406CA">
      <w:pPr>
        <w:tabs>
          <w:tab w:val="left" w:pos="760"/>
          <w:tab w:val="left" w:pos="1360"/>
          <w:tab w:val="left" w:pos="2080"/>
          <w:tab w:val="left" w:pos="5680"/>
        </w:tabs>
        <w:suppressAutoHyphens/>
        <w:rPr>
          <w:rFonts w:ascii="Arial" w:hAnsi="Arial" w:cs="Arial"/>
          <w:sz w:val="20"/>
        </w:rPr>
      </w:pPr>
      <w:r w:rsidRPr="009B1DC7">
        <w:rPr>
          <w:rFonts w:ascii="Arial" w:hAnsi="Arial" w:cs="Arial"/>
          <w:sz w:val="20"/>
        </w:rPr>
        <w:tab/>
        <w:t xml:space="preserve">works executed and payments received in the </w:t>
      </w:r>
    </w:p>
    <w:p w:rsidR="00C406CA" w:rsidRPr="009B1DC7" w:rsidRDefault="00C406CA" w:rsidP="00C406CA">
      <w:pPr>
        <w:tabs>
          <w:tab w:val="left" w:pos="760"/>
          <w:tab w:val="left" w:pos="1360"/>
          <w:tab w:val="left" w:pos="2080"/>
          <w:tab w:val="left" w:pos="5680"/>
        </w:tabs>
        <w:suppressAutoHyphens/>
        <w:rPr>
          <w:rFonts w:ascii="Arial" w:hAnsi="Arial" w:cs="Arial"/>
          <w:sz w:val="20"/>
        </w:rPr>
      </w:pPr>
      <w:r w:rsidRPr="009B1DC7">
        <w:rPr>
          <w:rFonts w:ascii="Arial" w:hAnsi="Arial" w:cs="Arial"/>
          <w:sz w:val="20"/>
        </w:rPr>
        <w:tab/>
        <w:t xml:space="preserve">last five years (in </w:t>
      </w:r>
      <w:proofErr w:type="spellStart"/>
      <w:r w:rsidRPr="009B1DC7">
        <w:rPr>
          <w:rFonts w:ascii="Arial" w:hAnsi="Arial" w:cs="Arial"/>
          <w:sz w:val="20"/>
        </w:rPr>
        <w:t>Rs</w:t>
      </w:r>
      <w:proofErr w:type="spellEnd"/>
      <w:r w:rsidRPr="009B1DC7">
        <w:rPr>
          <w:rFonts w:ascii="Arial" w:hAnsi="Arial" w:cs="Arial"/>
          <w:sz w:val="20"/>
        </w:rPr>
        <w:t xml:space="preserve">. </w:t>
      </w:r>
      <w:proofErr w:type="spellStart"/>
      <w:r w:rsidRPr="009B1DC7">
        <w:rPr>
          <w:rFonts w:ascii="Arial" w:hAnsi="Arial" w:cs="Arial"/>
          <w:sz w:val="20"/>
        </w:rPr>
        <w:t>Lacs</w:t>
      </w:r>
      <w:proofErr w:type="spellEnd"/>
      <w:r w:rsidRPr="009B1DC7">
        <w:rPr>
          <w:rFonts w:ascii="Arial" w:hAnsi="Arial" w:cs="Arial"/>
          <w:sz w:val="20"/>
        </w:rPr>
        <w:t>)</w:t>
      </w:r>
      <w:r w:rsidRPr="009B1DC7">
        <w:rPr>
          <w:rFonts w:ascii="Arial" w:hAnsi="Arial" w:cs="Arial"/>
          <w:sz w:val="20"/>
        </w:rPr>
        <w:tab/>
      </w:r>
      <w:r w:rsidRPr="009B1DC7">
        <w:rPr>
          <w:rFonts w:ascii="Arial" w:hAnsi="Arial" w:cs="Arial"/>
          <w:sz w:val="20"/>
        </w:rPr>
        <w:tab/>
      </w:r>
    </w:p>
    <w:p w:rsidR="00C406CA" w:rsidRPr="009B1DC7" w:rsidRDefault="00C406CA" w:rsidP="00C406CA">
      <w:pPr>
        <w:tabs>
          <w:tab w:val="left" w:pos="760"/>
          <w:tab w:val="left" w:pos="1360"/>
          <w:tab w:val="left" w:pos="2080"/>
          <w:tab w:val="left" w:pos="5760"/>
        </w:tabs>
        <w:suppressAutoHyphens/>
        <w:rPr>
          <w:rFonts w:ascii="Arial" w:hAnsi="Arial" w:cs="Arial"/>
          <w:sz w:val="20"/>
        </w:rPr>
      </w:pPr>
      <w:r w:rsidRPr="009B1DC7">
        <w:rPr>
          <w:rFonts w:ascii="Arial" w:hAnsi="Arial" w:cs="Arial"/>
          <w:sz w:val="20"/>
        </w:rPr>
        <w:tab/>
        <w:t>(</w:t>
      </w:r>
      <w:r w:rsidRPr="009B1DC7">
        <w:rPr>
          <w:rFonts w:ascii="Arial" w:hAnsi="Arial" w:cs="Arial"/>
          <w:b/>
          <w:bCs/>
          <w:sz w:val="20"/>
        </w:rPr>
        <w:t>Attach Certificate from Chartered Accountant)</w:t>
      </w:r>
      <w:r w:rsidR="00D31D6F" w:rsidRPr="009B1DC7">
        <w:rPr>
          <w:rFonts w:ascii="Arial" w:hAnsi="Arial" w:cs="Arial"/>
          <w:sz w:val="20"/>
        </w:rPr>
        <w:tab/>
      </w:r>
      <w:r w:rsidR="00D31D6F" w:rsidRPr="009B1DC7">
        <w:rPr>
          <w:rFonts w:ascii="Arial" w:hAnsi="Arial" w:cs="Arial"/>
          <w:sz w:val="20"/>
        </w:rPr>
        <w:tab/>
      </w:r>
      <w:r w:rsidR="00E32C4F" w:rsidRPr="009B1DC7">
        <w:rPr>
          <w:rFonts w:ascii="Arial" w:hAnsi="Arial" w:cs="Arial"/>
          <w:sz w:val="20"/>
        </w:rPr>
        <w:t>2020-21</w:t>
      </w:r>
      <w:r w:rsidR="00673ED5" w:rsidRPr="009B1DC7">
        <w:rPr>
          <w:rFonts w:ascii="Arial" w:hAnsi="Arial" w:cs="Arial"/>
          <w:sz w:val="20"/>
        </w:rPr>
        <w:t xml:space="preserve"> </w:t>
      </w:r>
      <w:r w:rsidRPr="009B1DC7">
        <w:rPr>
          <w:rFonts w:ascii="Arial" w:hAnsi="Arial" w:cs="Arial"/>
          <w:sz w:val="20"/>
        </w:rPr>
        <w:t xml:space="preserve"> ____________</w:t>
      </w:r>
    </w:p>
    <w:p w:rsidR="00C406CA" w:rsidRPr="009B1DC7" w:rsidRDefault="00C406CA" w:rsidP="00C406CA">
      <w:pPr>
        <w:tabs>
          <w:tab w:val="left" w:pos="760"/>
          <w:tab w:val="left" w:pos="1360"/>
          <w:tab w:val="left" w:pos="2080"/>
          <w:tab w:val="left" w:pos="5760"/>
        </w:tabs>
        <w:suppressAutoHyphens/>
        <w:rPr>
          <w:rFonts w:ascii="Arial" w:hAnsi="Arial" w:cs="Arial"/>
          <w:sz w:val="20"/>
        </w:rPr>
      </w:pPr>
      <w:r w:rsidRPr="009B1DC7">
        <w:rPr>
          <w:rFonts w:ascii="Arial" w:hAnsi="Arial" w:cs="Arial"/>
          <w:sz w:val="20"/>
        </w:rPr>
        <w:tab/>
      </w:r>
      <w:r w:rsidRPr="009B1DC7">
        <w:rPr>
          <w:rFonts w:ascii="Arial" w:hAnsi="Arial" w:cs="Arial"/>
          <w:sz w:val="20"/>
        </w:rPr>
        <w:tab/>
      </w:r>
      <w:r w:rsidR="00D31D6F" w:rsidRPr="009B1DC7">
        <w:rPr>
          <w:rFonts w:ascii="Arial" w:hAnsi="Arial" w:cs="Arial"/>
          <w:sz w:val="20"/>
        </w:rPr>
        <w:tab/>
      </w:r>
      <w:r w:rsidR="00D31D6F" w:rsidRPr="009B1DC7">
        <w:rPr>
          <w:rFonts w:ascii="Arial" w:hAnsi="Arial" w:cs="Arial"/>
          <w:sz w:val="20"/>
        </w:rPr>
        <w:tab/>
      </w:r>
      <w:r w:rsidR="00D31D6F" w:rsidRPr="009B1DC7">
        <w:rPr>
          <w:rFonts w:ascii="Arial" w:hAnsi="Arial" w:cs="Arial"/>
          <w:sz w:val="20"/>
        </w:rPr>
        <w:tab/>
      </w:r>
      <w:r w:rsidR="00E32C4F">
        <w:rPr>
          <w:rFonts w:ascii="Arial" w:hAnsi="Arial" w:cs="Arial"/>
          <w:sz w:val="20"/>
        </w:rPr>
        <w:t>2020-22</w:t>
      </w:r>
      <w:r w:rsidRPr="009B1DC7">
        <w:rPr>
          <w:rFonts w:ascii="Arial" w:hAnsi="Arial" w:cs="Arial"/>
          <w:sz w:val="20"/>
        </w:rPr>
        <w:t xml:space="preserve"> ____________</w:t>
      </w:r>
    </w:p>
    <w:p w:rsidR="00C406CA" w:rsidRPr="009B1DC7" w:rsidRDefault="00C406CA" w:rsidP="00C406CA">
      <w:pPr>
        <w:tabs>
          <w:tab w:val="left" w:pos="760"/>
          <w:tab w:val="left" w:pos="1360"/>
          <w:tab w:val="left" w:pos="2080"/>
          <w:tab w:val="left" w:pos="5760"/>
        </w:tabs>
        <w:suppressAutoHyphens/>
        <w:rPr>
          <w:rFonts w:ascii="Arial" w:hAnsi="Arial" w:cs="Arial"/>
          <w:sz w:val="20"/>
        </w:rPr>
      </w:pPr>
      <w:r w:rsidRPr="009B1DC7">
        <w:rPr>
          <w:rFonts w:ascii="Arial" w:hAnsi="Arial" w:cs="Arial"/>
        </w:rPr>
        <w:tab/>
      </w:r>
      <w:r w:rsidRPr="009B1DC7">
        <w:rPr>
          <w:rFonts w:ascii="Arial" w:hAnsi="Arial" w:cs="Arial"/>
        </w:rPr>
        <w:tab/>
      </w:r>
      <w:r w:rsidRPr="009B1DC7">
        <w:rPr>
          <w:rFonts w:ascii="Arial" w:hAnsi="Arial" w:cs="Arial"/>
        </w:rPr>
        <w:tab/>
      </w:r>
      <w:r w:rsidRPr="009B1DC7">
        <w:rPr>
          <w:rFonts w:ascii="Arial" w:hAnsi="Arial" w:cs="Arial"/>
        </w:rPr>
        <w:tab/>
      </w:r>
      <w:r w:rsidRPr="009B1DC7">
        <w:rPr>
          <w:rFonts w:ascii="Arial" w:hAnsi="Arial" w:cs="Arial"/>
        </w:rPr>
        <w:tab/>
      </w:r>
      <w:r w:rsidR="00E32C4F">
        <w:rPr>
          <w:rFonts w:ascii="Arial" w:hAnsi="Arial" w:cs="Arial"/>
          <w:sz w:val="20"/>
        </w:rPr>
        <w:t>2022-23</w:t>
      </w:r>
      <w:r w:rsidRPr="009B1DC7">
        <w:rPr>
          <w:rFonts w:ascii="Arial" w:hAnsi="Arial" w:cs="Arial"/>
          <w:sz w:val="20"/>
        </w:rPr>
        <w:t xml:space="preserve">  ____________</w:t>
      </w:r>
    </w:p>
    <w:p w:rsidR="00C406CA" w:rsidRPr="009B1DC7" w:rsidRDefault="00D31D6F" w:rsidP="00C406CA">
      <w:pPr>
        <w:tabs>
          <w:tab w:val="left" w:pos="760"/>
          <w:tab w:val="left" w:pos="1360"/>
          <w:tab w:val="left" w:pos="2080"/>
          <w:tab w:val="left" w:pos="5760"/>
        </w:tabs>
        <w:suppressAutoHyphens/>
        <w:rPr>
          <w:rFonts w:ascii="Arial" w:hAnsi="Arial" w:cs="Arial"/>
          <w:sz w:val="20"/>
        </w:rPr>
      </w:pP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00E32C4F">
        <w:rPr>
          <w:rFonts w:ascii="Arial" w:hAnsi="Arial" w:cs="Arial"/>
          <w:sz w:val="20"/>
        </w:rPr>
        <w:t>2023</w:t>
      </w:r>
      <w:r w:rsidRPr="009B1DC7">
        <w:rPr>
          <w:rFonts w:ascii="Arial" w:hAnsi="Arial" w:cs="Arial"/>
          <w:sz w:val="20"/>
        </w:rPr>
        <w:t>-2</w:t>
      </w:r>
      <w:r w:rsidR="00E32C4F">
        <w:rPr>
          <w:rFonts w:ascii="Arial" w:hAnsi="Arial" w:cs="Arial"/>
          <w:sz w:val="20"/>
        </w:rPr>
        <w:t>4</w:t>
      </w:r>
      <w:r w:rsidR="00C406CA" w:rsidRPr="009B1DC7">
        <w:rPr>
          <w:rFonts w:ascii="Arial" w:hAnsi="Arial" w:cs="Arial"/>
          <w:sz w:val="20"/>
        </w:rPr>
        <w:t>_______________</w:t>
      </w:r>
    </w:p>
    <w:p w:rsidR="00C406CA" w:rsidRPr="009B1DC7" w:rsidRDefault="00F75758" w:rsidP="00E600E8">
      <w:pPr>
        <w:keepNext/>
        <w:keepLines/>
        <w:tabs>
          <w:tab w:val="left" w:pos="-1440"/>
          <w:tab w:val="left" w:pos="-720"/>
          <w:tab w:val="left" w:pos="0"/>
          <w:tab w:val="left" w:pos="1920"/>
          <w:tab w:val="left" w:pos="4320"/>
          <w:tab w:val="left" w:pos="6880"/>
        </w:tabs>
        <w:suppressAutoHyphens/>
        <w:jc w:val="center"/>
        <w:rPr>
          <w:rFonts w:ascii="Arial" w:hAnsi="Arial" w:cs="Arial"/>
          <w:sz w:val="20"/>
        </w:rPr>
      </w:pPr>
      <w:r w:rsidRPr="009B1DC7">
        <w:rPr>
          <w:rFonts w:ascii="Arial" w:hAnsi="Arial" w:cs="Arial"/>
          <w:sz w:val="20"/>
        </w:rPr>
        <w:tab/>
        <w:t xml:space="preserve">                                         </w:t>
      </w:r>
      <w:r w:rsidR="00B10CF2" w:rsidRPr="009B1DC7">
        <w:rPr>
          <w:rFonts w:ascii="Arial" w:hAnsi="Arial" w:cs="Arial"/>
          <w:sz w:val="20"/>
        </w:rPr>
        <w:t xml:space="preserve">     </w:t>
      </w:r>
      <w:r w:rsidR="00E32C4F">
        <w:rPr>
          <w:rFonts w:ascii="Arial" w:hAnsi="Arial" w:cs="Arial"/>
          <w:sz w:val="20"/>
        </w:rPr>
        <w:t>2024-25</w:t>
      </w:r>
      <w:r w:rsidR="00E600E8" w:rsidRPr="009B1DC7">
        <w:rPr>
          <w:rFonts w:ascii="Arial" w:hAnsi="Arial" w:cs="Arial"/>
          <w:sz w:val="20"/>
        </w:rPr>
        <w:t>_______</w:t>
      </w:r>
      <w:r w:rsidR="00B10CF2" w:rsidRPr="009B1DC7">
        <w:rPr>
          <w:rFonts w:ascii="Arial" w:hAnsi="Arial" w:cs="Arial"/>
          <w:sz w:val="20"/>
        </w:rPr>
        <w:t>___</w:t>
      </w:r>
      <w:r w:rsidR="00E600E8" w:rsidRPr="009B1DC7">
        <w:rPr>
          <w:rFonts w:ascii="Arial" w:hAnsi="Arial" w:cs="Arial"/>
          <w:sz w:val="20"/>
        </w:rPr>
        <w:t>_</w:t>
      </w:r>
    </w:p>
    <w:p w:rsidR="005866BC" w:rsidRPr="009B1DC7" w:rsidRDefault="005866BC" w:rsidP="00E600E8">
      <w:pPr>
        <w:keepNext/>
        <w:keepLines/>
        <w:tabs>
          <w:tab w:val="left" w:pos="-1440"/>
          <w:tab w:val="left" w:pos="-720"/>
          <w:tab w:val="left" w:pos="0"/>
          <w:tab w:val="left" w:pos="1920"/>
          <w:tab w:val="left" w:pos="4320"/>
          <w:tab w:val="left" w:pos="6880"/>
        </w:tabs>
        <w:suppressAutoHyphens/>
        <w:jc w:val="center"/>
        <w:rPr>
          <w:rFonts w:ascii="Arial" w:hAnsi="Arial" w:cs="Arial"/>
          <w:sz w:val="20"/>
        </w:rPr>
      </w:pPr>
    </w:p>
    <w:p w:rsidR="00C406CA" w:rsidRPr="009B1DC7" w:rsidRDefault="00C406CA" w:rsidP="00C42FDC">
      <w:pPr>
        <w:keepNext/>
        <w:keepLines/>
        <w:numPr>
          <w:ilvl w:val="1"/>
          <w:numId w:val="17"/>
        </w:numPr>
        <w:tabs>
          <w:tab w:val="clear" w:pos="360"/>
          <w:tab w:val="left" w:pos="-1440"/>
          <w:tab w:val="left" w:pos="-720"/>
          <w:tab w:val="left" w:pos="0"/>
          <w:tab w:val="num" w:pos="720"/>
          <w:tab w:val="left" w:pos="1920"/>
          <w:tab w:val="left" w:pos="4320"/>
          <w:tab w:val="left" w:pos="6880"/>
        </w:tabs>
        <w:suppressAutoHyphens/>
        <w:ind w:left="720" w:hanging="720"/>
        <w:jc w:val="both"/>
        <w:rPr>
          <w:rFonts w:ascii="Arial" w:hAnsi="Arial" w:cs="Arial"/>
          <w:sz w:val="20"/>
          <w:u w:val="single"/>
        </w:rPr>
      </w:pPr>
      <w:r w:rsidRPr="009B1DC7">
        <w:rPr>
          <w:rFonts w:ascii="Arial" w:hAnsi="Arial" w:cs="Arial"/>
          <w:sz w:val="20"/>
        </w:rPr>
        <w:t>Work performed as Prime Contractor (in the same name) on works of similar nature over during the five years specified in 1.2 above.</w:t>
      </w:r>
    </w:p>
    <w:p w:rsidR="00C406CA" w:rsidRPr="009B1DC7" w:rsidRDefault="00C406CA" w:rsidP="00C406CA">
      <w:pPr>
        <w:keepNext/>
        <w:keepLines/>
        <w:tabs>
          <w:tab w:val="left" w:pos="-1440"/>
          <w:tab w:val="left" w:pos="-720"/>
          <w:tab w:val="left" w:pos="0"/>
          <w:tab w:val="left" w:pos="1920"/>
          <w:tab w:val="left" w:pos="4320"/>
          <w:tab w:val="left" w:pos="6880"/>
        </w:tabs>
        <w:suppressAutoHyphens/>
        <w:jc w:val="both"/>
        <w:rPr>
          <w:rFonts w:ascii="Arial" w:hAnsi="Arial" w:cs="Arial"/>
          <w:sz w:val="20"/>
          <w:u w:val="single"/>
        </w:rPr>
      </w:pPr>
    </w:p>
    <w:tbl>
      <w:tblPr>
        <w:tblW w:w="0" w:type="auto"/>
        <w:jc w:val="center"/>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1039"/>
        <w:gridCol w:w="1189"/>
        <w:gridCol w:w="951"/>
        <w:gridCol w:w="951"/>
        <w:gridCol w:w="670"/>
        <w:gridCol w:w="1157"/>
        <w:gridCol w:w="1157"/>
        <w:gridCol w:w="1157"/>
      </w:tblGrid>
      <w:tr w:rsidR="00C406CA" w:rsidRPr="009B1DC7" w:rsidTr="00C406CA">
        <w:trPr>
          <w:jc w:val="center"/>
        </w:trPr>
        <w:tc>
          <w:tcPr>
            <w:tcW w:w="832"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0"/>
                <w:tab w:val="left" w:pos="6880"/>
              </w:tabs>
              <w:suppressAutoHyphens/>
              <w:jc w:val="center"/>
              <w:rPr>
                <w:rFonts w:ascii="Arial" w:hAnsi="Arial" w:cs="Arial"/>
                <w:sz w:val="20"/>
                <w:szCs w:val="16"/>
              </w:rPr>
            </w:pPr>
            <w:r w:rsidRPr="009B1DC7">
              <w:rPr>
                <w:rFonts w:ascii="Arial" w:hAnsi="Arial" w:cs="Arial"/>
                <w:sz w:val="20"/>
                <w:szCs w:val="16"/>
              </w:rPr>
              <w:t>Project Name</w:t>
            </w:r>
          </w:p>
        </w:tc>
        <w:tc>
          <w:tcPr>
            <w:tcW w:w="892"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Name of Employer</w:t>
            </w:r>
          </w:p>
        </w:tc>
        <w:tc>
          <w:tcPr>
            <w:tcW w:w="1017"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Description of work</w:t>
            </w:r>
          </w:p>
        </w:tc>
        <w:tc>
          <w:tcPr>
            <w:tcW w:w="821"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Contract</w:t>
            </w:r>
          </w:p>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Number</w:t>
            </w:r>
          </w:p>
        </w:tc>
        <w:tc>
          <w:tcPr>
            <w:tcW w:w="821"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 xml:space="preserve">Value of Contract </w:t>
            </w:r>
            <w:proofErr w:type="spellStart"/>
            <w:r w:rsidRPr="009B1DC7">
              <w:rPr>
                <w:rFonts w:ascii="Arial" w:hAnsi="Arial" w:cs="Arial"/>
                <w:sz w:val="20"/>
                <w:szCs w:val="16"/>
              </w:rPr>
              <w:t>Rs</w:t>
            </w:r>
            <w:proofErr w:type="spellEnd"/>
            <w:r w:rsidRPr="009B1DC7">
              <w:rPr>
                <w:rFonts w:ascii="Arial" w:hAnsi="Arial" w:cs="Arial"/>
                <w:sz w:val="20"/>
                <w:szCs w:val="16"/>
              </w:rPr>
              <w:t>. Lakhs</w:t>
            </w:r>
          </w:p>
        </w:tc>
        <w:tc>
          <w:tcPr>
            <w:tcW w:w="630"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Date of issue of work order</w:t>
            </w:r>
          </w:p>
        </w:tc>
        <w:tc>
          <w:tcPr>
            <w:tcW w:w="990"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Specified period of completion</w:t>
            </w:r>
          </w:p>
        </w:tc>
        <w:tc>
          <w:tcPr>
            <w:tcW w:w="1050"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Actual date of completion</w:t>
            </w:r>
          </w:p>
        </w:tc>
        <w:tc>
          <w:tcPr>
            <w:tcW w:w="1348"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Remarks explaining reasons for delay in completion of work</w:t>
            </w:r>
          </w:p>
        </w:tc>
      </w:tr>
      <w:tr w:rsidR="00C406CA" w:rsidRPr="009B1DC7" w:rsidTr="00C406CA">
        <w:trPr>
          <w:jc w:val="center"/>
        </w:trPr>
        <w:tc>
          <w:tcPr>
            <w:tcW w:w="832"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1</w:t>
            </w:r>
          </w:p>
        </w:tc>
        <w:tc>
          <w:tcPr>
            <w:tcW w:w="892"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3</w:t>
            </w:r>
          </w:p>
        </w:tc>
        <w:tc>
          <w:tcPr>
            <w:tcW w:w="821"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4</w:t>
            </w:r>
          </w:p>
        </w:tc>
        <w:tc>
          <w:tcPr>
            <w:tcW w:w="821"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5</w:t>
            </w:r>
          </w:p>
        </w:tc>
        <w:tc>
          <w:tcPr>
            <w:tcW w:w="630"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6</w:t>
            </w:r>
          </w:p>
        </w:tc>
        <w:tc>
          <w:tcPr>
            <w:tcW w:w="990"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7</w:t>
            </w:r>
          </w:p>
        </w:tc>
        <w:tc>
          <w:tcPr>
            <w:tcW w:w="1050"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8</w:t>
            </w:r>
          </w:p>
        </w:tc>
        <w:tc>
          <w:tcPr>
            <w:tcW w:w="1348"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9</w:t>
            </w:r>
          </w:p>
        </w:tc>
      </w:tr>
      <w:tr w:rsidR="00C406CA" w:rsidRPr="009B1DC7" w:rsidTr="00C406CA">
        <w:trPr>
          <w:jc w:val="center"/>
        </w:trPr>
        <w:tc>
          <w:tcPr>
            <w:tcW w:w="832"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p>
        </w:tc>
        <w:tc>
          <w:tcPr>
            <w:tcW w:w="892"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p>
        </w:tc>
        <w:tc>
          <w:tcPr>
            <w:tcW w:w="1017"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p>
        </w:tc>
        <w:tc>
          <w:tcPr>
            <w:tcW w:w="821"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p>
        </w:tc>
        <w:tc>
          <w:tcPr>
            <w:tcW w:w="821"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p>
        </w:tc>
        <w:tc>
          <w:tcPr>
            <w:tcW w:w="630"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p>
        </w:tc>
        <w:tc>
          <w:tcPr>
            <w:tcW w:w="990"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p>
        </w:tc>
        <w:tc>
          <w:tcPr>
            <w:tcW w:w="1050" w:type="dxa"/>
            <w:tcBorders>
              <w:top w:val="single" w:sz="4" w:space="0" w:color="auto"/>
              <w:left w:val="single" w:sz="4" w:space="0" w:color="auto"/>
              <w:bottom w:val="single" w:sz="4" w:space="0" w:color="auto"/>
              <w:right w:val="single" w:sz="4" w:space="0" w:color="auto"/>
            </w:tcBorders>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p>
        </w:tc>
        <w:tc>
          <w:tcPr>
            <w:tcW w:w="1348"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p>
        </w:tc>
      </w:tr>
    </w:tbl>
    <w:p w:rsidR="00C406CA" w:rsidRPr="009B1DC7" w:rsidRDefault="00C406CA" w:rsidP="00C406CA">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9B1DC7">
        <w:rPr>
          <w:rFonts w:ascii="Arial" w:hAnsi="Arial" w:cs="Arial"/>
          <w:sz w:val="20"/>
          <w:u w:val="single"/>
        </w:rPr>
        <w:t xml:space="preserve">                                    </w:t>
      </w:r>
    </w:p>
    <w:p w:rsidR="00C406CA" w:rsidRPr="009B1DC7" w:rsidRDefault="00C406CA" w:rsidP="00C406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20"/>
        </w:rPr>
      </w:pPr>
    </w:p>
    <w:p w:rsidR="00C406CA" w:rsidRPr="009B1DC7" w:rsidRDefault="00C406CA" w:rsidP="00C406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Arial" w:hAnsi="Arial" w:cs="Arial"/>
          <w:sz w:val="20"/>
        </w:rPr>
      </w:pPr>
      <w:r w:rsidRPr="009B1DC7">
        <w:rPr>
          <w:rFonts w:ascii="Arial" w:hAnsi="Arial" w:cs="Arial"/>
          <w:sz w:val="20"/>
        </w:rPr>
        <w:t>1.4</w:t>
      </w:r>
      <w:r w:rsidRPr="009B1DC7">
        <w:rPr>
          <w:rFonts w:ascii="Arial" w:hAnsi="Arial" w:cs="Arial"/>
          <w:sz w:val="20"/>
        </w:rPr>
        <w:tab/>
        <w:t>Information on works for which Tenders have been submitted and works which are yet to be completed as on the date of this Tender.</w:t>
      </w:r>
    </w:p>
    <w:p w:rsidR="00C406CA" w:rsidRPr="009B1DC7" w:rsidRDefault="00C406CA" w:rsidP="00C406CA">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20"/>
        </w:rPr>
      </w:pPr>
    </w:p>
    <w:p w:rsidR="00C406CA" w:rsidRPr="009B1DC7" w:rsidRDefault="00C406CA" w:rsidP="002113C5">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b/>
        </w:rPr>
      </w:pPr>
      <w:r w:rsidRPr="009B1DC7">
        <w:rPr>
          <w:rFonts w:ascii="Arial" w:hAnsi="Arial" w:cs="Arial"/>
          <w:b/>
          <w:sz w:val="24"/>
        </w:rPr>
        <w:t>(A) Existing commitments and on-going works:</w:t>
      </w:r>
    </w:p>
    <w:p w:rsidR="00C406CA" w:rsidRPr="009B1DC7" w:rsidRDefault="00C406CA" w:rsidP="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8"/>
        <w:gridCol w:w="800"/>
        <w:gridCol w:w="900"/>
        <w:gridCol w:w="900"/>
        <w:gridCol w:w="990"/>
        <w:gridCol w:w="990"/>
        <w:gridCol w:w="1652"/>
        <w:gridCol w:w="1170"/>
      </w:tblGrid>
      <w:tr w:rsidR="00C406CA" w:rsidRPr="009B1DC7" w:rsidTr="00C406CA">
        <w:trPr>
          <w:jc w:val="center"/>
        </w:trPr>
        <w:tc>
          <w:tcPr>
            <w:tcW w:w="1018"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Description of work</w:t>
            </w:r>
          </w:p>
        </w:tc>
        <w:tc>
          <w:tcPr>
            <w:tcW w:w="80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proofErr w:type="spellStart"/>
            <w:r w:rsidRPr="009B1DC7">
              <w:rPr>
                <w:rFonts w:ascii="Arial" w:hAnsi="Arial" w:cs="Arial"/>
                <w:sz w:val="16"/>
                <w:szCs w:val="16"/>
              </w:rPr>
              <w:t>Palce</w:t>
            </w:r>
            <w:proofErr w:type="spellEnd"/>
            <w:r w:rsidRPr="009B1DC7">
              <w:rPr>
                <w:rFonts w:ascii="Arial" w:hAnsi="Arial" w:cs="Arial"/>
                <w:sz w:val="16"/>
                <w:szCs w:val="16"/>
              </w:rPr>
              <w:t xml:space="preserve"> &amp;</w:t>
            </w:r>
          </w:p>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State</w:t>
            </w:r>
          </w:p>
        </w:tc>
        <w:tc>
          <w:tcPr>
            <w:tcW w:w="90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Contract No. &amp; date</w:t>
            </w:r>
          </w:p>
        </w:tc>
        <w:tc>
          <w:tcPr>
            <w:tcW w:w="90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Name &amp; Address of Employer</w:t>
            </w:r>
          </w:p>
        </w:tc>
        <w:tc>
          <w:tcPr>
            <w:tcW w:w="99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Value of Contract (</w:t>
            </w:r>
            <w:proofErr w:type="spellStart"/>
            <w:r w:rsidRPr="009B1DC7">
              <w:rPr>
                <w:rFonts w:ascii="Arial" w:hAnsi="Arial" w:cs="Arial"/>
                <w:sz w:val="16"/>
                <w:szCs w:val="16"/>
              </w:rPr>
              <w:t>Rs</w:t>
            </w:r>
            <w:proofErr w:type="spellEnd"/>
            <w:r w:rsidRPr="009B1DC7">
              <w:rPr>
                <w:rFonts w:ascii="Arial" w:hAnsi="Arial" w:cs="Arial"/>
                <w:sz w:val="16"/>
                <w:szCs w:val="16"/>
              </w:rPr>
              <w:t>. Lakhs)</w:t>
            </w:r>
          </w:p>
        </w:tc>
        <w:tc>
          <w:tcPr>
            <w:tcW w:w="99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Stipulated period of completion</w:t>
            </w:r>
          </w:p>
        </w:tc>
        <w:tc>
          <w:tcPr>
            <w:tcW w:w="1652"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 xml:space="preserve">Value of works remaining to be completed </w:t>
            </w:r>
            <w:proofErr w:type="spellStart"/>
            <w:r w:rsidRPr="009B1DC7">
              <w:rPr>
                <w:rFonts w:ascii="Arial" w:hAnsi="Arial" w:cs="Arial"/>
                <w:sz w:val="16"/>
                <w:szCs w:val="16"/>
              </w:rPr>
              <w:t>Rs</w:t>
            </w:r>
            <w:proofErr w:type="spellEnd"/>
            <w:r w:rsidRPr="009B1DC7">
              <w:rPr>
                <w:rFonts w:ascii="Arial" w:hAnsi="Arial" w:cs="Arial"/>
                <w:sz w:val="16"/>
                <w:szCs w:val="16"/>
              </w:rPr>
              <w:t>. Lakhs</w:t>
            </w:r>
          </w:p>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i/>
                <w:iCs/>
                <w:sz w:val="16"/>
                <w:szCs w:val="16"/>
              </w:rPr>
            </w:pPr>
            <w:r w:rsidRPr="009B1DC7">
              <w:rPr>
                <w:rFonts w:ascii="Arial" w:hAnsi="Arial" w:cs="Arial"/>
                <w:i/>
                <w:iCs/>
                <w:sz w:val="16"/>
                <w:szCs w:val="16"/>
              </w:rPr>
              <w:t>(The contractor shall enclose/attach all the necessary certificates duly attested by the employer)</w:t>
            </w:r>
          </w:p>
        </w:tc>
        <w:tc>
          <w:tcPr>
            <w:tcW w:w="117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Anticipated date of completion</w:t>
            </w:r>
          </w:p>
        </w:tc>
      </w:tr>
      <w:tr w:rsidR="00C406CA" w:rsidRPr="009B1DC7" w:rsidTr="00C406CA">
        <w:trPr>
          <w:jc w:val="center"/>
        </w:trPr>
        <w:tc>
          <w:tcPr>
            <w:tcW w:w="1018"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1</w:t>
            </w:r>
          </w:p>
        </w:tc>
        <w:tc>
          <w:tcPr>
            <w:tcW w:w="80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2</w:t>
            </w:r>
          </w:p>
        </w:tc>
        <w:tc>
          <w:tcPr>
            <w:tcW w:w="90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3</w:t>
            </w:r>
          </w:p>
        </w:tc>
        <w:tc>
          <w:tcPr>
            <w:tcW w:w="90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4</w:t>
            </w:r>
          </w:p>
        </w:tc>
        <w:tc>
          <w:tcPr>
            <w:tcW w:w="99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5</w:t>
            </w:r>
          </w:p>
        </w:tc>
        <w:tc>
          <w:tcPr>
            <w:tcW w:w="99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6</w:t>
            </w:r>
          </w:p>
        </w:tc>
        <w:tc>
          <w:tcPr>
            <w:tcW w:w="1652"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7</w:t>
            </w:r>
          </w:p>
        </w:tc>
        <w:tc>
          <w:tcPr>
            <w:tcW w:w="117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8</w:t>
            </w:r>
          </w:p>
        </w:tc>
      </w:tr>
      <w:tr w:rsidR="00C406CA" w:rsidRPr="009B1DC7" w:rsidTr="00C406CA">
        <w:trPr>
          <w:jc w:val="center"/>
        </w:trPr>
        <w:tc>
          <w:tcPr>
            <w:tcW w:w="1018" w:type="dxa"/>
            <w:tcBorders>
              <w:top w:val="single" w:sz="4" w:space="0" w:color="auto"/>
              <w:left w:val="single" w:sz="4" w:space="0" w:color="auto"/>
              <w:bottom w:val="single" w:sz="4" w:space="0" w:color="auto"/>
              <w:right w:val="single" w:sz="4" w:space="0" w:color="auto"/>
            </w:tcBorders>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p>
        </w:tc>
        <w:tc>
          <w:tcPr>
            <w:tcW w:w="900" w:type="dxa"/>
            <w:tcBorders>
              <w:top w:val="single" w:sz="4" w:space="0" w:color="auto"/>
              <w:left w:val="single" w:sz="4" w:space="0" w:color="auto"/>
              <w:bottom w:val="single" w:sz="4" w:space="0" w:color="auto"/>
              <w:right w:val="single" w:sz="4" w:space="0" w:color="auto"/>
            </w:tcBorders>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p>
        </w:tc>
        <w:tc>
          <w:tcPr>
            <w:tcW w:w="900" w:type="dxa"/>
            <w:tcBorders>
              <w:top w:val="single" w:sz="4" w:space="0" w:color="auto"/>
              <w:left w:val="single" w:sz="4" w:space="0" w:color="auto"/>
              <w:bottom w:val="single" w:sz="4" w:space="0" w:color="auto"/>
              <w:right w:val="single" w:sz="4" w:space="0" w:color="auto"/>
            </w:tcBorders>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p>
        </w:tc>
        <w:tc>
          <w:tcPr>
            <w:tcW w:w="990" w:type="dxa"/>
            <w:tcBorders>
              <w:top w:val="single" w:sz="4" w:space="0" w:color="auto"/>
              <w:left w:val="single" w:sz="4" w:space="0" w:color="auto"/>
              <w:bottom w:val="single" w:sz="4" w:space="0" w:color="auto"/>
              <w:right w:val="single" w:sz="4" w:space="0" w:color="auto"/>
            </w:tcBorders>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p>
        </w:tc>
        <w:tc>
          <w:tcPr>
            <w:tcW w:w="990" w:type="dxa"/>
            <w:tcBorders>
              <w:top w:val="single" w:sz="4" w:space="0" w:color="auto"/>
              <w:left w:val="single" w:sz="4" w:space="0" w:color="auto"/>
              <w:bottom w:val="single" w:sz="4" w:space="0" w:color="auto"/>
              <w:right w:val="single" w:sz="4" w:space="0" w:color="auto"/>
            </w:tcBorders>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p>
        </w:tc>
        <w:tc>
          <w:tcPr>
            <w:tcW w:w="1652" w:type="dxa"/>
            <w:tcBorders>
              <w:top w:val="single" w:sz="4" w:space="0" w:color="auto"/>
              <w:left w:val="single" w:sz="4" w:space="0" w:color="auto"/>
              <w:bottom w:val="single" w:sz="4" w:space="0" w:color="auto"/>
              <w:right w:val="single" w:sz="4" w:space="0" w:color="auto"/>
            </w:tcBorders>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p>
        </w:tc>
      </w:tr>
    </w:tbl>
    <w:p w:rsidR="00C406CA" w:rsidRPr="009B1DC7" w:rsidRDefault="00C406CA" w:rsidP="00C406CA">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Arial" w:hAnsi="Arial" w:cs="Arial"/>
          <w:sz w:val="20"/>
        </w:rPr>
      </w:pPr>
      <w:r w:rsidRPr="009B1DC7">
        <w:rPr>
          <w:rFonts w:ascii="Arial" w:hAnsi="Arial" w:cs="Arial"/>
          <w:sz w:val="20"/>
        </w:rPr>
        <w:tab/>
      </w:r>
      <w:r w:rsidRPr="009B1DC7">
        <w:rPr>
          <w:rFonts w:ascii="Arial" w:hAnsi="Arial" w:cs="Arial"/>
          <w:sz w:val="20"/>
        </w:rPr>
        <w:tab/>
      </w:r>
    </w:p>
    <w:p w:rsidR="00213BBD" w:rsidRPr="009B1DC7" w:rsidRDefault="00213BBD" w:rsidP="00C406CA">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Arial" w:hAnsi="Arial" w:cs="Arial"/>
          <w:sz w:val="20"/>
        </w:rPr>
      </w:pPr>
    </w:p>
    <w:p w:rsidR="00213BBD" w:rsidRPr="009B1DC7" w:rsidRDefault="00213BBD" w:rsidP="00C406CA">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Arial" w:hAnsi="Arial" w:cs="Arial"/>
          <w:sz w:val="20"/>
        </w:rPr>
      </w:pPr>
    </w:p>
    <w:p w:rsidR="00213BBD" w:rsidRPr="009B1DC7" w:rsidRDefault="00213BBD" w:rsidP="00C406CA">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Arial" w:hAnsi="Arial" w:cs="Arial"/>
          <w:sz w:val="20"/>
        </w:rPr>
      </w:pPr>
    </w:p>
    <w:p w:rsidR="00213BBD" w:rsidRPr="009B1DC7" w:rsidRDefault="00213BBD" w:rsidP="00C406CA">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Arial" w:hAnsi="Arial" w:cs="Arial"/>
          <w:sz w:val="20"/>
        </w:rPr>
      </w:pPr>
    </w:p>
    <w:p w:rsidR="00213BBD" w:rsidRPr="009B1DC7" w:rsidRDefault="00213BBD" w:rsidP="00C406CA">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Arial" w:hAnsi="Arial" w:cs="Arial"/>
          <w:sz w:val="20"/>
        </w:rPr>
      </w:pPr>
    </w:p>
    <w:p w:rsidR="00213BBD" w:rsidRPr="009B1DC7" w:rsidRDefault="00213BBD" w:rsidP="00C406CA">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Arial" w:hAnsi="Arial" w:cs="Arial"/>
          <w:sz w:val="20"/>
        </w:rPr>
      </w:pPr>
    </w:p>
    <w:p w:rsidR="00C406CA" w:rsidRPr="009B1DC7" w:rsidRDefault="00C406CA" w:rsidP="002113C5">
      <w:pPr>
        <w:numPr>
          <w:ilvl w:val="1"/>
          <w:numId w:val="13"/>
        </w:numPr>
        <w:tabs>
          <w:tab w:val="clear" w:pos="1815"/>
          <w:tab w:val="left" w:pos="-1440"/>
          <w:tab w:val="left" w:pos="-720"/>
          <w:tab w:val="left" w:pos="0"/>
          <w:tab w:val="left" w:pos="260"/>
          <w:tab w:val="left" w:pos="360"/>
          <w:tab w:val="left" w:pos="720"/>
          <w:tab w:val="num" w:pos="1080"/>
          <w:tab w:val="left" w:pos="1860"/>
          <w:tab w:val="left" w:pos="2120"/>
          <w:tab w:val="left" w:pos="3240"/>
          <w:tab w:val="left" w:pos="3780"/>
          <w:tab w:val="left" w:pos="4680"/>
          <w:tab w:val="left" w:pos="5860"/>
          <w:tab w:val="left" w:pos="7720"/>
        </w:tabs>
        <w:suppressAutoHyphens/>
        <w:ind w:hanging="1095"/>
        <w:jc w:val="center"/>
        <w:outlineLvl w:val="0"/>
        <w:rPr>
          <w:rFonts w:ascii="Arial" w:hAnsi="Arial" w:cs="Arial"/>
          <w:b/>
          <w:sz w:val="22"/>
        </w:rPr>
      </w:pPr>
      <w:r w:rsidRPr="009B1DC7">
        <w:rPr>
          <w:rFonts w:ascii="Arial" w:hAnsi="Arial" w:cs="Arial"/>
          <w:b/>
          <w:sz w:val="22"/>
        </w:rPr>
        <w:t>Works for which Tenders already submitted:</w:t>
      </w:r>
    </w:p>
    <w:p w:rsidR="00E36E19" w:rsidRPr="009B1DC7" w:rsidRDefault="00E36E19" w:rsidP="00E36E19">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ind w:left="720"/>
        <w:outlineLvl w:val="0"/>
        <w:rPr>
          <w:rFonts w:ascii="Arial" w:hAnsi="Arial" w:cs="Arial"/>
          <w:b/>
          <w:sz w:val="22"/>
        </w:rPr>
      </w:pPr>
    </w:p>
    <w:tbl>
      <w:tblPr>
        <w:tblW w:w="0" w:type="auto"/>
        <w:jc w:val="center"/>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810"/>
        <w:gridCol w:w="1260"/>
        <w:gridCol w:w="1440"/>
        <w:gridCol w:w="1280"/>
        <w:gridCol w:w="1121"/>
        <w:gridCol w:w="1097"/>
      </w:tblGrid>
      <w:tr w:rsidR="00C406CA" w:rsidRPr="009B1DC7" w:rsidTr="00C406CA">
        <w:trPr>
          <w:jc w:val="center"/>
        </w:trPr>
        <w:tc>
          <w:tcPr>
            <w:tcW w:w="1539"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22"/>
                <w:szCs w:val="16"/>
              </w:rPr>
            </w:pPr>
            <w:r w:rsidRPr="009B1DC7">
              <w:rPr>
                <w:rFonts w:ascii="Arial" w:hAnsi="Arial" w:cs="Arial"/>
                <w:sz w:val="22"/>
                <w:szCs w:val="16"/>
              </w:rPr>
              <w:t>Description of work</w:t>
            </w:r>
          </w:p>
        </w:tc>
        <w:tc>
          <w:tcPr>
            <w:tcW w:w="81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22"/>
                <w:szCs w:val="16"/>
              </w:rPr>
            </w:pPr>
            <w:proofErr w:type="spellStart"/>
            <w:r w:rsidRPr="009B1DC7">
              <w:rPr>
                <w:rFonts w:ascii="Arial" w:hAnsi="Arial" w:cs="Arial"/>
                <w:sz w:val="22"/>
                <w:szCs w:val="16"/>
              </w:rPr>
              <w:t>Palce</w:t>
            </w:r>
            <w:proofErr w:type="spellEnd"/>
            <w:r w:rsidRPr="009B1DC7">
              <w:rPr>
                <w:rFonts w:ascii="Arial" w:hAnsi="Arial" w:cs="Arial"/>
                <w:sz w:val="22"/>
                <w:szCs w:val="16"/>
              </w:rPr>
              <w:t xml:space="preserve"> &amp;</w:t>
            </w:r>
          </w:p>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22"/>
                <w:szCs w:val="16"/>
              </w:rPr>
            </w:pPr>
            <w:r w:rsidRPr="009B1DC7">
              <w:rPr>
                <w:rFonts w:ascii="Arial" w:hAnsi="Arial" w:cs="Arial"/>
                <w:sz w:val="22"/>
                <w:szCs w:val="16"/>
              </w:rPr>
              <w:t>State</w:t>
            </w:r>
          </w:p>
        </w:tc>
        <w:tc>
          <w:tcPr>
            <w:tcW w:w="1260" w:type="dxa"/>
            <w:tcBorders>
              <w:top w:val="single" w:sz="4" w:space="0" w:color="auto"/>
              <w:left w:val="single" w:sz="4" w:space="0" w:color="auto"/>
              <w:bottom w:val="single" w:sz="4" w:space="0" w:color="auto"/>
              <w:right w:val="single" w:sz="4" w:space="0" w:color="auto"/>
            </w:tcBorders>
            <w:hideMark/>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22"/>
                <w:szCs w:val="16"/>
              </w:rPr>
            </w:pPr>
            <w:r w:rsidRPr="009B1DC7">
              <w:rPr>
                <w:rFonts w:ascii="Arial" w:hAnsi="Arial" w:cs="Arial"/>
                <w:sz w:val="22"/>
                <w:szCs w:val="16"/>
              </w:rPr>
              <w:t>Name &amp; Address of Employer</w:t>
            </w:r>
          </w:p>
        </w:tc>
        <w:tc>
          <w:tcPr>
            <w:tcW w:w="1440" w:type="dxa"/>
            <w:tcBorders>
              <w:top w:val="single" w:sz="4" w:space="0" w:color="auto"/>
              <w:left w:val="single" w:sz="4" w:space="0" w:color="auto"/>
              <w:bottom w:val="single" w:sz="4" w:space="0" w:color="auto"/>
              <w:right w:val="single" w:sz="4" w:space="0" w:color="auto"/>
            </w:tcBorders>
            <w:hideMark/>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22"/>
                <w:szCs w:val="16"/>
              </w:rPr>
            </w:pPr>
            <w:r w:rsidRPr="009B1DC7">
              <w:rPr>
                <w:rFonts w:ascii="Arial" w:hAnsi="Arial" w:cs="Arial"/>
                <w:sz w:val="22"/>
                <w:szCs w:val="16"/>
              </w:rPr>
              <w:t>Estimated value of works (</w:t>
            </w:r>
            <w:proofErr w:type="spellStart"/>
            <w:r w:rsidRPr="009B1DC7">
              <w:rPr>
                <w:rFonts w:ascii="Arial" w:hAnsi="Arial" w:cs="Arial"/>
                <w:sz w:val="22"/>
                <w:szCs w:val="16"/>
              </w:rPr>
              <w:t>Rs.Lakhs</w:t>
            </w:r>
            <w:proofErr w:type="spellEnd"/>
            <w:r w:rsidRPr="009B1DC7">
              <w:rPr>
                <w:rFonts w:ascii="Arial" w:hAnsi="Arial" w:cs="Arial"/>
                <w:sz w:val="22"/>
                <w:szCs w:val="16"/>
              </w:rPr>
              <w:t>)</w:t>
            </w:r>
          </w:p>
        </w:tc>
        <w:tc>
          <w:tcPr>
            <w:tcW w:w="990" w:type="dxa"/>
            <w:tcBorders>
              <w:top w:val="single" w:sz="4" w:space="0" w:color="auto"/>
              <w:left w:val="single" w:sz="4" w:space="0" w:color="auto"/>
              <w:bottom w:val="single" w:sz="4" w:space="0" w:color="auto"/>
              <w:right w:val="single" w:sz="4" w:space="0" w:color="auto"/>
            </w:tcBorders>
            <w:hideMark/>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22"/>
                <w:szCs w:val="16"/>
              </w:rPr>
            </w:pPr>
            <w:r w:rsidRPr="009B1DC7">
              <w:rPr>
                <w:rFonts w:ascii="Arial" w:hAnsi="Arial" w:cs="Arial"/>
                <w:sz w:val="22"/>
                <w:szCs w:val="16"/>
              </w:rPr>
              <w:t>Stipulated period of completion</w:t>
            </w:r>
          </w:p>
        </w:tc>
        <w:tc>
          <w:tcPr>
            <w:tcW w:w="1121" w:type="dxa"/>
            <w:tcBorders>
              <w:top w:val="single" w:sz="4" w:space="0" w:color="auto"/>
              <w:left w:val="single" w:sz="4" w:space="0" w:color="auto"/>
              <w:bottom w:val="single" w:sz="4" w:space="0" w:color="auto"/>
              <w:right w:val="single" w:sz="4" w:space="0" w:color="auto"/>
            </w:tcBorders>
            <w:hideMark/>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22"/>
                <w:szCs w:val="16"/>
              </w:rPr>
            </w:pPr>
            <w:r w:rsidRPr="009B1DC7">
              <w:rPr>
                <w:rFonts w:ascii="Arial" w:hAnsi="Arial" w:cs="Arial"/>
                <w:sz w:val="22"/>
                <w:szCs w:val="16"/>
              </w:rPr>
              <w:t>Date when decision is expected</w:t>
            </w:r>
          </w:p>
        </w:tc>
        <w:tc>
          <w:tcPr>
            <w:tcW w:w="1080" w:type="dxa"/>
            <w:tcBorders>
              <w:top w:val="single" w:sz="4" w:space="0" w:color="auto"/>
              <w:left w:val="single" w:sz="4" w:space="0" w:color="auto"/>
              <w:bottom w:val="single" w:sz="4" w:space="0" w:color="auto"/>
              <w:right w:val="single" w:sz="4" w:space="0" w:color="auto"/>
            </w:tcBorders>
            <w:hideMark/>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22"/>
                <w:szCs w:val="16"/>
              </w:rPr>
            </w:pPr>
            <w:r w:rsidRPr="009B1DC7">
              <w:rPr>
                <w:rFonts w:ascii="Arial" w:hAnsi="Arial" w:cs="Arial"/>
                <w:sz w:val="22"/>
                <w:szCs w:val="16"/>
              </w:rPr>
              <w:t>Remarks if any</w:t>
            </w:r>
          </w:p>
        </w:tc>
      </w:tr>
      <w:tr w:rsidR="00C406CA" w:rsidRPr="009B1DC7" w:rsidTr="00C406CA">
        <w:trPr>
          <w:jc w:val="center"/>
        </w:trPr>
        <w:tc>
          <w:tcPr>
            <w:tcW w:w="1539"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22"/>
                <w:szCs w:val="16"/>
              </w:rPr>
            </w:pPr>
            <w:r w:rsidRPr="009B1DC7">
              <w:rPr>
                <w:rFonts w:ascii="Arial" w:hAnsi="Arial" w:cs="Arial"/>
                <w:sz w:val="22"/>
                <w:szCs w:val="16"/>
              </w:rPr>
              <w:t>1</w:t>
            </w:r>
          </w:p>
        </w:tc>
        <w:tc>
          <w:tcPr>
            <w:tcW w:w="81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22"/>
                <w:szCs w:val="16"/>
              </w:rPr>
            </w:pPr>
            <w:r w:rsidRPr="009B1DC7">
              <w:rPr>
                <w:rFonts w:ascii="Arial" w:hAnsi="Arial" w:cs="Arial"/>
                <w:sz w:val="22"/>
                <w:szCs w:val="16"/>
              </w:rPr>
              <w:t>2</w:t>
            </w:r>
          </w:p>
        </w:tc>
        <w:tc>
          <w:tcPr>
            <w:tcW w:w="1260" w:type="dxa"/>
            <w:tcBorders>
              <w:top w:val="single" w:sz="4" w:space="0" w:color="auto"/>
              <w:left w:val="single" w:sz="4" w:space="0" w:color="auto"/>
              <w:bottom w:val="single" w:sz="4" w:space="0" w:color="auto"/>
              <w:right w:val="single" w:sz="4" w:space="0" w:color="auto"/>
            </w:tcBorders>
            <w:hideMark/>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22"/>
                <w:szCs w:val="16"/>
              </w:rPr>
            </w:pPr>
            <w:r w:rsidRPr="009B1DC7">
              <w:rPr>
                <w:rFonts w:ascii="Arial" w:hAnsi="Arial" w:cs="Arial"/>
                <w:sz w:val="22"/>
                <w:szCs w:val="16"/>
              </w:rPr>
              <w:t>3</w:t>
            </w:r>
          </w:p>
        </w:tc>
        <w:tc>
          <w:tcPr>
            <w:tcW w:w="1440" w:type="dxa"/>
            <w:tcBorders>
              <w:top w:val="single" w:sz="4" w:space="0" w:color="auto"/>
              <w:left w:val="single" w:sz="4" w:space="0" w:color="auto"/>
              <w:bottom w:val="single" w:sz="4" w:space="0" w:color="auto"/>
              <w:right w:val="single" w:sz="4" w:space="0" w:color="auto"/>
            </w:tcBorders>
            <w:hideMark/>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22"/>
                <w:szCs w:val="16"/>
              </w:rPr>
            </w:pPr>
            <w:r w:rsidRPr="009B1DC7">
              <w:rPr>
                <w:rFonts w:ascii="Arial" w:hAnsi="Arial" w:cs="Arial"/>
                <w:sz w:val="22"/>
                <w:szCs w:val="16"/>
              </w:rPr>
              <w:t>4</w:t>
            </w:r>
          </w:p>
        </w:tc>
        <w:tc>
          <w:tcPr>
            <w:tcW w:w="990" w:type="dxa"/>
            <w:tcBorders>
              <w:top w:val="single" w:sz="4" w:space="0" w:color="auto"/>
              <w:left w:val="single" w:sz="4" w:space="0" w:color="auto"/>
              <w:bottom w:val="single" w:sz="4" w:space="0" w:color="auto"/>
              <w:right w:val="single" w:sz="4" w:space="0" w:color="auto"/>
            </w:tcBorders>
            <w:hideMark/>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22"/>
                <w:szCs w:val="16"/>
              </w:rPr>
            </w:pPr>
            <w:r w:rsidRPr="009B1DC7">
              <w:rPr>
                <w:rFonts w:ascii="Arial" w:hAnsi="Arial" w:cs="Arial"/>
                <w:sz w:val="22"/>
                <w:szCs w:val="16"/>
              </w:rPr>
              <w:t>5</w:t>
            </w:r>
          </w:p>
        </w:tc>
        <w:tc>
          <w:tcPr>
            <w:tcW w:w="1121" w:type="dxa"/>
            <w:tcBorders>
              <w:top w:val="single" w:sz="4" w:space="0" w:color="auto"/>
              <w:left w:val="single" w:sz="4" w:space="0" w:color="auto"/>
              <w:bottom w:val="single" w:sz="4" w:space="0" w:color="auto"/>
              <w:right w:val="single" w:sz="4" w:space="0" w:color="auto"/>
            </w:tcBorders>
            <w:hideMark/>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22"/>
                <w:szCs w:val="16"/>
              </w:rPr>
            </w:pPr>
            <w:r w:rsidRPr="009B1DC7">
              <w:rPr>
                <w:rFonts w:ascii="Arial" w:hAnsi="Arial" w:cs="Arial"/>
                <w:sz w:val="22"/>
                <w:szCs w:val="16"/>
              </w:rPr>
              <w:t>6</w:t>
            </w:r>
          </w:p>
        </w:tc>
        <w:tc>
          <w:tcPr>
            <w:tcW w:w="1080" w:type="dxa"/>
            <w:tcBorders>
              <w:top w:val="single" w:sz="4" w:space="0" w:color="auto"/>
              <w:left w:val="single" w:sz="4" w:space="0" w:color="auto"/>
              <w:bottom w:val="single" w:sz="4" w:space="0" w:color="auto"/>
              <w:right w:val="single" w:sz="4" w:space="0" w:color="auto"/>
            </w:tcBorders>
            <w:hideMark/>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22"/>
                <w:szCs w:val="16"/>
              </w:rPr>
            </w:pPr>
            <w:r w:rsidRPr="009B1DC7">
              <w:rPr>
                <w:rFonts w:ascii="Arial" w:hAnsi="Arial" w:cs="Arial"/>
                <w:sz w:val="22"/>
                <w:szCs w:val="16"/>
              </w:rPr>
              <w:t>7</w:t>
            </w:r>
          </w:p>
        </w:tc>
      </w:tr>
      <w:tr w:rsidR="00C406CA" w:rsidRPr="009B1DC7" w:rsidTr="00C406CA">
        <w:trPr>
          <w:jc w:val="center"/>
        </w:trPr>
        <w:tc>
          <w:tcPr>
            <w:tcW w:w="1539" w:type="dxa"/>
            <w:tcBorders>
              <w:top w:val="single" w:sz="4" w:space="0" w:color="auto"/>
              <w:left w:val="single" w:sz="4" w:space="0" w:color="auto"/>
              <w:bottom w:val="single" w:sz="4" w:space="0" w:color="auto"/>
              <w:right w:val="single" w:sz="4" w:space="0" w:color="auto"/>
            </w:tcBorders>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16"/>
                <w:szCs w:val="16"/>
              </w:rPr>
            </w:pPr>
          </w:p>
        </w:tc>
        <w:tc>
          <w:tcPr>
            <w:tcW w:w="1440" w:type="dxa"/>
            <w:tcBorders>
              <w:top w:val="single" w:sz="4" w:space="0" w:color="auto"/>
              <w:left w:val="single" w:sz="4" w:space="0" w:color="auto"/>
              <w:bottom w:val="single" w:sz="4" w:space="0" w:color="auto"/>
              <w:right w:val="single" w:sz="4" w:space="0" w:color="auto"/>
            </w:tcBorders>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16"/>
                <w:szCs w:val="16"/>
              </w:rPr>
            </w:pPr>
          </w:p>
        </w:tc>
        <w:tc>
          <w:tcPr>
            <w:tcW w:w="990" w:type="dxa"/>
            <w:tcBorders>
              <w:top w:val="single" w:sz="4" w:space="0" w:color="auto"/>
              <w:left w:val="single" w:sz="4" w:space="0" w:color="auto"/>
              <w:bottom w:val="single" w:sz="4" w:space="0" w:color="auto"/>
              <w:right w:val="single" w:sz="4" w:space="0" w:color="auto"/>
            </w:tcBorders>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16"/>
                <w:szCs w:val="16"/>
              </w:rPr>
            </w:pPr>
          </w:p>
        </w:tc>
        <w:tc>
          <w:tcPr>
            <w:tcW w:w="1121" w:type="dxa"/>
            <w:tcBorders>
              <w:top w:val="single" w:sz="4" w:space="0" w:color="auto"/>
              <w:left w:val="single" w:sz="4" w:space="0" w:color="auto"/>
              <w:bottom w:val="single" w:sz="4" w:space="0" w:color="auto"/>
              <w:right w:val="single" w:sz="4" w:space="0" w:color="auto"/>
            </w:tcBorders>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16"/>
                <w:szCs w:val="16"/>
              </w:rPr>
            </w:pPr>
          </w:p>
        </w:tc>
      </w:tr>
    </w:tbl>
    <w:p w:rsidR="00C406CA" w:rsidRPr="009B1DC7" w:rsidRDefault="00C406CA" w:rsidP="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Arial" w:hAnsi="Arial" w:cs="Arial"/>
          <w:sz w:val="20"/>
        </w:rPr>
      </w:pPr>
    </w:p>
    <w:p w:rsidR="00C406CA" w:rsidRPr="009B1DC7" w:rsidRDefault="00C406CA" w:rsidP="00C406CA">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r w:rsidRPr="009B1DC7">
        <w:rPr>
          <w:rFonts w:ascii="Arial" w:hAnsi="Arial" w:cs="Arial"/>
          <w:sz w:val="20"/>
        </w:rPr>
        <w:t>1.5</w:t>
      </w:r>
      <w:r w:rsidRPr="009B1DC7">
        <w:rPr>
          <w:rFonts w:ascii="Arial" w:hAnsi="Arial" w:cs="Arial"/>
          <w:sz w:val="20"/>
        </w:rPr>
        <w:tab/>
        <w:t>Construction equipment owned by the tenderer and equipment proposed to be deployed on this contract, if awarded;</w:t>
      </w:r>
    </w:p>
    <w:p w:rsidR="00C406CA" w:rsidRPr="009B1DC7" w:rsidRDefault="00C406CA" w:rsidP="00C406CA">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r w:rsidRPr="009B1DC7">
        <w:rPr>
          <w:rFonts w:ascii="Arial" w:hAnsi="Arial" w:cs="Arial"/>
          <w:sz w:val="20"/>
        </w:rPr>
        <w:t>1.6</w:t>
      </w:r>
      <w:r w:rsidRPr="009B1DC7">
        <w:rPr>
          <w:rFonts w:ascii="Arial" w:hAnsi="Arial" w:cs="Arial"/>
          <w:sz w:val="20"/>
        </w:rPr>
        <w:tab/>
        <w:t>Reports on the  financial standing of the tenderer, such as profit and loss statements and auditor’s reports for the last five years;</w:t>
      </w:r>
    </w:p>
    <w:p w:rsidR="00C406CA" w:rsidRPr="009B1DC7" w:rsidRDefault="00C406CA" w:rsidP="00C406CA">
      <w:pPr>
        <w:tabs>
          <w:tab w:val="left" w:pos="-1440"/>
          <w:tab w:val="left" w:pos="-720"/>
          <w:tab w:val="left" w:pos="720"/>
          <w:tab w:val="left" w:pos="2540"/>
          <w:tab w:val="left" w:pos="4900"/>
          <w:tab w:val="left" w:pos="7280"/>
        </w:tabs>
        <w:suppressAutoHyphens/>
        <w:ind w:left="720" w:hanging="720"/>
        <w:jc w:val="both"/>
        <w:rPr>
          <w:rFonts w:ascii="Arial" w:hAnsi="Arial" w:cs="Arial"/>
          <w:sz w:val="20"/>
        </w:rPr>
      </w:pPr>
      <w:r w:rsidRPr="009B1DC7">
        <w:rPr>
          <w:rFonts w:ascii="Arial" w:hAnsi="Arial" w:cs="Arial"/>
          <w:sz w:val="20"/>
        </w:rPr>
        <w:t>1.7</w:t>
      </w:r>
      <w:r w:rsidRPr="009B1DC7">
        <w:rPr>
          <w:rFonts w:ascii="Arial" w:hAnsi="Arial" w:cs="Arial"/>
          <w:sz w:val="20"/>
        </w:rPr>
        <w:tab/>
        <w:t>Qualification and experience of the key technical and management personnel in permanent employment with the tenderer and those that are proposed to be deployed  on this contract, if awarded.</w:t>
      </w:r>
    </w:p>
    <w:p w:rsidR="00C406CA" w:rsidRPr="009B1DC7" w:rsidRDefault="00C406CA" w:rsidP="00C406CA">
      <w:pPr>
        <w:tabs>
          <w:tab w:val="left" w:pos="-1440"/>
          <w:tab w:val="left" w:pos="-720"/>
          <w:tab w:val="left" w:pos="720"/>
          <w:tab w:val="left" w:pos="2540"/>
          <w:tab w:val="left" w:pos="4900"/>
          <w:tab w:val="left" w:pos="7280"/>
        </w:tabs>
        <w:suppressAutoHyphens/>
        <w:ind w:left="720" w:hanging="720"/>
        <w:jc w:val="both"/>
        <w:rPr>
          <w:rFonts w:ascii="Arial" w:hAnsi="Arial" w:cs="Arial"/>
          <w:sz w:val="20"/>
        </w:rPr>
      </w:pPr>
      <w:r w:rsidRPr="009B1DC7">
        <w:rPr>
          <w:rFonts w:ascii="Arial" w:hAnsi="Arial" w:cs="Arial"/>
          <w:sz w:val="20"/>
        </w:rPr>
        <w:t>1.8.</w:t>
      </w:r>
      <w:r w:rsidRPr="009B1DC7">
        <w:rPr>
          <w:rFonts w:ascii="Arial" w:hAnsi="Arial" w:cs="Arial"/>
          <w:sz w:val="20"/>
        </w:rPr>
        <w:tab/>
        <w:t>Name, address, and telephone, telex, and fax numbers of the Tenderers' bankers who may provide references if contacted by the Employer.</w:t>
      </w:r>
    </w:p>
    <w:p w:rsidR="00C406CA" w:rsidRPr="009B1DC7" w:rsidRDefault="00C406CA" w:rsidP="00C406CA">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r w:rsidRPr="009B1DC7">
        <w:rPr>
          <w:rFonts w:ascii="Arial" w:hAnsi="Arial" w:cs="Arial"/>
          <w:sz w:val="20"/>
        </w:rPr>
        <w:t>1.9</w:t>
      </w:r>
      <w:r w:rsidRPr="009B1DC7">
        <w:rPr>
          <w:rFonts w:ascii="Arial" w:hAnsi="Arial" w:cs="Arial"/>
          <w:sz w:val="20"/>
        </w:rPr>
        <w:tab/>
        <w:t>Proposals for subcontracting components of works amounting to more than 20% of the contract price [ for each, the qualifications and experience of the identified sub-contractor in the relevant fields should be attached.]</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B91B01" w:rsidRPr="009B1DC7" w:rsidRDefault="00B91B01"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B91B01" w:rsidRPr="009B1DC7" w:rsidRDefault="00B91B01"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B91B01" w:rsidRPr="009B1DC7" w:rsidRDefault="00B91B01"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center" w:pos="4680"/>
        </w:tabs>
        <w:suppressAutoHyphens/>
        <w:outlineLvl w:val="0"/>
        <w:rPr>
          <w:rFonts w:ascii="Arial" w:hAnsi="Arial" w:cs="Arial"/>
          <w:sz w:val="32"/>
          <w:szCs w:val="24"/>
        </w:rPr>
      </w:pPr>
      <w:r w:rsidRPr="009B1DC7">
        <w:rPr>
          <w:rFonts w:ascii="Arial" w:hAnsi="Arial" w:cs="Arial"/>
          <w:b/>
          <w:sz w:val="20"/>
        </w:rPr>
        <w:tab/>
      </w:r>
      <w:r w:rsidRPr="009B1DC7">
        <w:rPr>
          <w:rFonts w:ascii="Arial" w:hAnsi="Arial" w:cs="Arial"/>
          <w:b/>
          <w:sz w:val="32"/>
          <w:szCs w:val="24"/>
        </w:rPr>
        <w:t>Letter of Acceptance</w:t>
      </w:r>
    </w:p>
    <w:p w:rsidR="00C406CA" w:rsidRPr="009B1DC7" w:rsidRDefault="00C406CA" w:rsidP="00C406CA">
      <w:pPr>
        <w:tabs>
          <w:tab w:val="center" w:pos="4680"/>
        </w:tabs>
        <w:suppressAutoHyphens/>
        <w:rPr>
          <w:rFonts w:ascii="Arial" w:hAnsi="Arial" w:cs="Arial"/>
        </w:rPr>
      </w:pPr>
      <w:r w:rsidRPr="009B1DC7">
        <w:rPr>
          <w:rFonts w:ascii="Arial" w:hAnsi="Arial" w:cs="Arial"/>
          <w:sz w:val="32"/>
          <w:szCs w:val="24"/>
        </w:rPr>
        <w:tab/>
      </w:r>
      <w:r w:rsidRPr="009B1DC7">
        <w:rPr>
          <w:rFonts w:ascii="Arial" w:hAnsi="Arial" w:cs="Arial"/>
        </w:rPr>
        <w:t>(letterhead paper of the Employer)</w:t>
      </w:r>
    </w:p>
    <w:p w:rsidR="00C406CA" w:rsidRPr="009B1DC7" w:rsidRDefault="00C406CA" w:rsidP="00C406CA">
      <w:pPr>
        <w:tabs>
          <w:tab w:val="left" w:pos="-1440"/>
          <w:tab w:val="left" w:pos="-720"/>
          <w:tab w:val="left" w:pos="520"/>
          <w:tab w:val="left" w:pos="2160"/>
          <w:tab w:val="left" w:pos="3800"/>
          <w:tab w:val="left" w:pos="5560"/>
          <w:tab w:val="left" w:pos="7280"/>
        </w:tabs>
        <w:suppressAutoHyphens/>
        <w:rPr>
          <w:rFonts w:ascii="Arial" w:hAnsi="Arial" w:cs="Arial"/>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rPr>
          <w:rFonts w:ascii="Arial" w:hAnsi="Arial" w:cs="Arial"/>
          <w:sz w:val="20"/>
        </w:rPr>
      </w:pPr>
    </w:p>
    <w:p w:rsidR="00C406CA" w:rsidRPr="009B1DC7" w:rsidRDefault="00C406CA" w:rsidP="00C406CA">
      <w:pPr>
        <w:tabs>
          <w:tab w:val="right" w:pos="9000"/>
        </w:tabs>
        <w:suppressAutoHyphens/>
        <w:jc w:val="both"/>
        <w:rPr>
          <w:rFonts w:ascii="Arial" w:hAnsi="Arial" w:cs="Arial"/>
          <w:sz w:val="20"/>
        </w:rPr>
      </w:pPr>
      <w:r w:rsidRPr="009B1DC7">
        <w:rPr>
          <w:rFonts w:ascii="Arial" w:hAnsi="Arial" w:cs="Arial"/>
          <w:sz w:val="20"/>
        </w:rPr>
        <w:tab/>
        <w:t>____________________[date]</w:t>
      </w: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ind w:left="520" w:hanging="520"/>
        <w:jc w:val="both"/>
        <w:rPr>
          <w:rFonts w:ascii="Arial" w:hAnsi="Arial" w:cs="Arial"/>
          <w:sz w:val="20"/>
        </w:rPr>
      </w:pPr>
      <w:r w:rsidRPr="009B1DC7">
        <w:rPr>
          <w:rFonts w:ascii="Arial" w:hAnsi="Arial" w:cs="Arial"/>
          <w:sz w:val="20"/>
        </w:rPr>
        <w:t>To:</w:t>
      </w:r>
      <w:r w:rsidRPr="009B1DC7">
        <w:rPr>
          <w:rFonts w:ascii="Arial" w:hAnsi="Arial" w:cs="Arial"/>
          <w:sz w:val="20"/>
        </w:rPr>
        <w:tab/>
        <w:t>………………………………………………………………………..[name and address of the Contractor]</w:t>
      </w: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outlineLvl w:val="0"/>
        <w:rPr>
          <w:rFonts w:ascii="Arial" w:hAnsi="Arial" w:cs="Arial"/>
          <w:sz w:val="20"/>
        </w:rPr>
      </w:pPr>
      <w:r w:rsidRPr="009B1DC7">
        <w:rPr>
          <w:rFonts w:ascii="Arial" w:hAnsi="Arial" w:cs="Arial"/>
          <w:sz w:val="20"/>
        </w:rPr>
        <w:t>Dear Sirs,</w:t>
      </w: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sidRPr="009B1DC7">
        <w:rPr>
          <w:rFonts w:ascii="Arial" w:hAnsi="Arial" w:cs="Arial"/>
          <w:sz w:val="20"/>
        </w:rPr>
        <w:tab/>
        <w:t xml:space="preserve">This is to notify you that your Tender dated ………………. for execution of the ……………………………………………………………………………………………………………… </w:t>
      </w:r>
      <w:r w:rsidRPr="009B1DC7">
        <w:rPr>
          <w:rFonts w:ascii="Arial" w:hAnsi="Arial" w:cs="Arial"/>
          <w:i/>
          <w:iCs/>
          <w:sz w:val="16"/>
          <w:szCs w:val="16"/>
        </w:rPr>
        <w:t>[name of the contract and identification number, as given in the Instructions to Tenderers]</w:t>
      </w:r>
      <w:r w:rsidRPr="009B1DC7">
        <w:rPr>
          <w:rFonts w:ascii="Arial" w:hAnsi="Arial" w:cs="Arial"/>
          <w:sz w:val="20"/>
        </w:rPr>
        <w:t xml:space="preserve"> for the Contract Price of Rupees ………………………………………………………………………………………………….(…………………) </w:t>
      </w:r>
      <w:r w:rsidRPr="009B1DC7">
        <w:rPr>
          <w:rFonts w:ascii="Arial" w:hAnsi="Arial" w:cs="Arial"/>
          <w:i/>
          <w:iCs/>
          <w:sz w:val="16"/>
          <w:szCs w:val="16"/>
        </w:rPr>
        <w:t>[amount in words and figures],</w:t>
      </w:r>
      <w:r w:rsidRPr="009B1DC7">
        <w:rPr>
          <w:rFonts w:ascii="Arial" w:hAnsi="Arial" w:cs="Arial"/>
          <w:sz w:val="20"/>
        </w:rPr>
        <w:t xml:space="preserve"> as corrected and modified in accordance with the Instructions to Tenderers is hereby accepted by our Agency.</w:t>
      </w: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sidRPr="009B1DC7">
        <w:rPr>
          <w:rFonts w:ascii="Arial" w:hAnsi="Arial" w:cs="Arial"/>
          <w:sz w:val="20"/>
        </w:rPr>
        <w:tab/>
        <w:t xml:space="preserve">You are hereby requested to furnish Security deposit, in the form detailed in Para 24.1 of ITT for an amount of  </w:t>
      </w:r>
      <w:proofErr w:type="spellStart"/>
      <w:r w:rsidRPr="009B1DC7">
        <w:rPr>
          <w:rFonts w:ascii="Arial" w:hAnsi="Arial" w:cs="Arial"/>
          <w:sz w:val="20"/>
        </w:rPr>
        <w:t>Rs</w:t>
      </w:r>
      <w:proofErr w:type="spellEnd"/>
      <w:r w:rsidRPr="009B1DC7">
        <w:rPr>
          <w:rFonts w:ascii="Arial" w:hAnsi="Arial" w:cs="Arial"/>
          <w:sz w:val="20"/>
        </w:rPr>
        <w:t>.————— within 20 days of the receipt of this letter of acceptance valid up to 30 days from the date of expiry of Defects Liability Period i.e. up to ............ and sign the contract, failing which action as stated in Para 24.3 of ITT will be taken.</w:t>
      </w: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ind w:left="5560"/>
        <w:jc w:val="center"/>
        <w:outlineLvl w:val="0"/>
        <w:rPr>
          <w:rFonts w:ascii="Arial" w:hAnsi="Arial" w:cs="Arial"/>
          <w:sz w:val="20"/>
        </w:rPr>
      </w:pPr>
      <w:r w:rsidRPr="009B1DC7">
        <w:rPr>
          <w:rFonts w:ascii="Arial" w:hAnsi="Arial" w:cs="Arial"/>
          <w:sz w:val="20"/>
        </w:rPr>
        <w:t>Yours faithfully,</w:t>
      </w:r>
    </w:p>
    <w:p w:rsidR="00C406CA" w:rsidRPr="009B1DC7" w:rsidRDefault="00C406CA" w:rsidP="00C406CA">
      <w:pPr>
        <w:tabs>
          <w:tab w:val="left" w:pos="-1440"/>
          <w:tab w:val="left" w:pos="-720"/>
          <w:tab w:val="left" w:pos="520"/>
          <w:tab w:val="left" w:pos="2160"/>
          <w:tab w:val="left" w:pos="3800"/>
          <w:tab w:val="left" w:pos="5560"/>
          <w:tab w:val="left" w:pos="7280"/>
        </w:tabs>
        <w:suppressAutoHyphens/>
        <w:ind w:left="5560"/>
        <w:jc w:val="center"/>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ind w:left="5560"/>
        <w:jc w:val="center"/>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ind w:left="5560"/>
        <w:jc w:val="center"/>
        <w:outlineLvl w:val="0"/>
        <w:rPr>
          <w:rFonts w:ascii="Arial" w:hAnsi="Arial" w:cs="Arial"/>
          <w:sz w:val="20"/>
        </w:rPr>
      </w:pPr>
      <w:r w:rsidRPr="009B1DC7">
        <w:rPr>
          <w:rFonts w:ascii="Arial" w:hAnsi="Arial" w:cs="Arial"/>
          <w:sz w:val="20"/>
        </w:rPr>
        <w:t>Authorized Signature</w:t>
      </w:r>
    </w:p>
    <w:p w:rsidR="00C406CA" w:rsidRPr="009B1DC7" w:rsidRDefault="00C406CA" w:rsidP="00C406CA">
      <w:pPr>
        <w:tabs>
          <w:tab w:val="left" w:pos="-1440"/>
          <w:tab w:val="left" w:pos="-720"/>
          <w:tab w:val="left" w:pos="520"/>
          <w:tab w:val="left" w:pos="2160"/>
          <w:tab w:val="left" w:pos="3800"/>
          <w:tab w:val="left" w:pos="5560"/>
          <w:tab w:val="left" w:pos="7280"/>
        </w:tabs>
        <w:suppressAutoHyphens/>
        <w:ind w:left="5560"/>
        <w:jc w:val="center"/>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ind w:left="5560"/>
        <w:jc w:val="center"/>
        <w:outlineLvl w:val="0"/>
        <w:rPr>
          <w:rFonts w:ascii="Arial" w:hAnsi="Arial" w:cs="Arial"/>
          <w:sz w:val="20"/>
        </w:rPr>
      </w:pPr>
      <w:r w:rsidRPr="009B1DC7">
        <w:rPr>
          <w:rFonts w:ascii="Arial" w:hAnsi="Arial" w:cs="Arial"/>
          <w:sz w:val="20"/>
        </w:rPr>
        <w:t>Name and Title of Signatory</w:t>
      </w:r>
    </w:p>
    <w:p w:rsidR="00C406CA" w:rsidRPr="009B1DC7" w:rsidRDefault="00C406CA" w:rsidP="00C406CA">
      <w:pPr>
        <w:tabs>
          <w:tab w:val="left" w:pos="-1440"/>
          <w:tab w:val="left" w:pos="-720"/>
          <w:tab w:val="left" w:pos="520"/>
          <w:tab w:val="left" w:pos="2160"/>
          <w:tab w:val="left" w:pos="3800"/>
          <w:tab w:val="left" w:pos="5560"/>
          <w:tab w:val="left" w:pos="7280"/>
        </w:tabs>
        <w:suppressAutoHyphens/>
        <w:ind w:left="5560"/>
        <w:jc w:val="center"/>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ind w:left="5560"/>
        <w:jc w:val="center"/>
        <w:outlineLvl w:val="0"/>
        <w:rPr>
          <w:rFonts w:ascii="Arial" w:hAnsi="Arial" w:cs="Arial"/>
          <w:sz w:val="20"/>
        </w:rPr>
      </w:pPr>
      <w:r w:rsidRPr="009B1DC7">
        <w:rPr>
          <w:rFonts w:ascii="Arial" w:hAnsi="Arial" w:cs="Arial"/>
          <w:sz w:val="20"/>
        </w:rPr>
        <w:t>Name of Agency</w:t>
      </w:r>
    </w:p>
    <w:p w:rsidR="00C406CA" w:rsidRPr="009B1DC7" w:rsidRDefault="00C406CA" w:rsidP="00C406CA">
      <w:pPr>
        <w:tabs>
          <w:tab w:val="left" w:pos="-1440"/>
          <w:tab w:val="left" w:pos="-720"/>
          <w:tab w:val="left" w:pos="520"/>
          <w:tab w:val="left" w:pos="2160"/>
          <w:tab w:val="left" w:pos="3800"/>
          <w:tab w:val="left" w:pos="5560"/>
          <w:tab w:val="left" w:pos="7280"/>
        </w:tabs>
        <w:suppressAutoHyphens/>
        <w:rPr>
          <w:rFonts w:ascii="Arial" w:hAnsi="Arial" w:cs="Arial"/>
          <w:sz w:val="20"/>
        </w:rPr>
      </w:pPr>
      <w:r w:rsidRPr="009B1DC7">
        <w:rPr>
          <w:rFonts w:ascii="Arial" w:hAnsi="Arial" w:cs="Arial"/>
          <w:sz w:val="20"/>
        </w:rPr>
        <w:t>---------------------------------------------------------------------------------------------------------------------------------------</w:t>
      </w:r>
    </w:p>
    <w:p w:rsidR="00C406CA" w:rsidRPr="009B1DC7" w:rsidRDefault="00C406CA" w:rsidP="00C406CA">
      <w:pPr>
        <w:tabs>
          <w:tab w:val="center" w:pos="4680"/>
        </w:tabs>
        <w:suppressAutoHyphens/>
        <w:outlineLvl w:val="0"/>
        <w:rPr>
          <w:rFonts w:ascii="Arial" w:hAnsi="Arial" w:cs="Arial"/>
          <w:sz w:val="20"/>
        </w:rPr>
      </w:pPr>
    </w:p>
    <w:p w:rsidR="00C406CA" w:rsidRPr="009B1DC7" w:rsidRDefault="00C406CA" w:rsidP="00C406CA">
      <w:pPr>
        <w:tabs>
          <w:tab w:val="center" w:pos="4680"/>
        </w:tabs>
        <w:suppressAutoHyphens/>
        <w:jc w:val="center"/>
        <w:outlineLvl w:val="0"/>
        <w:rPr>
          <w:rFonts w:ascii="Arial" w:hAnsi="Arial" w:cs="Arial"/>
          <w:szCs w:val="24"/>
        </w:rPr>
      </w:pPr>
      <w:r w:rsidRPr="009B1DC7">
        <w:rPr>
          <w:rFonts w:ascii="Arial" w:hAnsi="Arial" w:cs="Arial"/>
          <w:b/>
          <w:szCs w:val="24"/>
        </w:rPr>
        <w:t>Issue of Notice to proceed with the work</w:t>
      </w:r>
    </w:p>
    <w:p w:rsidR="00C406CA" w:rsidRPr="009B1DC7" w:rsidRDefault="00C406CA" w:rsidP="00C406CA">
      <w:pPr>
        <w:tabs>
          <w:tab w:val="center" w:pos="4680"/>
        </w:tabs>
        <w:suppressAutoHyphens/>
        <w:rPr>
          <w:rFonts w:ascii="Arial" w:hAnsi="Arial" w:cs="Arial"/>
          <w:sz w:val="20"/>
        </w:rPr>
      </w:pPr>
      <w:r w:rsidRPr="009B1DC7">
        <w:rPr>
          <w:rFonts w:ascii="Arial" w:hAnsi="Arial" w:cs="Arial"/>
          <w:szCs w:val="24"/>
        </w:rPr>
        <w:tab/>
      </w:r>
      <w:r w:rsidRPr="009B1DC7">
        <w:rPr>
          <w:rFonts w:ascii="Arial" w:hAnsi="Arial" w:cs="Arial"/>
          <w:sz w:val="20"/>
        </w:rPr>
        <w:t>(letterhead of the Employer)</w:t>
      </w:r>
    </w:p>
    <w:p w:rsidR="00C406CA" w:rsidRPr="009B1DC7" w:rsidRDefault="00C406CA" w:rsidP="00C406CA">
      <w:pPr>
        <w:tabs>
          <w:tab w:val="right" w:pos="9000"/>
        </w:tabs>
        <w:suppressAutoHyphens/>
        <w:jc w:val="both"/>
        <w:rPr>
          <w:rFonts w:ascii="Arial" w:hAnsi="Arial" w:cs="Arial"/>
          <w:sz w:val="20"/>
        </w:rPr>
      </w:pPr>
      <w:r w:rsidRPr="009B1DC7">
        <w:rPr>
          <w:rFonts w:ascii="Arial" w:hAnsi="Arial" w:cs="Arial"/>
          <w:sz w:val="20"/>
        </w:rPr>
        <w:tab/>
        <w:t>————— (date)</w:t>
      </w:r>
    </w:p>
    <w:p w:rsidR="00C406CA" w:rsidRPr="009B1DC7" w:rsidRDefault="00C406CA" w:rsidP="00C406CA">
      <w:pPr>
        <w:tabs>
          <w:tab w:val="right" w:pos="9360"/>
        </w:tabs>
        <w:suppressAutoHyphens/>
        <w:jc w:val="both"/>
        <w:rPr>
          <w:rFonts w:ascii="Arial" w:hAnsi="Arial" w:cs="Arial"/>
          <w:sz w:val="20"/>
        </w:rPr>
      </w:pPr>
      <w:r w:rsidRPr="009B1DC7">
        <w:rPr>
          <w:rFonts w:ascii="Arial" w:hAnsi="Arial" w:cs="Arial"/>
          <w:sz w:val="20"/>
        </w:rPr>
        <w:t>To</w:t>
      </w: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sidRPr="009B1DC7">
        <w:rPr>
          <w:rFonts w:ascii="Arial" w:hAnsi="Arial" w:cs="Arial"/>
          <w:sz w:val="20"/>
        </w:rPr>
        <w:t>—————————————— (name and address of the Contractor)</w:t>
      </w: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sidRPr="009B1DC7">
        <w:rPr>
          <w:rFonts w:ascii="Arial" w:hAnsi="Arial" w:cs="Arial"/>
          <w:sz w:val="20"/>
        </w:rPr>
        <w:t>——————————————</w:t>
      </w: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sidRPr="009B1DC7">
        <w:rPr>
          <w:rFonts w:ascii="Arial" w:hAnsi="Arial" w:cs="Arial"/>
          <w:sz w:val="20"/>
        </w:rPr>
        <w:t>——————————————</w:t>
      </w: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sidRPr="009B1DC7">
        <w:rPr>
          <w:rFonts w:ascii="Arial" w:hAnsi="Arial" w:cs="Arial"/>
          <w:sz w:val="20"/>
        </w:rPr>
        <w:t>Dear Sirs:</w:t>
      </w: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sidRPr="009B1DC7">
        <w:rPr>
          <w:rFonts w:ascii="Arial" w:hAnsi="Arial" w:cs="Arial"/>
          <w:sz w:val="20"/>
        </w:rPr>
        <w:tab/>
        <w:t>Pursuant to your furnishing the requisite security deposit as stipulated in ITT Clause 24.1 and signing of the contract agreement for the construction of ………………………………..</w:t>
      </w:r>
      <w:r w:rsidRPr="009B1DC7">
        <w:rPr>
          <w:rFonts w:ascii="Arial" w:hAnsi="Arial" w:cs="Arial"/>
          <w:i/>
          <w:iCs/>
          <w:sz w:val="16"/>
          <w:szCs w:val="16"/>
        </w:rPr>
        <w:t>(Name of the work)</w:t>
      </w:r>
      <w:r w:rsidRPr="009B1DC7">
        <w:rPr>
          <w:rFonts w:ascii="Arial" w:hAnsi="Arial" w:cs="Arial"/>
          <w:sz w:val="20"/>
        </w:rPr>
        <w:t xml:space="preserve"> a Tender Price of </w:t>
      </w:r>
      <w:proofErr w:type="spellStart"/>
      <w:r w:rsidRPr="009B1DC7">
        <w:rPr>
          <w:rFonts w:ascii="Arial" w:hAnsi="Arial" w:cs="Arial"/>
          <w:sz w:val="20"/>
        </w:rPr>
        <w:t>Rs</w:t>
      </w:r>
      <w:proofErr w:type="spellEnd"/>
      <w:r w:rsidRPr="009B1DC7">
        <w:rPr>
          <w:rFonts w:ascii="Arial" w:hAnsi="Arial" w:cs="Arial"/>
          <w:sz w:val="20"/>
        </w:rPr>
        <w:t>………….., you are hereby instructed to proceed with the execution of the said works in accordance with the contract documents.</w:t>
      </w: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5940"/>
        </w:tabs>
        <w:suppressAutoHyphens/>
        <w:jc w:val="both"/>
        <w:outlineLvl w:val="0"/>
        <w:rPr>
          <w:rFonts w:ascii="Arial" w:hAnsi="Arial" w:cs="Arial"/>
          <w:sz w:val="20"/>
        </w:rPr>
      </w:pPr>
      <w:r w:rsidRPr="009B1DC7">
        <w:rPr>
          <w:rFonts w:ascii="Arial" w:hAnsi="Arial" w:cs="Arial"/>
          <w:sz w:val="20"/>
        </w:rPr>
        <w:tab/>
      </w:r>
      <w:r w:rsidRPr="009B1DC7">
        <w:rPr>
          <w:rFonts w:ascii="Arial" w:hAnsi="Arial" w:cs="Arial"/>
          <w:sz w:val="20"/>
        </w:rPr>
        <w:tab/>
      </w:r>
      <w:r w:rsidRPr="009B1DC7">
        <w:rPr>
          <w:rFonts w:ascii="Arial" w:hAnsi="Arial" w:cs="Arial"/>
          <w:sz w:val="20"/>
        </w:rPr>
        <w:tab/>
        <w:t xml:space="preserve">         Yours faithfully,</w:t>
      </w:r>
    </w:p>
    <w:p w:rsidR="00C406CA" w:rsidRPr="009B1DC7" w:rsidRDefault="00C406CA" w:rsidP="00C406CA">
      <w:pPr>
        <w:tabs>
          <w:tab w:val="left" w:pos="-1440"/>
          <w:tab w:val="left" w:pos="-720"/>
          <w:tab w:val="left" w:pos="0"/>
          <w:tab w:val="left" w:pos="440"/>
          <w:tab w:val="left" w:pos="1140"/>
          <w:tab w:val="left" w:pos="6880"/>
        </w:tabs>
        <w:suppressAutoHyphens/>
        <w:ind w:left="5760"/>
        <w:jc w:val="both"/>
        <w:rPr>
          <w:rFonts w:ascii="Arial" w:hAnsi="Arial" w:cs="Arial"/>
          <w:b/>
          <w:sz w:val="16"/>
          <w:szCs w:val="16"/>
        </w:rPr>
      </w:pPr>
      <w:r w:rsidRPr="009B1DC7">
        <w:rPr>
          <w:rFonts w:ascii="Arial" w:hAnsi="Arial" w:cs="Arial"/>
          <w:sz w:val="20"/>
        </w:rPr>
        <w:tab/>
      </w:r>
      <w:r w:rsidRPr="009B1DC7">
        <w:rPr>
          <w:rFonts w:ascii="Arial" w:hAnsi="Arial" w:cs="Arial"/>
          <w:sz w:val="20"/>
        </w:rPr>
        <w:tab/>
        <w:t xml:space="preserve">                            </w:t>
      </w:r>
      <w:r w:rsidRPr="009B1DC7">
        <w:rPr>
          <w:rFonts w:ascii="Arial" w:hAnsi="Arial" w:cs="Arial"/>
          <w:sz w:val="20"/>
        </w:rPr>
        <w:tab/>
        <w:t xml:space="preserve"> </w:t>
      </w:r>
      <w:r w:rsidRPr="009B1DC7">
        <w:rPr>
          <w:rFonts w:ascii="Arial" w:hAnsi="Arial" w:cs="Arial"/>
          <w:b/>
          <w:sz w:val="16"/>
          <w:szCs w:val="16"/>
        </w:rPr>
        <w:t xml:space="preserve">(Signature, name and title of signatory </w:t>
      </w:r>
    </w:p>
    <w:p w:rsidR="00C406CA" w:rsidRPr="009B1DC7" w:rsidRDefault="00C406CA" w:rsidP="00C406CA">
      <w:pPr>
        <w:tabs>
          <w:tab w:val="left" w:pos="-1440"/>
          <w:tab w:val="left" w:pos="-720"/>
          <w:tab w:val="left" w:pos="0"/>
          <w:tab w:val="left" w:pos="440"/>
          <w:tab w:val="left" w:pos="1140"/>
          <w:tab w:val="left" w:pos="6880"/>
        </w:tabs>
        <w:suppressAutoHyphens/>
        <w:ind w:left="5760"/>
        <w:jc w:val="both"/>
        <w:rPr>
          <w:rFonts w:ascii="Arial" w:hAnsi="Arial" w:cs="Arial"/>
          <w:b/>
          <w:sz w:val="16"/>
          <w:szCs w:val="16"/>
        </w:rPr>
      </w:pPr>
      <w:r w:rsidRPr="009B1DC7">
        <w:rPr>
          <w:rFonts w:ascii="Arial" w:hAnsi="Arial" w:cs="Arial"/>
          <w:b/>
          <w:sz w:val="16"/>
          <w:szCs w:val="16"/>
        </w:rPr>
        <w:t>authorized to sign on behalf of Employer)</w:t>
      </w:r>
    </w:p>
    <w:p w:rsidR="00C406CA" w:rsidRPr="009B1DC7" w:rsidRDefault="00C406CA" w:rsidP="00C406CA">
      <w:pPr>
        <w:tabs>
          <w:tab w:val="left" w:pos="-1440"/>
          <w:tab w:val="left" w:pos="-720"/>
          <w:tab w:val="left" w:pos="0"/>
          <w:tab w:val="left" w:pos="440"/>
          <w:tab w:val="left" w:pos="1140"/>
          <w:tab w:val="left" w:pos="6880"/>
        </w:tabs>
        <w:suppressAutoHyphens/>
        <w:jc w:val="both"/>
        <w:outlineLvl w:val="0"/>
        <w:rPr>
          <w:rFonts w:ascii="Arial" w:hAnsi="Arial" w:cs="Arial"/>
          <w:b/>
          <w:sz w:val="20"/>
          <w:u w:val="single"/>
        </w:rPr>
      </w:pPr>
    </w:p>
    <w:p w:rsidR="00B91B01" w:rsidRPr="009B1DC7" w:rsidRDefault="00B91B01" w:rsidP="00C406CA">
      <w:pPr>
        <w:tabs>
          <w:tab w:val="left" w:pos="-1440"/>
          <w:tab w:val="left" w:pos="-720"/>
          <w:tab w:val="left" w:pos="0"/>
          <w:tab w:val="left" w:pos="440"/>
          <w:tab w:val="left" w:pos="1140"/>
          <w:tab w:val="left" w:pos="6880"/>
        </w:tabs>
        <w:suppressAutoHyphens/>
        <w:jc w:val="both"/>
        <w:outlineLvl w:val="0"/>
        <w:rPr>
          <w:rFonts w:ascii="Arial" w:hAnsi="Arial" w:cs="Arial"/>
          <w:b/>
          <w:sz w:val="20"/>
          <w:u w:val="single"/>
        </w:rPr>
      </w:pPr>
    </w:p>
    <w:p w:rsidR="00B91B01" w:rsidRPr="009B1DC7" w:rsidRDefault="00B91B01" w:rsidP="00C406CA">
      <w:pPr>
        <w:tabs>
          <w:tab w:val="left" w:pos="-1440"/>
          <w:tab w:val="left" w:pos="-720"/>
          <w:tab w:val="left" w:pos="0"/>
          <w:tab w:val="left" w:pos="440"/>
          <w:tab w:val="left" w:pos="1140"/>
          <w:tab w:val="left" w:pos="6880"/>
        </w:tabs>
        <w:suppressAutoHyphens/>
        <w:jc w:val="both"/>
        <w:outlineLvl w:val="0"/>
        <w:rPr>
          <w:rFonts w:ascii="Arial" w:hAnsi="Arial" w:cs="Arial"/>
          <w:b/>
          <w:sz w:val="20"/>
          <w:u w:val="single"/>
        </w:rPr>
      </w:pPr>
    </w:p>
    <w:p w:rsidR="00B91B01" w:rsidRPr="009B1DC7" w:rsidRDefault="00B91B01" w:rsidP="00C406CA">
      <w:pPr>
        <w:tabs>
          <w:tab w:val="left" w:pos="-1440"/>
          <w:tab w:val="left" w:pos="-720"/>
          <w:tab w:val="left" w:pos="0"/>
          <w:tab w:val="left" w:pos="440"/>
          <w:tab w:val="left" w:pos="1140"/>
          <w:tab w:val="left" w:pos="6880"/>
        </w:tabs>
        <w:suppressAutoHyphens/>
        <w:jc w:val="both"/>
        <w:outlineLvl w:val="0"/>
        <w:rPr>
          <w:rFonts w:ascii="Arial" w:hAnsi="Arial" w:cs="Arial"/>
          <w:b/>
          <w:sz w:val="20"/>
          <w:u w:val="single"/>
        </w:rPr>
      </w:pPr>
    </w:p>
    <w:p w:rsidR="00C406CA" w:rsidRPr="009B1DC7" w:rsidRDefault="00C406CA" w:rsidP="00C406CA">
      <w:pPr>
        <w:tabs>
          <w:tab w:val="left" w:pos="-1440"/>
          <w:tab w:val="left" w:pos="-720"/>
          <w:tab w:val="left" w:pos="0"/>
          <w:tab w:val="left" w:pos="440"/>
          <w:tab w:val="left" w:pos="1140"/>
          <w:tab w:val="left" w:pos="6880"/>
        </w:tabs>
        <w:suppressAutoHyphens/>
        <w:jc w:val="center"/>
        <w:outlineLvl w:val="0"/>
        <w:rPr>
          <w:rFonts w:ascii="Arial" w:hAnsi="Arial" w:cs="Arial"/>
          <w:b/>
          <w:sz w:val="20"/>
          <w:u w:val="single"/>
        </w:rPr>
      </w:pPr>
    </w:p>
    <w:p w:rsidR="00C406CA" w:rsidRPr="009B1DC7" w:rsidRDefault="00C406CA" w:rsidP="00C406CA">
      <w:pPr>
        <w:tabs>
          <w:tab w:val="left" w:pos="-1440"/>
          <w:tab w:val="left" w:pos="-720"/>
          <w:tab w:val="left" w:pos="0"/>
          <w:tab w:val="left" w:pos="440"/>
          <w:tab w:val="left" w:pos="1140"/>
          <w:tab w:val="left" w:pos="6880"/>
        </w:tabs>
        <w:suppressAutoHyphens/>
        <w:jc w:val="center"/>
        <w:outlineLvl w:val="0"/>
        <w:rPr>
          <w:rFonts w:ascii="Arial" w:hAnsi="Arial" w:cs="Arial"/>
          <w:b/>
          <w:sz w:val="28"/>
          <w:szCs w:val="24"/>
          <w:u w:val="single"/>
        </w:rPr>
      </w:pPr>
      <w:r w:rsidRPr="009B1DC7">
        <w:rPr>
          <w:rFonts w:ascii="Arial" w:hAnsi="Arial" w:cs="Arial"/>
          <w:b/>
          <w:sz w:val="28"/>
          <w:szCs w:val="24"/>
          <w:u w:val="single"/>
        </w:rPr>
        <w:t>Agreement Form</w:t>
      </w:r>
    </w:p>
    <w:p w:rsidR="00C406CA" w:rsidRPr="009B1DC7" w:rsidRDefault="00C406CA" w:rsidP="00C406CA">
      <w:pPr>
        <w:tabs>
          <w:tab w:val="left" w:pos="-1440"/>
          <w:tab w:val="left" w:pos="-720"/>
          <w:tab w:val="left" w:pos="0"/>
          <w:tab w:val="left" w:pos="440"/>
          <w:tab w:val="left" w:pos="1140"/>
          <w:tab w:val="left" w:pos="6880"/>
        </w:tabs>
        <w:suppressAutoHyphens/>
        <w:rPr>
          <w:rFonts w:ascii="Arial" w:hAnsi="Arial" w:cs="Arial"/>
          <w:b/>
          <w:sz w:val="20"/>
        </w:rPr>
      </w:pPr>
    </w:p>
    <w:p w:rsidR="00C406CA" w:rsidRPr="009B1DC7" w:rsidRDefault="00C406CA" w:rsidP="00C406CA">
      <w:pPr>
        <w:tabs>
          <w:tab w:val="left" w:pos="-1440"/>
          <w:tab w:val="left" w:pos="-720"/>
          <w:tab w:val="left" w:pos="0"/>
          <w:tab w:val="left" w:pos="440"/>
          <w:tab w:val="left" w:pos="1140"/>
          <w:tab w:val="left" w:pos="6880"/>
        </w:tabs>
        <w:suppressAutoHyphens/>
        <w:jc w:val="both"/>
        <w:outlineLvl w:val="0"/>
        <w:rPr>
          <w:rFonts w:ascii="Arial" w:hAnsi="Arial" w:cs="Arial"/>
          <w:sz w:val="20"/>
        </w:rPr>
      </w:pPr>
      <w:r w:rsidRPr="009B1DC7">
        <w:rPr>
          <w:rFonts w:ascii="Arial" w:hAnsi="Arial" w:cs="Arial"/>
          <w:b/>
          <w:sz w:val="20"/>
        </w:rPr>
        <w:t>Agreement</w:t>
      </w: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r w:rsidRPr="009B1DC7">
        <w:rPr>
          <w:rFonts w:ascii="Arial" w:hAnsi="Arial" w:cs="Arial"/>
          <w:sz w:val="20"/>
        </w:rPr>
        <w:t>This agreement, made the ……………………………. day of …………………..20………., between…………………………………………………………………………</w:t>
      </w:r>
      <w:r w:rsidRPr="009B1DC7">
        <w:rPr>
          <w:rFonts w:ascii="Arial" w:hAnsi="Arial" w:cs="Arial"/>
          <w:i/>
          <w:iCs/>
          <w:sz w:val="18"/>
          <w:szCs w:val="18"/>
        </w:rPr>
        <w:t>[name and address of Employer]</w:t>
      </w: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r w:rsidRPr="009B1DC7">
        <w:rPr>
          <w:rFonts w:ascii="Arial" w:hAnsi="Arial" w:cs="Arial"/>
          <w:sz w:val="20"/>
        </w:rPr>
        <w:t>(hereinafter called “the Employer”) of the one part and ……………………………………………...</w:t>
      </w: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r w:rsidRPr="009B1DC7">
        <w:rPr>
          <w:rFonts w:ascii="Arial" w:hAnsi="Arial" w:cs="Arial"/>
          <w:sz w:val="20"/>
        </w:rPr>
        <w:t>……………………………………………………………………..</w:t>
      </w:r>
      <w:r w:rsidRPr="009B1DC7">
        <w:rPr>
          <w:rFonts w:ascii="Arial" w:hAnsi="Arial" w:cs="Arial"/>
          <w:i/>
          <w:iCs/>
          <w:sz w:val="18"/>
          <w:szCs w:val="18"/>
        </w:rPr>
        <w:t xml:space="preserve">[name and address of contractor] </w:t>
      </w:r>
      <w:r w:rsidRPr="009B1DC7">
        <w:rPr>
          <w:rFonts w:ascii="Arial" w:hAnsi="Arial" w:cs="Arial"/>
          <w:sz w:val="20"/>
        </w:rPr>
        <w:t>(hereinafter called “the Contractor”) of the other part.</w:t>
      </w: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r w:rsidRPr="009B1DC7">
        <w:rPr>
          <w:rFonts w:ascii="Arial" w:hAnsi="Arial" w:cs="Arial"/>
          <w:sz w:val="20"/>
        </w:rPr>
        <w:t>Whereas the Employer is desirous that the Contractor execute ………………………………………………………………………………………………………………………………………………………………………………………………………………………………………………</w:t>
      </w:r>
      <w:r w:rsidRPr="009B1DC7">
        <w:rPr>
          <w:rFonts w:ascii="Arial" w:hAnsi="Arial" w:cs="Arial"/>
          <w:i/>
          <w:iCs/>
          <w:sz w:val="18"/>
          <w:szCs w:val="18"/>
        </w:rPr>
        <w:t>[  name and identification number of Contract]</w:t>
      </w:r>
      <w:r w:rsidRPr="009B1DC7">
        <w:rPr>
          <w:rFonts w:ascii="Arial" w:hAnsi="Arial" w:cs="Arial"/>
          <w:sz w:val="20"/>
        </w:rPr>
        <w:t xml:space="preserve"> (hereinafter called “the Works”) and the Employer has accepted the Tender by the Contractor for the execution and completion of such Works and the remedying of any defects therein  at a contract price of Rupees  ...............................</w:t>
      </w:r>
    </w:p>
    <w:p w:rsidR="00C406CA" w:rsidRPr="009B1DC7" w:rsidRDefault="00C406CA" w:rsidP="00C406CA">
      <w:pPr>
        <w:tabs>
          <w:tab w:val="center" w:pos="4680"/>
        </w:tabs>
        <w:suppressAutoHyphens/>
        <w:jc w:val="both"/>
        <w:rPr>
          <w:rFonts w:ascii="Arial" w:hAnsi="Arial" w:cs="Arial"/>
          <w:sz w:val="20"/>
        </w:rPr>
      </w:pPr>
      <w:r w:rsidRPr="009B1DC7">
        <w:rPr>
          <w:rFonts w:ascii="Arial" w:hAnsi="Arial" w:cs="Arial"/>
          <w:b/>
          <w:sz w:val="20"/>
        </w:rPr>
        <w:tab/>
      </w: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r w:rsidRPr="009B1DC7">
        <w:rPr>
          <w:rFonts w:ascii="Arial" w:hAnsi="Arial" w:cs="Arial"/>
          <w:sz w:val="20"/>
        </w:rPr>
        <w:t>NOW THIS AGREEMENT WITNESSETH as follows:</w:t>
      </w: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sidRPr="009B1DC7">
        <w:rPr>
          <w:rFonts w:ascii="Arial" w:hAnsi="Arial" w:cs="Arial"/>
          <w:sz w:val="20"/>
        </w:rPr>
        <w:t>1.</w:t>
      </w:r>
      <w:r w:rsidRPr="009B1DC7">
        <w:rPr>
          <w:rFonts w:ascii="Arial" w:hAnsi="Arial" w:cs="Arial"/>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C406CA" w:rsidRPr="009B1DC7" w:rsidRDefault="00C406CA" w:rsidP="00C406CA">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sidRPr="009B1DC7">
        <w:rPr>
          <w:rFonts w:ascii="Arial" w:hAnsi="Arial" w:cs="Arial"/>
          <w:sz w:val="20"/>
        </w:rPr>
        <w:t>2.</w:t>
      </w:r>
      <w:r w:rsidRPr="009B1DC7">
        <w:rPr>
          <w:rFonts w:ascii="Arial" w:hAnsi="Arial" w:cs="Arial"/>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C406CA" w:rsidRPr="009B1DC7" w:rsidRDefault="00C406CA" w:rsidP="00C406CA">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sidRPr="009B1DC7">
        <w:rPr>
          <w:rFonts w:ascii="Arial" w:hAnsi="Arial" w:cs="Arial"/>
          <w:sz w:val="20"/>
        </w:rPr>
        <w:t>3.</w:t>
      </w:r>
      <w:r w:rsidRPr="009B1DC7">
        <w:rPr>
          <w:rFonts w:ascii="Arial" w:hAnsi="Arial" w:cs="Arial"/>
          <w:sz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C406CA" w:rsidRPr="009B1DC7" w:rsidRDefault="00C406CA" w:rsidP="00C406CA">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sidRPr="009B1DC7">
        <w:rPr>
          <w:rFonts w:ascii="Arial" w:hAnsi="Arial" w:cs="Arial"/>
          <w:sz w:val="20"/>
        </w:rPr>
        <w:t>4.</w:t>
      </w:r>
      <w:r w:rsidRPr="009B1DC7">
        <w:rPr>
          <w:rFonts w:ascii="Arial" w:hAnsi="Arial" w:cs="Arial"/>
          <w:sz w:val="20"/>
        </w:rPr>
        <w:tab/>
        <w:t xml:space="preserve">The following documents shall be deemed to form and be read and construed as part of this Agreement, </w:t>
      </w:r>
      <w:proofErr w:type="spellStart"/>
      <w:r w:rsidRPr="009B1DC7">
        <w:rPr>
          <w:rFonts w:ascii="Arial" w:hAnsi="Arial" w:cs="Arial"/>
          <w:sz w:val="20"/>
        </w:rPr>
        <w:t>viz</w:t>
      </w:r>
      <w:proofErr w:type="spellEnd"/>
      <w:r w:rsidRPr="009B1DC7">
        <w:rPr>
          <w:rFonts w:ascii="Arial" w:hAnsi="Arial" w:cs="Arial"/>
          <w:sz w:val="20"/>
        </w:rPr>
        <w:t>:</w:t>
      </w:r>
    </w:p>
    <w:p w:rsidR="00C406CA" w:rsidRPr="009B1DC7" w:rsidRDefault="00C406CA" w:rsidP="00C406CA">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sidRPr="009B1DC7">
        <w:rPr>
          <w:rFonts w:ascii="Arial" w:hAnsi="Arial" w:cs="Arial"/>
          <w:sz w:val="20"/>
        </w:rPr>
        <w:tab/>
        <w:t>i)</w:t>
      </w:r>
      <w:r w:rsidRPr="009B1DC7">
        <w:rPr>
          <w:rFonts w:ascii="Arial" w:hAnsi="Arial" w:cs="Arial"/>
          <w:sz w:val="20"/>
        </w:rPr>
        <w:tab/>
        <w:t>Letter of Acceptance;</w:t>
      </w:r>
    </w:p>
    <w:p w:rsidR="00C406CA" w:rsidRPr="009B1DC7" w:rsidRDefault="00C406CA" w:rsidP="00C406CA">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sidRPr="009B1DC7">
        <w:rPr>
          <w:rFonts w:ascii="Arial" w:hAnsi="Arial" w:cs="Arial"/>
          <w:sz w:val="20"/>
        </w:rPr>
        <w:tab/>
        <w:t>ii)</w:t>
      </w:r>
      <w:r w:rsidRPr="009B1DC7">
        <w:rPr>
          <w:rFonts w:ascii="Arial" w:hAnsi="Arial" w:cs="Arial"/>
          <w:sz w:val="20"/>
        </w:rPr>
        <w:tab/>
        <w:t>Notice to proceed with the works;</w:t>
      </w:r>
    </w:p>
    <w:p w:rsidR="00C406CA" w:rsidRPr="009B1DC7" w:rsidRDefault="00C406CA" w:rsidP="00C406CA">
      <w:pPr>
        <w:tabs>
          <w:tab w:val="left" w:pos="-1440"/>
          <w:tab w:val="left" w:pos="-720"/>
          <w:tab w:val="left" w:pos="0"/>
          <w:tab w:val="left" w:pos="440"/>
          <w:tab w:val="left" w:pos="1140"/>
          <w:tab w:val="left" w:pos="6880"/>
        </w:tabs>
        <w:suppressAutoHyphens/>
        <w:ind w:left="1140" w:hanging="1140"/>
        <w:jc w:val="both"/>
        <w:rPr>
          <w:rFonts w:ascii="Arial" w:hAnsi="Arial" w:cs="Arial"/>
          <w:sz w:val="20"/>
          <w:lang w:val="es-ES"/>
        </w:rPr>
      </w:pPr>
      <w:r w:rsidRPr="009B1DC7">
        <w:rPr>
          <w:rFonts w:ascii="Arial" w:hAnsi="Arial" w:cs="Arial"/>
          <w:sz w:val="20"/>
        </w:rPr>
        <w:tab/>
      </w:r>
      <w:r w:rsidRPr="009B1DC7">
        <w:rPr>
          <w:rFonts w:ascii="Arial" w:hAnsi="Arial" w:cs="Arial"/>
          <w:sz w:val="20"/>
          <w:lang w:val="es-ES"/>
        </w:rPr>
        <w:t>iii)</w:t>
      </w:r>
      <w:r w:rsidRPr="009B1DC7">
        <w:rPr>
          <w:rFonts w:ascii="Arial" w:hAnsi="Arial" w:cs="Arial"/>
          <w:sz w:val="20"/>
          <w:lang w:val="es-ES"/>
        </w:rPr>
        <w:tab/>
      </w:r>
      <w:proofErr w:type="spellStart"/>
      <w:r w:rsidRPr="009B1DC7">
        <w:rPr>
          <w:rFonts w:ascii="Arial" w:hAnsi="Arial" w:cs="Arial"/>
          <w:sz w:val="20"/>
          <w:lang w:val="es-ES"/>
        </w:rPr>
        <w:t>Contractor’s</w:t>
      </w:r>
      <w:proofErr w:type="spellEnd"/>
      <w:r w:rsidRPr="009B1DC7">
        <w:rPr>
          <w:rFonts w:ascii="Arial" w:hAnsi="Arial" w:cs="Arial"/>
          <w:sz w:val="20"/>
          <w:lang w:val="es-ES"/>
        </w:rPr>
        <w:t xml:space="preserve"> Tender;</w:t>
      </w:r>
    </w:p>
    <w:p w:rsidR="00C406CA" w:rsidRPr="009B1DC7" w:rsidRDefault="00C406CA" w:rsidP="00C406CA">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sidRPr="009B1DC7">
        <w:rPr>
          <w:rFonts w:ascii="Arial" w:hAnsi="Arial" w:cs="Arial"/>
          <w:sz w:val="20"/>
          <w:lang w:val="es-ES"/>
        </w:rPr>
        <w:tab/>
      </w:r>
      <w:r w:rsidRPr="009B1DC7">
        <w:rPr>
          <w:rFonts w:ascii="Arial" w:hAnsi="Arial" w:cs="Arial"/>
          <w:sz w:val="20"/>
        </w:rPr>
        <w:t>iv)</w:t>
      </w:r>
      <w:r w:rsidRPr="009B1DC7">
        <w:rPr>
          <w:rFonts w:ascii="Arial" w:hAnsi="Arial" w:cs="Arial"/>
          <w:sz w:val="20"/>
        </w:rPr>
        <w:tab/>
        <w:t>Contract Data;</w:t>
      </w:r>
    </w:p>
    <w:p w:rsidR="00C406CA" w:rsidRPr="009B1DC7" w:rsidRDefault="00C406CA" w:rsidP="00C406CA">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sidRPr="009B1DC7">
        <w:rPr>
          <w:rFonts w:ascii="Arial" w:hAnsi="Arial" w:cs="Arial"/>
          <w:sz w:val="20"/>
        </w:rPr>
        <w:tab/>
        <w:t>v)</w:t>
      </w:r>
      <w:r w:rsidRPr="009B1DC7">
        <w:rPr>
          <w:rFonts w:ascii="Arial" w:hAnsi="Arial" w:cs="Arial"/>
          <w:sz w:val="20"/>
        </w:rPr>
        <w:tab/>
        <w:t>Conditions of contract (including Special Conditions of Contract);</w:t>
      </w: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r w:rsidRPr="009B1DC7">
        <w:rPr>
          <w:rFonts w:ascii="Arial" w:hAnsi="Arial" w:cs="Arial"/>
          <w:sz w:val="20"/>
        </w:rPr>
        <w:tab/>
        <w:t>vi)</w:t>
      </w:r>
      <w:r w:rsidRPr="009B1DC7">
        <w:rPr>
          <w:rFonts w:ascii="Arial" w:hAnsi="Arial" w:cs="Arial"/>
          <w:sz w:val="20"/>
        </w:rPr>
        <w:tab/>
        <w:t>Specifications;</w:t>
      </w:r>
    </w:p>
    <w:p w:rsidR="00C406CA" w:rsidRPr="009B1DC7" w:rsidRDefault="00C406CA" w:rsidP="00C406CA">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sidRPr="009B1DC7">
        <w:rPr>
          <w:rFonts w:ascii="Arial" w:hAnsi="Arial" w:cs="Arial"/>
          <w:sz w:val="20"/>
        </w:rPr>
        <w:tab/>
        <w:t>vii)</w:t>
      </w:r>
      <w:r w:rsidRPr="009B1DC7">
        <w:rPr>
          <w:rFonts w:ascii="Arial" w:hAnsi="Arial" w:cs="Arial"/>
          <w:sz w:val="20"/>
        </w:rPr>
        <w:tab/>
        <w:t>Drawings;</w:t>
      </w:r>
    </w:p>
    <w:p w:rsidR="00C406CA" w:rsidRPr="009B1DC7" w:rsidRDefault="00C406CA" w:rsidP="00C406CA">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sidRPr="009B1DC7">
        <w:rPr>
          <w:rFonts w:ascii="Arial" w:hAnsi="Arial" w:cs="Arial"/>
          <w:sz w:val="20"/>
        </w:rPr>
        <w:tab/>
        <w:t>viii)</w:t>
      </w:r>
      <w:r w:rsidRPr="009B1DC7">
        <w:rPr>
          <w:rFonts w:ascii="Arial" w:hAnsi="Arial" w:cs="Arial"/>
          <w:sz w:val="20"/>
        </w:rPr>
        <w:tab/>
        <w:t>Bill of Quantities;  and</w:t>
      </w:r>
    </w:p>
    <w:p w:rsidR="00C406CA" w:rsidRPr="009B1DC7" w:rsidRDefault="00C406CA" w:rsidP="00C406CA">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sidRPr="009B1DC7">
        <w:rPr>
          <w:rFonts w:ascii="Arial" w:hAnsi="Arial" w:cs="Arial"/>
          <w:sz w:val="20"/>
        </w:rPr>
        <w:tab/>
        <w:t>ix)</w:t>
      </w:r>
      <w:r w:rsidRPr="009B1DC7">
        <w:rPr>
          <w:rFonts w:ascii="Arial" w:hAnsi="Arial" w:cs="Arial"/>
          <w:sz w:val="20"/>
        </w:rPr>
        <w:tab/>
        <w:t>Any other document listed in the Contract Data as forming part of the contract.</w:t>
      </w: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r w:rsidRPr="009B1DC7">
        <w:rPr>
          <w:rFonts w:ascii="Arial" w:hAnsi="Arial" w:cs="Arial"/>
          <w:sz w:val="20"/>
        </w:rPr>
        <w:t>In witness whereof the parties thereto have caused this Agreement to be executed the day and year first before written.</w:t>
      </w: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2520"/>
          <w:tab w:val="left" w:pos="6880"/>
        </w:tabs>
        <w:suppressAutoHyphens/>
        <w:rPr>
          <w:rFonts w:ascii="Arial" w:hAnsi="Arial" w:cs="Arial"/>
          <w:sz w:val="20"/>
        </w:rPr>
      </w:pPr>
      <w:r w:rsidRPr="009B1DC7">
        <w:rPr>
          <w:rFonts w:ascii="Arial" w:hAnsi="Arial" w:cs="Arial"/>
          <w:sz w:val="20"/>
        </w:rPr>
        <w:t>The Common Seal of ………………………………………………………………………………………….</w:t>
      </w:r>
    </w:p>
    <w:p w:rsidR="00C406CA" w:rsidRPr="009B1DC7" w:rsidRDefault="00C406CA" w:rsidP="00C406CA">
      <w:pPr>
        <w:tabs>
          <w:tab w:val="left" w:pos="-1440"/>
          <w:tab w:val="left" w:pos="-720"/>
          <w:tab w:val="left" w:pos="0"/>
          <w:tab w:val="left" w:pos="440"/>
          <w:tab w:val="left" w:pos="1140"/>
          <w:tab w:val="left" w:pos="6880"/>
        </w:tabs>
        <w:suppressAutoHyphens/>
        <w:rPr>
          <w:rFonts w:ascii="Arial" w:hAnsi="Arial" w:cs="Arial"/>
          <w:sz w:val="20"/>
        </w:rPr>
      </w:pPr>
      <w:r w:rsidRPr="009B1DC7">
        <w:rPr>
          <w:rFonts w:ascii="Arial" w:hAnsi="Arial" w:cs="Arial"/>
          <w:sz w:val="20"/>
        </w:rPr>
        <w:t>was hereunto affixed in the presence of:</w:t>
      </w:r>
    </w:p>
    <w:p w:rsidR="00C406CA" w:rsidRPr="009B1DC7" w:rsidRDefault="00C406CA" w:rsidP="00C406CA">
      <w:pPr>
        <w:tabs>
          <w:tab w:val="left" w:pos="-1440"/>
          <w:tab w:val="left" w:pos="-720"/>
          <w:tab w:val="left" w:pos="0"/>
          <w:tab w:val="left" w:pos="440"/>
          <w:tab w:val="left" w:pos="1140"/>
          <w:tab w:val="left" w:pos="6880"/>
        </w:tabs>
        <w:suppressAutoHyphens/>
        <w:outlineLvl w:val="0"/>
        <w:rPr>
          <w:rFonts w:ascii="Arial" w:hAnsi="Arial" w:cs="Arial"/>
          <w:sz w:val="20"/>
        </w:rPr>
      </w:pPr>
      <w:r w:rsidRPr="009B1DC7">
        <w:rPr>
          <w:rFonts w:ascii="Arial" w:hAnsi="Arial" w:cs="Arial"/>
          <w:sz w:val="20"/>
        </w:rPr>
        <w:t>Signed, Sealed and Delivered by the said  ………………………………………………………………….</w:t>
      </w:r>
    </w:p>
    <w:p w:rsidR="00C406CA" w:rsidRPr="009B1DC7" w:rsidRDefault="00C406CA" w:rsidP="00C406CA">
      <w:pPr>
        <w:tabs>
          <w:tab w:val="left" w:pos="-1440"/>
          <w:tab w:val="left" w:pos="-720"/>
          <w:tab w:val="left" w:pos="0"/>
          <w:tab w:val="left" w:pos="440"/>
          <w:tab w:val="left" w:pos="1140"/>
          <w:tab w:val="left" w:pos="6880"/>
        </w:tabs>
        <w:suppressAutoHyphens/>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6880"/>
        </w:tabs>
        <w:suppressAutoHyphens/>
        <w:rPr>
          <w:rFonts w:ascii="Arial" w:hAnsi="Arial" w:cs="Arial"/>
          <w:sz w:val="20"/>
        </w:rPr>
      </w:pPr>
      <w:r w:rsidRPr="009B1DC7">
        <w:rPr>
          <w:rFonts w:ascii="Arial" w:hAnsi="Arial" w:cs="Arial"/>
          <w:sz w:val="20"/>
        </w:rPr>
        <w:t>in the presence of:</w:t>
      </w:r>
    </w:p>
    <w:p w:rsidR="00C406CA" w:rsidRPr="009B1DC7" w:rsidRDefault="00C406CA" w:rsidP="00C406CA">
      <w:pPr>
        <w:tabs>
          <w:tab w:val="left" w:pos="-1440"/>
          <w:tab w:val="left" w:pos="-720"/>
          <w:tab w:val="left" w:pos="0"/>
          <w:tab w:val="left" w:pos="440"/>
          <w:tab w:val="left" w:pos="1140"/>
          <w:tab w:val="left" w:pos="2970"/>
          <w:tab w:val="left" w:pos="6880"/>
        </w:tabs>
        <w:suppressAutoHyphens/>
        <w:rPr>
          <w:rFonts w:ascii="Arial" w:hAnsi="Arial" w:cs="Arial"/>
          <w:sz w:val="20"/>
        </w:rPr>
      </w:pPr>
      <w:r w:rsidRPr="009B1DC7">
        <w:rPr>
          <w:rFonts w:ascii="Arial" w:hAnsi="Arial" w:cs="Arial"/>
          <w:sz w:val="20"/>
        </w:rPr>
        <w:t xml:space="preserve">Binding Signature of  Employer </w:t>
      </w:r>
      <w:r w:rsidRPr="009B1DC7">
        <w:rPr>
          <w:rFonts w:ascii="Arial" w:hAnsi="Arial" w:cs="Arial"/>
          <w:sz w:val="20"/>
        </w:rPr>
        <w:tab/>
        <w:t>……………………………………………………..</w:t>
      </w:r>
    </w:p>
    <w:p w:rsidR="00C406CA" w:rsidRPr="009B1DC7" w:rsidRDefault="00C406CA" w:rsidP="00C406CA">
      <w:pPr>
        <w:tabs>
          <w:tab w:val="left" w:pos="-1440"/>
          <w:tab w:val="left" w:pos="-720"/>
          <w:tab w:val="left" w:pos="0"/>
          <w:tab w:val="left" w:pos="440"/>
          <w:tab w:val="left" w:pos="1140"/>
          <w:tab w:val="left" w:pos="3240"/>
          <w:tab w:val="left" w:pos="6880"/>
        </w:tabs>
        <w:suppressAutoHyphens/>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3240"/>
          <w:tab w:val="left" w:pos="6880"/>
        </w:tabs>
        <w:suppressAutoHyphens/>
        <w:rPr>
          <w:rFonts w:ascii="Arial" w:hAnsi="Arial" w:cs="Arial"/>
          <w:sz w:val="20"/>
        </w:rPr>
      </w:pPr>
      <w:r w:rsidRPr="009B1DC7">
        <w:rPr>
          <w:rFonts w:ascii="Arial" w:hAnsi="Arial" w:cs="Arial"/>
          <w:sz w:val="20"/>
        </w:rPr>
        <w:t>Binding Signature of Contractor   …………………………………………………….</w:t>
      </w:r>
    </w:p>
    <w:p w:rsidR="00C406CA" w:rsidRPr="009B1DC7" w:rsidRDefault="00C406CA" w:rsidP="00C406CA">
      <w:pPr>
        <w:tabs>
          <w:tab w:val="left" w:pos="-1440"/>
          <w:tab w:val="left" w:pos="-720"/>
          <w:tab w:val="left" w:pos="0"/>
          <w:tab w:val="left" w:pos="440"/>
          <w:tab w:val="left" w:pos="1140"/>
          <w:tab w:val="left" w:pos="6880"/>
        </w:tabs>
        <w:suppressAutoHyphens/>
        <w:rPr>
          <w:rFonts w:ascii="Arial" w:hAnsi="Arial" w:cs="Arial"/>
          <w:b/>
          <w:sz w:val="20"/>
        </w:rPr>
      </w:pPr>
    </w:p>
    <w:p w:rsidR="00C406CA" w:rsidRPr="009B1DC7" w:rsidRDefault="00C406CA" w:rsidP="00C406CA">
      <w:pPr>
        <w:tabs>
          <w:tab w:val="left" w:pos="-1440"/>
          <w:tab w:val="left" w:pos="-720"/>
          <w:tab w:val="left" w:pos="0"/>
          <w:tab w:val="left" w:pos="440"/>
          <w:tab w:val="left" w:pos="1140"/>
          <w:tab w:val="left" w:pos="6880"/>
        </w:tabs>
        <w:suppressAutoHyphens/>
        <w:rPr>
          <w:rFonts w:ascii="Arial" w:hAnsi="Arial" w:cs="Arial"/>
          <w:b/>
          <w:sz w:val="20"/>
        </w:rPr>
      </w:pPr>
    </w:p>
    <w:p w:rsidR="00C406CA" w:rsidRPr="009B1DC7" w:rsidRDefault="00C406CA" w:rsidP="00C406CA">
      <w:pPr>
        <w:tabs>
          <w:tab w:val="left" w:pos="-1440"/>
          <w:tab w:val="left" w:pos="-720"/>
          <w:tab w:val="left" w:pos="0"/>
          <w:tab w:val="left" w:pos="440"/>
          <w:tab w:val="left" w:pos="1140"/>
          <w:tab w:val="left" w:pos="6880"/>
        </w:tabs>
        <w:suppressAutoHyphens/>
        <w:rPr>
          <w:rFonts w:ascii="Arial" w:hAnsi="Arial" w:cs="Arial"/>
          <w:b/>
          <w:sz w:val="20"/>
        </w:rPr>
      </w:pPr>
    </w:p>
    <w:p w:rsidR="00C406CA" w:rsidRPr="009B1DC7" w:rsidRDefault="00C406CA" w:rsidP="00C406CA">
      <w:pPr>
        <w:tabs>
          <w:tab w:val="left" w:pos="-1440"/>
          <w:tab w:val="left" w:pos="-720"/>
          <w:tab w:val="left" w:pos="0"/>
          <w:tab w:val="left" w:pos="440"/>
          <w:tab w:val="left" w:pos="1140"/>
          <w:tab w:val="left" w:pos="6880"/>
        </w:tabs>
        <w:suppressAutoHyphens/>
        <w:jc w:val="center"/>
        <w:rPr>
          <w:rFonts w:ascii="Arial" w:hAnsi="Arial" w:cs="Arial"/>
          <w:b/>
          <w:sz w:val="20"/>
        </w:rPr>
      </w:pPr>
    </w:p>
    <w:p w:rsidR="002219D3" w:rsidRPr="009B1DC7" w:rsidRDefault="002219D3" w:rsidP="00C406CA">
      <w:pPr>
        <w:tabs>
          <w:tab w:val="left" w:pos="-1440"/>
          <w:tab w:val="left" w:pos="-720"/>
          <w:tab w:val="left" w:pos="0"/>
          <w:tab w:val="left" w:pos="440"/>
          <w:tab w:val="left" w:pos="1140"/>
          <w:tab w:val="left" w:pos="6880"/>
        </w:tabs>
        <w:suppressAutoHyphens/>
        <w:jc w:val="center"/>
        <w:rPr>
          <w:rFonts w:ascii="Arial" w:hAnsi="Arial" w:cs="Arial"/>
          <w:b/>
          <w:sz w:val="20"/>
        </w:rPr>
      </w:pPr>
    </w:p>
    <w:p w:rsidR="002219D3" w:rsidRPr="009B1DC7" w:rsidRDefault="002219D3" w:rsidP="00C406CA">
      <w:pPr>
        <w:tabs>
          <w:tab w:val="left" w:pos="-1440"/>
          <w:tab w:val="left" w:pos="-720"/>
          <w:tab w:val="left" w:pos="0"/>
          <w:tab w:val="left" w:pos="440"/>
          <w:tab w:val="left" w:pos="1140"/>
          <w:tab w:val="left" w:pos="6880"/>
        </w:tabs>
        <w:suppressAutoHyphens/>
        <w:jc w:val="center"/>
        <w:rPr>
          <w:rFonts w:ascii="Arial" w:hAnsi="Arial" w:cs="Arial"/>
          <w:b/>
          <w:sz w:val="20"/>
        </w:rPr>
      </w:pPr>
      <w:r w:rsidRPr="009B1DC7">
        <w:rPr>
          <w:rFonts w:ascii="Arial" w:hAnsi="Arial" w:cs="Arial"/>
          <w:b/>
          <w:sz w:val="20"/>
        </w:rPr>
        <w:t>\</w:t>
      </w:r>
    </w:p>
    <w:p w:rsidR="002219D3" w:rsidRPr="009B1DC7" w:rsidRDefault="002219D3" w:rsidP="00C406CA">
      <w:pPr>
        <w:tabs>
          <w:tab w:val="left" w:pos="-1440"/>
          <w:tab w:val="left" w:pos="-720"/>
          <w:tab w:val="left" w:pos="0"/>
          <w:tab w:val="left" w:pos="440"/>
          <w:tab w:val="left" w:pos="1140"/>
          <w:tab w:val="left" w:pos="6880"/>
        </w:tabs>
        <w:suppressAutoHyphens/>
        <w:jc w:val="center"/>
        <w:rPr>
          <w:rFonts w:ascii="Arial" w:hAnsi="Arial" w:cs="Arial"/>
          <w:b/>
          <w:sz w:val="20"/>
        </w:rPr>
      </w:pPr>
      <w:r w:rsidRPr="009B1DC7">
        <w:rPr>
          <w:rFonts w:ascii="Arial" w:hAnsi="Arial" w:cs="Arial"/>
          <w:b/>
          <w:sz w:val="20"/>
        </w:rPr>
        <w:lastRenderedPageBreak/>
        <w:t>\</w:t>
      </w:r>
    </w:p>
    <w:p w:rsidR="00C406CA" w:rsidRPr="009B1DC7" w:rsidRDefault="00C406CA" w:rsidP="00C406CA">
      <w:pPr>
        <w:tabs>
          <w:tab w:val="left" w:pos="-1440"/>
          <w:tab w:val="left" w:pos="-720"/>
          <w:tab w:val="left" w:pos="0"/>
          <w:tab w:val="left" w:pos="440"/>
          <w:tab w:val="left" w:pos="1140"/>
          <w:tab w:val="left" w:pos="6880"/>
        </w:tabs>
        <w:suppressAutoHyphens/>
        <w:jc w:val="center"/>
        <w:rPr>
          <w:rFonts w:ascii="Arial" w:hAnsi="Arial" w:cs="Arial"/>
          <w:b/>
          <w:szCs w:val="24"/>
        </w:rPr>
      </w:pPr>
      <w:r w:rsidRPr="009B1DC7">
        <w:rPr>
          <w:rFonts w:ascii="Arial" w:hAnsi="Arial" w:cs="Arial"/>
          <w:b/>
          <w:szCs w:val="24"/>
        </w:rPr>
        <w:t>SECTION 4: CONDITIONS OF CONTRACT</w:t>
      </w:r>
    </w:p>
    <w:p w:rsidR="00C406CA" w:rsidRPr="009B1DC7" w:rsidRDefault="00C406CA" w:rsidP="00C406CA">
      <w:pPr>
        <w:tabs>
          <w:tab w:val="left" w:pos="-1440"/>
          <w:tab w:val="left" w:pos="-720"/>
          <w:tab w:val="left" w:pos="0"/>
          <w:tab w:val="left" w:pos="440"/>
          <w:tab w:val="left" w:pos="1140"/>
          <w:tab w:val="left" w:pos="6880"/>
        </w:tabs>
        <w:suppressAutoHyphens/>
        <w:jc w:val="center"/>
        <w:rPr>
          <w:rFonts w:ascii="Arial" w:hAnsi="Arial" w:cs="Arial"/>
          <w:sz w:val="20"/>
        </w:rPr>
      </w:pPr>
    </w:p>
    <w:p w:rsidR="00C406CA" w:rsidRPr="009B1DC7" w:rsidRDefault="00C406CA" w:rsidP="00C406CA">
      <w:pPr>
        <w:tabs>
          <w:tab w:val="center" w:pos="4680"/>
        </w:tabs>
        <w:suppressAutoHyphens/>
        <w:jc w:val="both"/>
        <w:outlineLvl w:val="0"/>
        <w:rPr>
          <w:rFonts w:ascii="Arial" w:hAnsi="Arial" w:cs="Arial"/>
          <w:sz w:val="20"/>
        </w:rPr>
      </w:pPr>
      <w:r w:rsidRPr="009B1DC7">
        <w:rPr>
          <w:rFonts w:ascii="Arial" w:hAnsi="Arial" w:cs="Arial"/>
          <w:b/>
          <w:sz w:val="20"/>
        </w:rPr>
        <w:tab/>
      </w:r>
      <w:r w:rsidRPr="009B1DC7">
        <w:rPr>
          <w:rFonts w:ascii="Arial" w:hAnsi="Arial" w:cs="Arial"/>
          <w:b/>
          <w:sz w:val="20"/>
          <w:u w:val="single"/>
        </w:rPr>
        <w:t>Table of Contents</w:t>
      </w:r>
    </w:p>
    <w:p w:rsidR="00C406CA" w:rsidRPr="009B1DC7" w:rsidRDefault="00C406CA" w:rsidP="00C406CA">
      <w:pPr>
        <w:tabs>
          <w:tab w:val="left" w:pos="-1440"/>
          <w:tab w:val="left" w:pos="-720"/>
          <w:tab w:val="left" w:pos="500"/>
          <w:tab w:val="left" w:pos="1040"/>
          <w:tab w:val="left" w:pos="4640"/>
          <w:tab w:val="left" w:pos="5220"/>
        </w:tabs>
        <w:suppressAutoHyphens/>
        <w:jc w:val="both"/>
        <w:rPr>
          <w:rFonts w:ascii="Arial" w:hAnsi="Arial" w:cs="Arial"/>
          <w:sz w:val="20"/>
        </w:rPr>
      </w:pPr>
    </w:p>
    <w:p w:rsidR="00C406CA" w:rsidRPr="009B1DC7" w:rsidRDefault="00C406CA" w:rsidP="00C406CA">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Arial" w:hAnsi="Arial" w:cs="Arial"/>
          <w:b/>
          <w:sz w:val="20"/>
          <w:lang w:val="es-ES"/>
        </w:rPr>
      </w:pPr>
      <w:r w:rsidRPr="009B1DC7">
        <w:rPr>
          <w:rFonts w:ascii="Arial" w:hAnsi="Arial" w:cs="Arial"/>
          <w:b/>
          <w:sz w:val="20"/>
          <w:lang w:val="es-ES"/>
        </w:rPr>
        <w:t>A.</w:t>
      </w:r>
      <w:r w:rsidRPr="009B1DC7">
        <w:rPr>
          <w:rFonts w:ascii="Arial" w:hAnsi="Arial" w:cs="Arial"/>
          <w:b/>
          <w:sz w:val="20"/>
          <w:lang w:val="es-ES"/>
        </w:rPr>
        <w:tab/>
        <w:t>General</w:t>
      </w:r>
      <w:r w:rsidRPr="009B1DC7">
        <w:rPr>
          <w:rFonts w:ascii="Arial" w:hAnsi="Arial" w:cs="Arial"/>
          <w:b/>
          <w:sz w:val="20"/>
          <w:lang w:val="es-ES"/>
        </w:rPr>
        <w:tab/>
      </w:r>
      <w:r w:rsidRPr="009B1DC7">
        <w:rPr>
          <w:rFonts w:ascii="Arial" w:hAnsi="Arial" w:cs="Arial"/>
          <w:b/>
          <w:sz w:val="20"/>
          <w:lang w:val="es-ES"/>
        </w:rPr>
        <w:tab/>
      </w:r>
      <w:r w:rsidRPr="009B1DC7">
        <w:rPr>
          <w:rFonts w:ascii="Arial" w:hAnsi="Arial" w:cs="Arial"/>
          <w:b/>
          <w:sz w:val="20"/>
          <w:lang w:val="es-ES"/>
        </w:rPr>
        <w:tab/>
      </w:r>
      <w:r w:rsidRPr="009B1DC7">
        <w:rPr>
          <w:rFonts w:ascii="Arial" w:hAnsi="Arial" w:cs="Arial"/>
          <w:b/>
          <w:sz w:val="20"/>
          <w:lang w:val="es-ES"/>
        </w:rPr>
        <w:tab/>
      </w:r>
      <w:r w:rsidRPr="009B1DC7">
        <w:rPr>
          <w:rFonts w:ascii="Arial" w:hAnsi="Arial" w:cs="Arial"/>
          <w:b/>
          <w:sz w:val="20"/>
          <w:lang w:val="es-ES"/>
        </w:rPr>
        <w:tab/>
      </w:r>
      <w:r w:rsidRPr="009B1DC7">
        <w:rPr>
          <w:rFonts w:ascii="Arial" w:hAnsi="Arial" w:cs="Arial"/>
          <w:b/>
          <w:sz w:val="20"/>
          <w:lang w:val="es-ES"/>
        </w:rPr>
        <w:tab/>
        <w:t>Page No.</w:t>
      </w:r>
      <w:r w:rsidRPr="009B1DC7">
        <w:rPr>
          <w:rFonts w:ascii="Arial" w:hAnsi="Arial" w:cs="Arial"/>
          <w:b/>
          <w:sz w:val="20"/>
          <w:u w:val="single"/>
          <w:lang w:val="es-ES"/>
        </w:rPr>
        <w:t xml:space="preserve"> </w:t>
      </w:r>
      <w:r w:rsidRPr="009B1DC7">
        <w:rPr>
          <w:rFonts w:ascii="Arial" w:hAnsi="Arial" w:cs="Arial"/>
          <w:b/>
          <w:sz w:val="20"/>
          <w:lang w:val="es-ES"/>
        </w:rPr>
        <w:t xml:space="preserve"> </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20"/>
        </w:rPr>
        <w:tab/>
      </w:r>
      <w:r w:rsidRPr="009B1DC7">
        <w:rPr>
          <w:rFonts w:ascii="Arial" w:hAnsi="Arial" w:cs="Arial"/>
          <w:sz w:val="18"/>
          <w:szCs w:val="18"/>
        </w:rPr>
        <w:t>1.</w:t>
      </w:r>
      <w:r w:rsidRPr="009B1DC7">
        <w:rPr>
          <w:rFonts w:ascii="Arial" w:hAnsi="Arial" w:cs="Arial"/>
          <w:sz w:val="18"/>
          <w:szCs w:val="18"/>
        </w:rPr>
        <w:tab/>
        <w:t>Definitions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19</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2.</w:t>
      </w:r>
      <w:r w:rsidRPr="009B1DC7">
        <w:rPr>
          <w:rFonts w:ascii="Arial" w:hAnsi="Arial" w:cs="Arial"/>
          <w:sz w:val="18"/>
          <w:szCs w:val="18"/>
        </w:rPr>
        <w:tab/>
        <w:t>Interpretation</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19</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3.</w:t>
      </w:r>
      <w:r w:rsidRPr="009B1DC7">
        <w:rPr>
          <w:rFonts w:ascii="Arial" w:hAnsi="Arial" w:cs="Arial"/>
          <w:sz w:val="18"/>
          <w:szCs w:val="18"/>
        </w:rPr>
        <w:tab/>
        <w:t>Law governing contract</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20</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4.</w:t>
      </w:r>
      <w:r w:rsidRPr="009B1DC7">
        <w:rPr>
          <w:rFonts w:ascii="Arial" w:hAnsi="Arial" w:cs="Arial"/>
          <w:sz w:val="18"/>
          <w:szCs w:val="18"/>
        </w:rPr>
        <w:tab/>
        <w:t>Employers decisions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20</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5.</w:t>
      </w:r>
      <w:r w:rsidRPr="009B1DC7">
        <w:rPr>
          <w:rFonts w:ascii="Arial" w:hAnsi="Arial" w:cs="Arial"/>
          <w:sz w:val="18"/>
          <w:szCs w:val="18"/>
        </w:rPr>
        <w:tab/>
        <w:t>Delegation</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20</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6.</w:t>
      </w:r>
      <w:r w:rsidRPr="009B1DC7">
        <w:rPr>
          <w:rFonts w:ascii="Arial" w:hAnsi="Arial" w:cs="Arial"/>
          <w:sz w:val="18"/>
          <w:szCs w:val="18"/>
        </w:rPr>
        <w:tab/>
        <w:t>Communications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20</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7.</w:t>
      </w:r>
      <w:r w:rsidRPr="009B1DC7">
        <w:rPr>
          <w:rFonts w:ascii="Arial" w:hAnsi="Arial" w:cs="Arial"/>
          <w:sz w:val="18"/>
          <w:szCs w:val="18"/>
        </w:rPr>
        <w:tab/>
        <w:t>Subcontracting</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20</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8.</w:t>
      </w:r>
      <w:r w:rsidRPr="009B1DC7">
        <w:rPr>
          <w:rFonts w:ascii="Arial" w:hAnsi="Arial" w:cs="Arial"/>
          <w:sz w:val="18"/>
          <w:szCs w:val="18"/>
        </w:rPr>
        <w:tab/>
        <w:t>Other Contractors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20</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9.</w:t>
      </w:r>
      <w:r w:rsidRPr="009B1DC7">
        <w:rPr>
          <w:rFonts w:ascii="Arial" w:hAnsi="Arial" w:cs="Arial"/>
          <w:sz w:val="18"/>
          <w:szCs w:val="18"/>
        </w:rPr>
        <w:tab/>
        <w:t>Personnel</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20</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10.</w:t>
      </w:r>
      <w:r w:rsidRPr="009B1DC7">
        <w:rPr>
          <w:rFonts w:ascii="Arial" w:hAnsi="Arial" w:cs="Arial"/>
          <w:sz w:val="18"/>
          <w:szCs w:val="18"/>
        </w:rPr>
        <w:tab/>
        <w:t>Employer’s and Contractor’s risks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20</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11.</w:t>
      </w:r>
      <w:r w:rsidRPr="009B1DC7">
        <w:rPr>
          <w:rFonts w:ascii="Arial" w:hAnsi="Arial" w:cs="Arial"/>
          <w:sz w:val="18"/>
          <w:szCs w:val="18"/>
        </w:rPr>
        <w:tab/>
        <w:t>Employer’s risks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20</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12</w:t>
      </w:r>
      <w:r w:rsidRPr="009B1DC7">
        <w:rPr>
          <w:rFonts w:ascii="Arial" w:hAnsi="Arial" w:cs="Arial"/>
          <w:sz w:val="18"/>
          <w:szCs w:val="18"/>
        </w:rPr>
        <w:tab/>
        <w:t>Contractor’s risks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21</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13</w:t>
      </w:r>
      <w:r w:rsidRPr="009B1DC7">
        <w:rPr>
          <w:rFonts w:ascii="Arial" w:hAnsi="Arial" w:cs="Arial"/>
          <w:sz w:val="18"/>
          <w:szCs w:val="18"/>
        </w:rPr>
        <w:tab/>
        <w:t>Query about Contract Data</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21</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14</w:t>
      </w:r>
      <w:r w:rsidRPr="009B1DC7">
        <w:rPr>
          <w:rFonts w:ascii="Arial" w:hAnsi="Arial" w:cs="Arial"/>
          <w:sz w:val="18"/>
          <w:szCs w:val="18"/>
        </w:rPr>
        <w:tab/>
        <w:t>Contractor to construct the Works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21</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15.</w:t>
      </w:r>
      <w:r w:rsidRPr="009B1DC7">
        <w:rPr>
          <w:rFonts w:ascii="Arial" w:hAnsi="Arial" w:cs="Arial"/>
          <w:sz w:val="18"/>
          <w:szCs w:val="18"/>
        </w:rPr>
        <w:tab/>
        <w:t>The Works to be completed by Intended Completion Date</w:t>
      </w:r>
      <w:r w:rsidRPr="009B1DC7">
        <w:rPr>
          <w:rFonts w:ascii="Arial" w:hAnsi="Arial" w:cs="Arial"/>
          <w:sz w:val="18"/>
          <w:szCs w:val="18"/>
        </w:rPr>
        <w:tab/>
        <w:t>21</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16.</w:t>
      </w:r>
      <w:r w:rsidRPr="009B1DC7">
        <w:rPr>
          <w:rFonts w:ascii="Arial" w:hAnsi="Arial" w:cs="Arial"/>
          <w:sz w:val="18"/>
          <w:szCs w:val="18"/>
        </w:rPr>
        <w:tab/>
        <w:t>Safety</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21</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17.</w:t>
      </w:r>
      <w:r w:rsidRPr="009B1DC7">
        <w:rPr>
          <w:rFonts w:ascii="Arial" w:hAnsi="Arial" w:cs="Arial"/>
          <w:sz w:val="18"/>
          <w:szCs w:val="18"/>
        </w:rPr>
        <w:tab/>
        <w:t>Discoveries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21</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18.</w:t>
      </w:r>
      <w:r w:rsidRPr="009B1DC7">
        <w:rPr>
          <w:rFonts w:ascii="Arial" w:hAnsi="Arial" w:cs="Arial"/>
          <w:sz w:val="18"/>
          <w:szCs w:val="18"/>
        </w:rPr>
        <w:tab/>
        <w:t>Possession of the Site</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21</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19.</w:t>
      </w:r>
      <w:r w:rsidRPr="009B1DC7">
        <w:rPr>
          <w:rFonts w:ascii="Arial" w:hAnsi="Arial" w:cs="Arial"/>
          <w:sz w:val="18"/>
          <w:szCs w:val="18"/>
        </w:rPr>
        <w:tab/>
        <w:t>Access to the Site</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21</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20.</w:t>
      </w:r>
      <w:r w:rsidRPr="009B1DC7">
        <w:rPr>
          <w:rFonts w:ascii="Arial" w:hAnsi="Arial" w:cs="Arial"/>
          <w:sz w:val="18"/>
          <w:szCs w:val="18"/>
        </w:rPr>
        <w:tab/>
        <w:t>Instructions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21</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b/>
          <w:bCs/>
          <w:sz w:val="18"/>
          <w:szCs w:val="18"/>
        </w:rPr>
      </w:pPr>
      <w:r w:rsidRPr="009B1DC7">
        <w:rPr>
          <w:rFonts w:ascii="Arial" w:hAnsi="Arial" w:cs="Arial"/>
          <w:b/>
          <w:bCs/>
          <w:sz w:val="18"/>
          <w:szCs w:val="18"/>
        </w:rPr>
        <w:t>B.</w:t>
      </w:r>
      <w:r w:rsidRPr="009B1DC7">
        <w:rPr>
          <w:rFonts w:ascii="Arial" w:hAnsi="Arial" w:cs="Arial"/>
          <w:b/>
          <w:bCs/>
          <w:sz w:val="18"/>
          <w:szCs w:val="18"/>
        </w:rPr>
        <w:tab/>
        <w:t>Time Control</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b/>
          <w:bCs/>
          <w:sz w:val="18"/>
          <w:szCs w:val="18"/>
        </w:rPr>
      </w:pP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21.</w:t>
      </w:r>
      <w:r w:rsidRPr="009B1DC7">
        <w:rPr>
          <w:rFonts w:ascii="Arial" w:hAnsi="Arial" w:cs="Arial"/>
          <w:sz w:val="18"/>
          <w:szCs w:val="18"/>
        </w:rPr>
        <w:tab/>
        <w:t>Program</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21</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22.</w:t>
      </w:r>
      <w:r w:rsidRPr="009B1DC7">
        <w:rPr>
          <w:rFonts w:ascii="Arial" w:hAnsi="Arial" w:cs="Arial"/>
          <w:sz w:val="18"/>
          <w:szCs w:val="18"/>
        </w:rPr>
        <w:tab/>
        <w:t>Extension of the Intended Completion Date</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22</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23.</w:t>
      </w:r>
      <w:r w:rsidRPr="009B1DC7">
        <w:rPr>
          <w:rFonts w:ascii="Arial" w:hAnsi="Arial" w:cs="Arial"/>
          <w:sz w:val="18"/>
          <w:szCs w:val="18"/>
        </w:rPr>
        <w:tab/>
        <w:t>Delays ordered by the Employer</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22</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24.</w:t>
      </w:r>
      <w:r w:rsidRPr="009B1DC7">
        <w:rPr>
          <w:rFonts w:ascii="Arial" w:hAnsi="Arial" w:cs="Arial"/>
          <w:sz w:val="18"/>
          <w:szCs w:val="18"/>
        </w:rPr>
        <w:tab/>
        <w:t>Management meetings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22</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b/>
          <w:bCs/>
          <w:sz w:val="18"/>
          <w:szCs w:val="18"/>
        </w:rPr>
      </w:pPr>
      <w:r w:rsidRPr="009B1DC7">
        <w:rPr>
          <w:rFonts w:ascii="Arial" w:hAnsi="Arial" w:cs="Arial"/>
          <w:b/>
          <w:bCs/>
          <w:sz w:val="18"/>
          <w:szCs w:val="18"/>
        </w:rPr>
        <w:t>C.</w:t>
      </w:r>
      <w:r w:rsidRPr="009B1DC7">
        <w:rPr>
          <w:rFonts w:ascii="Arial" w:hAnsi="Arial" w:cs="Arial"/>
          <w:b/>
          <w:bCs/>
          <w:sz w:val="18"/>
          <w:szCs w:val="18"/>
        </w:rPr>
        <w:tab/>
        <w:t>Quality Control</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25.</w:t>
      </w:r>
      <w:r w:rsidRPr="009B1DC7">
        <w:rPr>
          <w:rFonts w:ascii="Arial" w:hAnsi="Arial" w:cs="Arial"/>
          <w:sz w:val="18"/>
          <w:szCs w:val="18"/>
        </w:rPr>
        <w:tab/>
        <w:t>Identifying defects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22</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26.</w:t>
      </w:r>
      <w:r w:rsidRPr="009B1DC7">
        <w:rPr>
          <w:rFonts w:ascii="Arial" w:hAnsi="Arial" w:cs="Arial"/>
          <w:sz w:val="18"/>
          <w:szCs w:val="18"/>
        </w:rPr>
        <w:tab/>
        <w:t>Tests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22</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27.</w:t>
      </w:r>
      <w:r w:rsidRPr="009B1DC7">
        <w:rPr>
          <w:rFonts w:ascii="Arial" w:hAnsi="Arial" w:cs="Arial"/>
          <w:sz w:val="18"/>
          <w:szCs w:val="18"/>
        </w:rPr>
        <w:tab/>
        <w:t>Correction of defects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22</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28</w:t>
      </w:r>
      <w:r w:rsidRPr="009B1DC7">
        <w:rPr>
          <w:rFonts w:ascii="Arial" w:hAnsi="Arial" w:cs="Arial"/>
          <w:sz w:val="18"/>
          <w:szCs w:val="18"/>
        </w:rPr>
        <w:tab/>
        <w:t>Uncorrected defects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22</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b/>
          <w:bCs/>
          <w:sz w:val="18"/>
          <w:szCs w:val="18"/>
        </w:rPr>
      </w:pP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b/>
          <w:bCs/>
          <w:sz w:val="18"/>
          <w:szCs w:val="18"/>
        </w:rPr>
      </w:pPr>
      <w:r w:rsidRPr="009B1DC7">
        <w:rPr>
          <w:rFonts w:ascii="Arial" w:hAnsi="Arial" w:cs="Arial"/>
          <w:b/>
          <w:bCs/>
          <w:sz w:val="18"/>
          <w:szCs w:val="18"/>
        </w:rPr>
        <w:t>D.</w:t>
      </w:r>
      <w:r w:rsidRPr="009B1DC7">
        <w:rPr>
          <w:rFonts w:ascii="Arial" w:hAnsi="Arial" w:cs="Arial"/>
          <w:b/>
          <w:bCs/>
          <w:sz w:val="18"/>
          <w:szCs w:val="18"/>
        </w:rPr>
        <w:tab/>
        <w:t>Cost Control</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29</w:t>
      </w:r>
      <w:r w:rsidRPr="009B1DC7">
        <w:rPr>
          <w:rFonts w:ascii="Arial" w:hAnsi="Arial" w:cs="Arial"/>
          <w:sz w:val="18"/>
          <w:szCs w:val="18"/>
        </w:rPr>
        <w:tab/>
        <w:t>Bill of Quantities (BOQ)</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23</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30</w:t>
      </w:r>
      <w:r w:rsidRPr="009B1DC7">
        <w:rPr>
          <w:rFonts w:ascii="Arial" w:hAnsi="Arial" w:cs="Arial"/>
          <w:sz w:val="18"/>
          <w:szCs w:val="18"/>
        </w:rPr>
        <w:tab/>
        <w:t>Variations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23</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31.</w:t>
      </w:r>
      <w:r w:rsidRPr="009B1DC7">
        <w:rPr>
          <w:rFonts w:ascii="Arial" w:hAnsi="Arial" w:cs="Arial"/>
          <w:sz w:val="18"/>
          <w:szCs w:val="18"/>
        </w:rPr>
        <w:tab/>
        <w:t>Payment for Variations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23</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32.</w:t>
      </w:r>
      <w:r w:rsidRPr="009B1DC7">
        <w:rPr>
          <w:rFonts w:ascii="Arial" w:hAnsi="Arial" w:cs="Arial"/>
          <w:sz w:val="18"/>
          <w:szCs w:val="18"/>
        </w:rPr>
        <w:tab/>
        <w:t>Submission of bills for payment</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24</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33</w:t>
      </w:r>
      <w:r w:rsidRPr="009B1DC7">
        <w:rPr>
          <w:rFonts w:ascii="Arial" w:hAnsi="Arial" w:cs="Arial"/>
          <w:sz w:val="18"/>
          <w:szCs w:val="18"/>
        </w:rPr>
        <w:tab/>
        <w:t>Payments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24</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34.</w:t>
      </w:r>
      <w:r w:rsidRPr="009B1DC7">
        <w:rPr>
          <w:rFonts w:ascii="Arial" w:hAnsi="Arial" w:cs="Arial"/>
          <w:sz w:val="18"/>
          <w:szCs w:val="18"/>
        </w:rPr>
        <w:tab/>
        <w:t>Compensation events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24</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35.</w:t>
      </w:r>
      <w:r w:rsidRPr="009B1DC7">
        <w:rPr>
          <w:rFonts w:ascii="Arial" w:hAnsi="Arial" w:cs="Arial"/>
          <w:sz w:val="18"/>
          <w:szCs w:val="18"/>
        </w:rPr>
        <w:tab/>
        <w:t>Tax</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24</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36.</w:t>
      </w:r>
      <w:r w:rsidRPr="009B1DC7">
        <w:rPr>
          <w:rFonts w:ascii="Arial" w:hAnsi="Arial" w:cs="Arial"/>
          <w:sz w:val="18"/>
          <w:szCs w:val="18"/>
        </w:rPr>
        <w:tab/>
        <w:t>Liquidated damages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25</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37.</w:t>
      </w:r>
      <w:r w:rsidRPr="009B1DC7">
        <w:rPr>
          <w:rFonts w:ascii="Arial" w:hAnsi="Arial" w:cs="Arial"/>
          <w:sz w:val="18"/>
          <w:szCs w:val="18"/>
        </w:rPr>
        <w:tab/>
        <w:t>Cost of repairs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25</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b/>
          <w:bCs/>
          <w:sz w:val="18"/>
          <w:szCs w:val="18"/>
        </w:rPr>
      </w:pP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b/>
          <w:bCs/>
          <w:sz w:val="18"/>
          <w:szCs w:val="18"/>
        </w:rPr>
      </w:pPr>
      <w:r w:rsidRPr="009B1DC7">
        <w:rPr>
          <w:rFonts w:ascii="Arial" w:hAnsi="Arial" w:cs="Arial"/>
          <w:b/>
          <w:bCs/>
          <w:sz w:val="18"/>
          <w:szCs w:val="18"/>
        </w:rPr>
        <w:t>E</w:t>
      </w:r>
      <w:r w:rsidRPr="009B1DC7">
        <w:rPr>
          <w:rFonts w:ascii="Arial" w:hAnsi="Arial" w:cs="Arial"/>
          <w:b/>
          <w:bCs/>
          <w:sz w:val="18"/>
          <w:szCs w:val="18"/>
        </w:rPr>
        <w:tab/>
        <w:t>Finishing of Contract</w:t>
      </w:r>
      <w:r w:rsidRPr="009B1DC7">
        <w:rPr>
          <w:rFonts w:ascii="Arial" w:hAnsi="Arial" w:cs="Arial"/>
          <w:b/>
          <w:bCs/>
          <w:sz w:val="18"/>
          <w:szCs w:val="18"/>
        </w:rPr>
        <w:tab/>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38.</w:t>
      </w:r>
      <w:r w:rsidRPr="009B1DC7">
        <w:rPr>
          <w:rFonts w:ascii="Arial" w:hAnsi="Arial" w:cs="Arial"/>
          <w:sz w:val="18"/>
          <w:szCs w:val="18"/>
        </w:rPr>
        <w:tab/>
        <w:t>Completion</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25</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39.</w:t>
      </w:r>
      <w:r w:rsidRPr="009B1DC7">
        <w:rPr>
          <w:rFonts w:ascii="Arial" w:hAnsi="Arial" w:cs="Arial"/>
          <w:sz w:val="18"/>
          <w:szCs w:val="18"/>
        </w:rPr>
        <w:tab/>
        <w:t>Taking Over</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25</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40.</w:t>
      </w:r>
      <w:r w:rsidRPr="009B1DC7">
        <w:rPr>
          <w:rFonts w:ascii="Arial" w:hAnsi="Arial" w:cs="Arial"/>
          <w:sz w:val="18"/>
          <w:szCs w:val="18"/>
        </w:rPr>
        <w:tab/>
        <w:t>Final account</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25</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41.</w:t>
      </w:r>
      <w:r w:rsidRPr="009B1DC7">
        <w:rPr>
          <w:rFonts w:ascii="Arial" w:hAnsi="Arial" w:cs="Arial"/>
          <w:sz w:val="18"/>
          <w:szCs w:val="18"/>
        </w:rPr>
        <w:tab/>
        <w:t>As built drawings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25</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42.</w:t>
      </w:r>
      <w:r w:rsidRPr="009B1DC7">
        <w:rPr>
          <w:rFonts w:ascii="Arial" w:hAnsi="Arial" w:cs="Arial"/>
          <w:sz w:val="18"/>
          <w:szCs w:val="18"/>
        </w:rPr>
        <w:tab/>
        <w:t>Termination</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25</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43</w:t>
      </w:r>
      <w:r w:rsidRPr="009B1DC7">
        <w:rPr>
          <w:rFonts w:ascii="Arial" w:hAnsi="Arial" w:cs="Arial"/>
          <w:sz w:val="18"/>
          <w:szCs w:val="18"/>
        </w:rPr>
        <w:tab/>
        <w:t>Payment upon termination</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26</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44.</w:t>
      </w:r>
      <w:r w:rsidRPr="009B1DC7">
        <w:rPr>
          <w:rFonts w:ascii="Arial" w:hAnsi="Arial" w:cs="Arial"/>
          <w:sz w:val="18"/>
          <w:szCs w:val="18"/>
        </w:rPr>
        <w:tab/>
        <w:t>Property</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26</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45.</w:t>
      </w:r>
      <w:r w:rsidRPr="009B1DC7">
        <w:rPr>
          <w:rFonts w:ascii="Arial" w:hAnsi="Arial" w:cs="Arial"/>
          <w:sz w:val="18"/>
          <w:szCs w:val="18"/>
        </w:rPr>
        <w:tab/>
        <w:t>Release from performance</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26</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20"/>
        </w:rPr>
      </w:pPr>
      <w:r w:rsidRPr="009B1DC7">
        <w:rPr>
          <w:rFonts w:ascii="Arial" w:hAnsi="Arial" w:cs="Arial"/>
          <w:b/>
          <w:bCs/>
          <w:sz w:val="18"/>
          <w:szCs w:val="18"/>
        </w:rPr>
        <w:t>F</w:t>
      </w:r>
      <w:r w:rsidRPr="009B1DC7">
        <w:rPr>
          <w:rFonts w:ascii="Arial" w:hAnsi="Arial" w:cs="Arial"/>
          <w:b/>
          <w:bCs/>
          <w:sz w:val="18"/>
          <w:szCs w:val="18"/>
        </w:rPr>
        <w:tab/>
        <w:t>Special Conditions of Contract</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 xml:space="preserve">27 </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20"/>
        </w:rPr>
        <w:t xml:space="preserve"> </w:t>
      </w:r>
    </w:p>
    <w:p w:rsidR="0067238E" w:rsidRPr="009B1DC7" w:rsidRDefault="0067238E" w:rsidP="00C406CA">
      <w:pPr>
        <w:tabs>
          <w:tab w:val="center" w:pos="4680"/>
        </w:tabs>
        <w:suppressAutoHyphens/>
        <w:jc w:val="center"/>
        <w:rPr>
          <w:rFonts w:ascii="Arial" w:hAnsi="Arial" w:cs="Arial"/>
          <w:b/>
          <w:szCs w:val="24"/>
        </w:rPr>
      </w:pPr>
    </w:p>
    <w:p w:rsidR="0067238E" w:rsidRPr="009B1DC7" w:rsidRDefault="0067238E" w:rsidP="00C406CA">
      <w:pPr>
        <w:tabs>
          <w:tab w:val="center" w:pos="4680"/>
        </w:tabs>
        <w:suppressAutoHyphens/>
        <w:jc w:val="center"/>
        <w:rPr>
          <w:rFonts w:ascii="Arial" w:hAnsi="Arial" w:cs="Arial"/>
          <w:b/>
          <w:szCs w:val="24"/>
        </w:rPr>
      </w:pPr>
    </w:p>
    <w:p w:rsidR="0067238E" w:rsidRPr="009B1DC7" w:rsidRDefault="0067238E" w:rsidP="00C406CA">
      <w:pPr>
        <w:tabs>
          <w:tab w:val="center" w:pos="4680"/>
        </w:tabs>
        <w:suppressAutoHyphens/>
        <w:jc w:val="center"/>
        <w:rPr>
          <w:rFonts w:ascii="Arial" w:hAnsi="Arial" w:cs="Arial"/>
          <w:b/>
          <w:szCs w:val="24"/>
        </w:rPr>
      </w:pPr>
    </w:p>
    <w:p w:rsidR="00C406CA" w:rsidRPr="009B1DC7" w:rsidRDefault="00C406CA" w:rsidP="00C406CA">
      <w:pPr>
        <w:tabs>
          <w:tab w:val="center" w:pos="4680"/>
        </w:tabs>
        <w:suppressAutoHyphens/>
        <w:jc w:val="center"/>
        <w:rPr>
          <w:rFonts w:ascii="Arial" w:hAnsi="Arial" w:cs="Arial"/>
          <w:szCs w:val="24"/>
        </w:rPr>
      </w:pPr>
      <w:r w:rsidRPr="009B1DC7">
        <w:rPr>
          <w:rFonts w:ascii="Arial" w:hAnsi="Arial" w:cs="Arial"/>
          <w:b/>
          <w:szCs w:val="24"/>
        </w:rPr>
        <w:t>Conditions of Contract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sz w:val="20"/>
        </w:rPr>
      </w:pPr>
    </w:p>
    <w:p w:rsidR="00C406CA" w:rsidRPr="009B1DC7" w:rsidRDefault="00C406CA" w:rsidP="00C406CA">
      <w:pPr>
        <w:tabs>
          <w:tab w:val="center" w:pos="4680"/>
        </w:tabs>
        <w:suppressAutoHyphens/>
        <w:jc w:val="center"/>
        <w:rPr>
          <w:rFonts w:ascii="Arial" w:hAnsi="Arial" w:cs="Arial"/>
          <w:sz w:val="28"/>
        </w:rPr>
      </w:pPr>
      <w:r w:rsidRPr="009B1DC7">
        <w:rPr>
          <w:rFonts w:ascii="Arial" w:hAnsi="Arial" w:cs="Arial"/>
          <w:b/>
          <w:sz w:val="28"/>
        </w:rPr>
        <w:t>A.  General</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sz w:val="20"/>
        </w:rPr>
      </w:pP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sz w:val="20"/>
        </w:rPr>
      </w:pPr>
      <w:r w:rsidRPr="009B1DC7">
        <w:rPr>
          <w:rFonts w:ascii="Arial" w:hAnsi="Arial" w:cs="Arial"/>
          <w:b/>
          <w:sz w:val="20"/>
        </w:rPr>
        <w:t>1.</w:t>
      </w:r>
      <w:r w:rsidRPr="009B1DC7">
        <w:rPr>
          <w:rFonts w:ascii="Arial" w:hAnsi="Arial" w:cs="Arial"/>
          <w:b/>
          <w:sz w:val="20"/>
        </w:rPr>
        <w:tab/>
        <w:t>Definitions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1.1</w:t>
      </w:r>
      <w:r w:rsidRPr="009B1DC7">
        <w:rPr>
          <w:rFonts w:ascii="Arial" w:hAnsi="Arial" w:cs="Arial"/>
          <w:sz w:val="20"/>
        </w:rPr>
        <w:tab/>
        <w:t>Terms which are defined in the Contract Data are not also defined in the Conditions of Contract but keep their defined meanings. Bold letters are used to identify defined terms.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
          <w:sz w:val="20"/>
        </w:rPr>
        <w:tab/>
      </w:r>
      <w:r w:rsidRPr="009B1DC7">
        <w:rPr>
          <w:rFonts w:ascii="Arial" w:hAnsi="Arial" w:cs="Arial"/>
          <w:b/>
          <w:sz w:val="20"/>
        </w:rPr>
        <w:tab/>
        <w:t>Bill of Quantities</w:t>
      </w:r>
      <w:r w:rsidRPr="009B1DC7">
        <w:rPr>
          <w:rFonts w:ascii="Arial" w:hAnsi="Arial" w:cs="Arial"/>
          <w:sz w:val="20"/>
        </w:rPr>
        <w:t xml:space="preserve"> means the priced and completed Bill of Quantities forming part of the Tender.</w:t>
      </w: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sidRPr="009B1DC7">
        <w:rPr>
          <w:rFonts w:ascii="Arial" w:hAnsi="Arial" w:cs="Arial"/>
          <w:b/>
          <w:sz w:val="20"/>
        </w:rPr>
        <w:tab/>
        <w:t>Compensation events</w:t>
      </w:r>
      <w:r w:rsidRPr="009B1DC7">
        <w:rPr>
          <w:rFonts w:ascii="Arial" w:hAnsi="Arial" w:cs="Arial"/>
          <w:sz w:val="20"/>
        </w:rPr>
        <w:t xml:space="preserve"> are those defined in Clause 34 hereunder.</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w:t>
      </w:r>
      <w:r w:rsidRPr="009B1DC7">
        <w:rPr>
          <w:rFonts w:ascii="Arial" w:hAnsi="Arial" w:cs="Arial"/>
          <w:b/>
          <w:sz w:val="20"/>
        </w:rPr>
        <w:t>Completion Date</w:t>
      </w:r>
      <w:r w:rsidRPr="009B1DC7">
        <w:rPr>
          <w:rFonts w:ascii="Arial" w:hAnsi="Arial" w:cs="Arial"/>
          <w:sz w:val="20"/>
        </w:rPr>
        <w:t xml:space="preserve"> is the date of completion of the Works as certified by the Employer in accordance with Sub Clause38.1.</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w:t>
      </w:r>
      <w:r w:rsidRPr="009B1DC7">
        <w:rPr>
          <w:rFonts w:ascii="Arial" w:hAnsi="Arial" w:cs="Arial"/>
          <w:b/>
          <w:sz w:val="20"/>
        </w:rPr>
        <w:t>Contract</w:t>
      </w:r>
      <w:r w:rsidRPr="009B1DC7">
        <w:rPr>
          <w:rFonts w:ascii="Arial" w:hAnsi="Arial" w:cs="Arial"/>
          <w:sz w:val="20"/>
        </w:rPr>
        <w:t xml:space="preserve"> is the contract between the Employer and the Contractor to execute, complete and maintain the Works. It consists of the documents listed in Clause 2.3 below.</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w:t>
      </w:r>
      <w:r w:rsidRPr="009B1DC7">
        <w:rPr>
          <w:rFonts w:ascii="Arial" w:hAnsi="Arial" w:cs="Arial"/>
          <w:b/>
          <w:sz w:val="20"/>
        </w:rPr>
        <w:t>Contract Data</w:t>
      </w:r>
      <w:r w:rsidRPr="009B1DC7">
        <w:rPr>
          <w:rFonts w:ascii="Arial" w:hAnsi="Arial" w:cs="Arial"/>
          <w:sz w:val="20"/>
        </w:rPr>
        <w:t xml:space="preserve"> defines the documents and other information which comprise the Contract.</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w:t>
      </w:r>
      <w:r w:rsidRPr="009B1DC7">
        <w:rPr>
          <w:rFonts w:ascii="Arial" w:hAnsi="Arial" w:cs="Arial"/>
          <w:b/>
          <w:sz w:val="20"/>
        </w:rPr>
        <w:t>Contractor</w:t>
      </w:r>
      <w:r w:rsidRPr="009B1DC7">
        <w:rPr>
          <w:rFonts w:ascii="Arial" w:hAnsi="Arial" w:cs="Arial"/>
          <w:sz w:val="20"/>
        </w:rPr>
        <w:t xml:space="preserve"> is a person or corporate body whose Tender to carry out the Works has been accepted by the Employer.</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w:t>
      </w:r>
      <w:r w:rsidRPr="009B1DC7">
        <w:rPr>
          <w:rFonts w:ascii="Arial" w:hAnsi="Arial" w:cs="Arial"/>
          <w:b/>
          <w:sz w:val="20"/>
        </w:rPr>
        <w:t>Contractor's Tender</w:t>
      </w:r>
      <w:r w:rsidRPr="009B1DC7">
        <w:rPr>
          <w:rFonts w:ascii="Arial" w:hAnsi="Arial" w:cs="Arial"/>
          <w:sz w:val="20"/>
        </w:rPr>
        <w:t xml:space="preserve"> is the completed Tender document submitted by the Contractor to the Employer.</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w:t>
      </w:r>
      <w:r w:rsidRPr="009B1DC7">
        <w:rPr>
          <w:rFonts w:ascii="Arial" w:hAnsi="Arial" w:cs="Arial"/>
          <w:b/>
          <w:sz w:val="20"/>
        </w:rPr>
        <w:t>Contract price</w:t>
      </w:r>
      <w:r w:rsidRPr="009B1DC7">
        <w:rPr>
          <w:rFonts w:ascii="Arial" w:hAnsi="Arial" w:cs="Arial"/>
          <w:sz w:val="20"/>
        </w:rPr>
        <w:t xml:space="preserve"> is the price stated in the Letter of Acceptance and thereafter as adjusted in accordance with the provisions of the Contract.</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
          <w:sz w:val="20"/>
        </w:rPr>
        <w:tab/>
        <w:t>Days</w:t>
      </w:r>
      <w:r w:rsidRPr="009B1DC7">
        <w:rPr>
          <w:rFonts w:ascii="Arial" w:hAnsi="Arial" w:cs="Arial"/>
          <w:sz w:val="20"/>
        </w:rPr>
        <w:t xml:space="preserve"> are calendar days; </w:t>
      </w:r>
      <w:r w:rsidRPr="009B1DC7">
        <w:rPr>
          <w:rFonts w:ascii="Arial" w:hAnsi="Arial" w:cs="Arial"/>
          <w:b/>
          <w:sz w:val="20"/>
        </w:rPr>
        <w:t>months</w:t>
      </w:r>
      <w:r w:rsidRPr="009B1DC7">
        <w:rPr>
          <w:rFonts w:ascii="Arial" w:hAnsi="Arial" w:cs="Arial"/>
          <w:sz w:val="20"/>
        </w:rPr>
        <w:t xml:space="preserve"> are calendar months.</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A </w:t>
      </w:r>
      <w:r w:rsidRPr="009B1DC7">
        <w:rPr>
          <w:rFonts w:ascii="Arial" w:hAnsi="Arial" w:cs="Arial"/>
          <w:b/>
          <w:sz w:val="20"/>
        </w:rPr>
        <w:t>Defect</w:t>
      </w:r>
      <w:r w:rsidRPr="009B1DC7">
        <w:rPr>
          <w:rFonts w:ascii="Arial" w:hAnsi="Arial" w:cs="Arial"/>
          <w:sz w:val="20"/>
        </w:rPr>
        <w:t xml:space="preserve"> is any part of the Works not completed in accordance with the Contract.</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w:t>
      </w:r>
      <w:r w:rsidRPr="009B1DC7">
        <w:rPr>
          <w:rFonts w:ascii="Arial" w:hAnsi="Arial" w:cs="Arial"/>
          <w:b/>
          <w:sz w:val="20"/>
        </w:rPr>
        <w:t>Defects liability period</w:t>
      </w:r>
      <w:r w:rsidRPr="009B1DC7">
        <w:rPr>
          <w:rFonts w:ascii="Arial" w:hAnsi="Arial" w:cs="Arial"/>
          <w:sz w:val="20"/>
        </w:rPr>
        <w:t xml:space="preserve"> is the period named in the Contract Data and calculated from the Completion Date.</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w:t>
      </w:r>
      <w:r w:rsidRPr="009B1DC7">
        <w:rPr>
          <w:rFonts w:ascii="Arial" w:hAnsi="Arial" w:cs="Arial"/>
          <w:b/>
          <w:sz w:val="20"/>
        </w:rPr>
        <w:t>Employer</w:t>
      </w:r>
      <w:r w:rsidRPr="009B1DC7">
        <w:rPr>
          <w:rFonts w:ascii="Arial" w:hAnsi="Arial" w:cs="Arial"/>
          <w:sz w:val="20"/>
        </w:rPr>
        <w:t xml:space="preserve"> is the party who will employ the Contractor to carry out the Works.</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
          <w:sz w:val="20"/>
        </w:rPr>
        <w:tab/>
        <w:t>Equipment</w:t>
      </w:r>
      <w:r w:rsidRPr="009B1DC7">
        <w:rPr>
          <w:rFonts w:ascii="Arial" w:hAnsi="Arial" w:cs="Arial"/>
          <w:sz w:val="20"/>
        </w:rPr>
        <w:t xml:space="preserve"> is the Contractor's machinery and vehicles brought temporarily to the Site to construct the Works.</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w:t>
      </w:r>
      <w:r w:rsidRPr="009B1DC7">
        <w:rPr>
          <w:rFonts w:ascii="Arial" w:hAnsi="Arial" w:cs="Arial"/>
          <w:b/>
          <w:sz w:val="20"/>
        </w:rPr>
        <w:t>Initial Contract price</w:t>
      </w:r>
      <w:r w:rsidRPr="009B1DC7">
        <w:rPr>
          <w:rFonts w:ascii="Arial" w:hAnsi="Arial" w:cs="Arial"/>
          <w:sz w:val="20"/>
        </w:rPr>
        <w:t xml:space="preserve"> is the Contract Price listed in the Employer's Letter of Acceptance.</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sidRPr="009B1DC7">
        <w:rPr>
          <w:rFonts w:ascii="Arial" w:hAnsi="Arial" w:cs="Arial"/>
          <w:sz w:val="20"/>
        </w:rPr>
        <w:tab/>
        <w:t xml:space="preserve">The </w:t>
      </w:r>
      <w:r w:rsidRPr="009B1DC7">
        <w:rPr>
          <w:rFonts w:ascii="Arial" w:hAnsi="Arial" w:cs="Arial"/>
          <w:b/>
          <w:sz w:val="20"/>
        </w:rPr>
        <w:t>Intended Completion Date</w:t>
      </w:r>
      <w:r w:rsidRPr="009B1DC7">
        <w:rPr>
          <w:rFonts w:ascii="Arial" w:hAnsi="Arial" w:cs="Arial"/>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
          <w:sz w:val="20"/>
        </w:rPr>
        <w:tab/>
        <w:t>Materials</w:t>
      </w:r>
      <w:r w:rsidRPr="009B1DC7">
        <w:rPr>
          <w:rFonts w:ascii="Arial" w:hAnsi="Arial" w:cs="Arial"/>
          <w:sz w:val="20"/>
        </w:rPr>
        <w:t xml:space="preserve"> are all supplies, including consumables, used by the contractor for incorporation in the Works.</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
          <w:sz w:val="20"/>
        </w:rPr>
        <w:tab/>
        <w:t>Plant</w:t>
      </w:r>
      <w:r w:rsidRPr="009B1DC7">
        <w:rPr>
          <w:rFonts w:ascii="Arial" w:hAnsi="Arial" w:cs="Arial"/>
          <w:sz w:val="20"/>
        </w:rPr>
        <w:t xml:space="preserve"> is any integral part of the Works which is to have a mechanical, electrical, electronic or chemical or biological function.</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w:t>
      </w:r>
      <w:r w:rsidRPr="009B1DC7">
        <w:rPr>
          <w:rFonts w:ascii="Arial" w:hAnsi="Arial" w:cs="Arial"/>
          <w:b/>
          <w:sz w:val="20"/>
        </w:rPr>
        <w:t>Site</w:t>
      </w:r>
      <w:r w:rsidRPr="009B1DC7">
        <w:rPr>
          <w:rFonts w:ascii="Arial" w:hAnsi="Arial" w:cs="Arial"/>
          <w:sz w:val="20"/>
        </w:rPr>
        <w:t xml:space="preserve"> is the area defined as such in the Contract Data.</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
          <w:sz w:val="20"/>
        </w:rPr>
        <w:tab/>
        <w:t>Specification</w:t>
      </w:r>
      <w:r w:rsidRPr="009B1DC7">
        <w:rPr>
          <w:rFonts w:ascii="Arial" w:hAnsi="Arial" w:cs="Arial"/>
          <w:sz w:val="20"/>
        </w:rPr>
        <w:t xml:space="preserve"> means the Specification of the Works included in the Contract and any modification or addition made or approved by the Employer.</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w:t>
      </w:r>
      <w:r w:rsidRPr="009B1DC7">
        <w:rPr>
          <w:rFonts w:ascii="Arial" w:hAnsi="Arial" w:cs="Arial"/>
          <w:b/>
          <w:sz w:val="20"/>
        </w:rPr>
        <w:t>Start Date</w:t>
      </w:r>
      <w:r w:rsidRPr="009B1DC7">
        <w:rPr>
          <w:rFonts w:ascii="Arial" w:hAnsi="Arial" w:cs="Arial"/>
          <w:sz w:val="20"/>
        </w:rPr>
        <w:t xml:space="preserve"> is given in the Contract Data. It is the date when the Contractor shall commence execution of the works. It does not necessarily coincide with any of the Site Possession Dates.</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A </w:t>
      </w:r>
      <w:r w:rsidRPr="009B1DC7">
        <w:rPr>
          <w:rFonts w:ascii="Arial" w:hAnsi="Arial" w:cs="Arial"/>
          <w:b/>
          <w:sz w:val="20"/>
        </w:rPr>
        <w:t>Subcontractor</w:t>
      </w:r>
      <w:r w:rsidRPr="009B1DC7">
        <w:rPr>
          <w:rFonts w:ascii="Arial" w:hAnsi="Arial" w:cs="Arial"/>
          <w:sz w:val="20"/>
        </w:rPr>
        <w:t xml:space="preserve"> is a person or corporate body who has a Contract with the Contractor to carry out a part of the work in the Contract which includes work on the Site.</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A </w:t>
      </w:r>
      <w:r w:rsidRPr="009B1DC7">
        <w:rPr>
          <w:rFonts w:ascii="Arial" w:hAnsi="Arial" w:cs="Arial"/>
          <w:b/>
          <w:sz w:val="20"/>
        </w:rPr>
        <w:t>Variation</w:t>
      </w:r>
      <w:r w:rsidRPr="009B1DC7">
        <w:rPr>
          <w:rFonts w:ascii="Arial" w:hAnsi="Arial" w:cs="Arial"/>
          <w:sz w:val="20"/>
        </w:rPr>
        <w:t xml:space="preserve"> is an instruction given by the Employer which varies the Works.</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w:t>
      </w:r>
      <w:r w:rsidRPr="009B1DC7">
        <w:rPr>
          <w:rFonts w:ascii="Arial" w:hAnsi="Arial" w:cs="Arial"/>
          <w:b/>
          <w:sz w:val="20"/>
        </w:rPr>
        <w:t>Works</w:t>
      </w:r>
      <w:r w:rsidRPr="009B1DC7">
        <w:rPr>
          <w:rFonts w:ascii="Arial" w:hAnsi="Arial" w:cs="Arial"/>
          <w:sz w:val="20"/>
        </w:rPr>
        <w:t xml:space="preserve"> are what the Contract requires the Contractor to construct, install, and turn over to the Employer, as defined in the Contract Data.</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
          <w:sz w:val="20"/>
        </w:rPr>
        <w:t>2.</w:t>
      </w:r>
      <w:r w:rsidRPr="009B1DC7">
        <w:rPr>
          <w:rFonts w:ascii="Arial" w:hAnsi="Arial" w:cs="Arial"/>
          <w:b/>
          <w:sz w:val="20"/>
        </w:rPr>
        <w:tab/>
        <w:t>Interpretation</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2.1</w:t>
      </w:r>
      <w:r w:rsidRPr="009B1DC7">
        <w:rPr>
          <w:rFonts w:ascii="Arial" w:hAnsi="Arial" w:cs="Arial"/>
          <w:sz w:val="20"/>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2.2</w:t>
      </w:r>
      <w:r w:rsidRPr="009B1DC7">
        <w:rPr>
          <w:rFonts w:ascii="Arial" w:hAnsi="Arial" w:cs="Arial"/>
          <w:sz w:val="20"/>
        </w:rPr>
        <w:tab/>
      </w:r>
      <w:r w:rsidRPr="009B1DC7">
        <w:rPr>
          <w:rFonts w:ascii="Arial" w:hAnsi="Arial" w:cs="Arial"/>
          <w:sz w:val="20"/>
        </w:rPr>
        <w:tab/>
        <w:t>The documents forming the Contract shall be interpreted in the following order of priority:</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lastRenderedPageBreak/>
        <w:tab/>
      </w:r>
      <w:r w:rsidRPr="009B1DC7">
        <w:rPr>
          <w:rFonts w:ascii="Arial" w:hAnsi="Arial" w:cs="Arial"/>
          <w:sz w:val="20"/>
        </w:rPr>
        <w:tab/>
        <w:t>(1)</w:t>
      </w:r>
      <w:r w:rsidRPr="009B1DC7">
        <w:rPr>
          <w:rFonts w:ascii="Arial" w:hAnsi="Arial" w:cs="Arial"/>
          <w:sz w:val="20"/>
        </w:rPr>
        <w:tab/>
        <w:t>Agreement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(2)</w:t>
      </w:r>
      <w:r w:rsidRPr="009B1DC7">
        <w:rPr>
          <w:rFonts w:ascii="Arial" w:hAnsi="Arial" w:cs="Arial"/>
          <w:sz w:val="20"/>
        </w:rPr>
        <w:tab/>
        <w:t>Letter of Acceptance, notice to proceed with the works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(3)</w:t>
      </w:r>
      <w:r w:rsidRPr="009B1DC7">
        <w:rPr>
          <w:rFonts w:ascii="Arial" w:hAnsi="Arial" w:cs="Arial"/>
          <w:sz w:val="20"/>
        </w:rPr>
        <w:tab/>
        <w:t>Contractor’s Tender</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(4)</w:t>
      </w:r>
      <w:r w:rsidRPr="009B1DC7">
        <w:rPr>
          <w:rFonts w:ascii="Arial" w:hAnsi="Arial" w:cs="Arial"/>
          <w:sz w:val="20"/>
        </w:rPr>
        <w:tab/>
        <w:t>Contract Data</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(5)</w:t>
      </w:r>
      <w:r w:rsidRPr="009B1DC7">
        <w:rPr>
          <w:rFonts w:ascii="Arial" w:hAnsi="Arial" w:cs="Arial"/>
          <w:sz w:val="20"/>
        </w:rPr>
        <w:tab/>
        <w:t>Conditions of Contract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(6)</w:t>
      </w:r>
      <w:r w:rsidRPr="009B1DC7">
        <w:rPr>
          <w:rFonts w:ascii="Arial" w:hAnsi="Arial" w:cs="Arial"/>
          <w:sz w:val="20"/>
        </w:rPr>
        <w:tab/>
        <w:t>Specifications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(7)</w:t>
      </w:r>
      <w:r w:rsidRPr="009B1DC7">
        <w:rPr>
          <w:rFonts w:ascii="Arial" w:hAnsi="Arial" w:cs="Arial"/>
          <w:sz w:val="20"/>
        </w:rPr>
        <w:tab/>
        <w:t>Drawings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(8)</w:t>
      </w:r>
      <w:r w:rsidRPr="009B1DC7">
        <w:rPr>
          <w:rFonts w:ascii="Arial" w:hAnsi="Arial" w:cs="Arial"/>
          <w:sz w:val="20"/>
        </w:rPr>
        <w:tab/>
        <w:t>Bill of quantities and</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(9)</w:t>
      </w:r>
      <w:r w:rsidRPr="009B1DC7">
        <w:rPr>
          <w:rFonts w:ascii="Arial" w:hAnsi="Arial" w:cs="Arial"/>
          <w:sz w:val="20"/>
        </w:rPr>
        <w:tab/>
        <w:t>any other document listed in the Contract Data as forming part of the Contract.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Arial" w:hAnsi="Arial" w:cs="Arial"/>
          <w:sz w:val="20"/>
        </w:rPr>
      </w:pPr>
      <w:r w:rsidRPr="009B1DC7">
        <w:rPr>
          <w:rFonts w:ascii="Arial" w:hAnsi="Arial" w:cs="Arial"/>
          <w:b/>
          <w:sz w:val="20"/>
        </w:rPr>
        <w:tab/>
        <w:t>3.</w:t>
      </w:r>
      <w:r w:rsidRPr="009B1DC7">
        <w:rPr>
          <w:rFonts w:ascii="Arial" w:hAnsi="Arial" w:cs="Arial"/>
          <w:b/>
          <w:sz w:val="20"/>
        </w:rPr>
        <w:tab/>
        <w:t xml:space="preserve"> Law governing contract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sidRPr="009B1DC7">
        <w:rPr>
          <w:rFonts w:ascii="Arial" w:hAnsi="Arial" w:cs="Arial"/>
          <w:bCs/>
          <w:sz w:val="20"/>
        </w:rPr>
        <w:t>3.1</w:t>
      </w:r>
      <w:r w:rsidRPr="009B1DC7">
        <w:rPr>
          <w:rFonts w:ascii="Arial" w:hAnsi="Arial" w:cs="Arial"/>
          <w:b/>
          <w:sz w:val="20"/>
        </w:rPr>
        <w:tab/>
      </w:r>
      <w:r w:rsidRPr="009B1DC7">
        <w:rPr>
          <w:rFonts w:ascii="Arial" w:hAnsi="Arial" w:cs="Arial"/>
          <w:sz w:val="20"/>
        </w:rPr>
        <w:t>The  law governing the Contract is the Laws of India supplanted by the Karnataka Local Acts.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
          <w:sz w:val="20"/>
        </w:rPr>
        <w:t>4.</w:t>
      </w:r>
      <w:r w:rsidRPr="009B1DC7">
        <w:rPr>
          <w:rFonts w:ascii="Arial" w:hAnsi="Arial" w:cs="Arial"/>
          <w:b/>
          <w:sz w:val="20"/>
        </w:rPr>
        <w:tab/>
        <w:t>Employer's decisions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4.1</w:t>
      </w:r>
      <w:r w:rsidRPr="009B1DC7">
        <w:rPr>
          <w:rFonts w:ascii="Arial" w:hAnsi="Arial" w:cs="Arial"/>
          <w:sz w:val="20"/>
        </w:rPr>
        <w:tab/>
        <w:t>Except where otherwise specifically stated, the Employer will decide contractual matters between the Employer and the Contractor .</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sz w:val="20"/>
        </w:rPr>
      </w:pPr>
      <w:r w:rsidRPr="009B1DC7">
        <w:rPr>
          <w:rFonts w:ascii="Arial" w:hAnsi="Arial" w:cs="Arial"/>
          <w:b/>
          <w:sz w:val="20"/>
        </w:rPr>
        <w:t>5.</w:t>
      </w:r>
      <w:r w:rsidRPr="009B1DC7">
        <w:rPr>
          <w:rFonts w:ascii="Arial" w:hAnsi="Arial" w:cs="Arial"/>
          <w:b/>
          <w:sz w:val="20"/>
        </w:rPr>
        <w:tab/>
        <w:t>Delegation</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5.1</w:t>
      </w:r>
      <w:r w:rsidRPr="009B1DC7">
        <w:rPr>
          <w:rFonts w:ascii="Arial" w:hAnsi="Arial" w:cs="Arial"/>
          <w:sz w:val="20"/>
        </w:rPr>
        <w:tab/>
      </w:r>
      <w:r w:rsidRPr="009B1DC7">
        <w:rPr>
          <w:rFonts w:ascii="Arial" w:hAnsi="Arial" w:cs="Arial"/>
          <w:sz w:val="20"/>
        </w:rPr>
        <w:tab/>
        <w:t>The Employer may delegate any of his duties and responsibilities to other people after notifying the Contractor and may cancel any delegation after notifying the Contractor.</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Arial" w:hAnsi="Arial" w:cs="Arial"/>
          <w:b/>
          <w:sz w:val="20"/>
        </w:rPr>
      </w:pPr>
      <w:r w:rsidRPr="009B1DC7">
        <w:rPr>
          <w:rFonts w:ascii="Arial" w:hAnsi="Arial" w:cs="Arial"/>
          <w:b/>
          <w:sz w:val="20"/>
        </w:rPr>
        <w:t>6.</w:t>
      </w:r>
      <w:r w:rsidRPr="009B1DC7">
        <w:rPr>
          <w:rFonts w:ascii="Arial" w:hAnsi="Arial" w:cs="Arial"/>
          <w:b/>
          <w:sz w:val="20"/>
        </w:rPr>
        <w:tab/>
      </w:r>
      <w:r w:rsidRPr="009B1DC7">
        <w:rPr>
          <w:rFonts w:ascii="Arial" w:hAnsi="Arial" w:cs="Arial"/>
          <w:b/>
          <w:sz w:val="20"/>
        </w:rPr>
        <w:tab/>
        <w:t>Communications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6.1</w:t>
      </w:r>
      <w:r w:rsidRPr="009B1DC7">
        <w:rPr>
          <w:rFonts w:ascii="Arial" w:hAnsi="Arial" w:cs="Arial"/>
          <w:sz w:val="20"/>
        </w:rPr>
        <w:tab/>
      </w:r>
      <w:r w:rsidRPr="009B1DC7">
        <w:rPr>
          <w:rFonts w:ascii="Arial" w:hAnsi="Arial" w:cs="Arial"/>
          <w:sz w:val="20"/>
        </w:rPr>
        <w:tab/>
        <w:t>Communications between parties which are referred to in the conditions are effective only when in writing. A notice shall be effective only when it is delivered (in terms of Indian Contract Act).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sz w:val="20"/>
        </w:rPr>
      </w:pPr>
      <w:r w:rsidRPr="009B1DC7">
        <w:rPr>
          <w:rFonts w:ascii="Arial" w:hAnsi="Arial" w:cs="Arial"/>
          <w:b/>
          <w:sz w:val="20"/>
        </w:rPr>
        <w:t>7.</w:t>
      </w:r>
      <w:r w:rsidRPr="009B1DC7">
        <w:rPr>
          <w:rFonts w:ascii="Arial" w:hAnsi="Arial" w:cs="Arial"/>
          <w:b/>
          <w:sz w:val="20"/>
        </w:rPr>
        <w:tab/>
      </w:r>
      <w:r w:rsidRPr="009B1DC7">
        <w:rPr>
          <w:rFonts w:ascii="Arial" w:hAnsi="Arial" w:cs="Arial"/>
          <w:b/>
          <w:sz w:val="20"/>
        </w:rPr>
        <w:tab/>
        <w:t>Subcontracting</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7</w:t>
      </w:r>
      <w:r w:rsidRPr="009B1DC7">
        <w:rPr>
          <w:rFonts w:ascii="Arial" w:hAnsi="Arial" w:cs="Arial"/>
          <w:b/>
          <w:sz w:val="20"/>
        </w:rPr>
        <w:t>.</w:t>
      </w:r>
      <w:r w:rsidRPr="009B1DC7">
        <w:rPr>
          <w:rFonts w:ascii="Arial" w:hAnsi="Arial" w:cs="Arial"/>
          <w:bCs/>
          <w:sz w:val="20"/>
        </w:rPr>
        <w:t>1</w:t>
      </w:r>
      <w:r w:rsidRPr="009B1DC7">
        <w:rPr>
          <w:rFonts w:ascii="Arial" w:hAnsi="Arial" w:cs="Arial"/>
          <w:sz w:val="20"/>
        </w:rPr>
        <w:tab/>
      </w:r>
      <w:r w:rsidRPr="009B1DC7">
        <w:rPr>
          <w:rFonts w:ascii="Arial" w:hAnsi="Arial" w:cs="Arial"/>
          <w:sz w:val="20"/>
        </w:rPr>
        <w:tab/>
        <w:t>Deleted</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sz w:val="20"/>
        </w:rPr>
      </w:pPr>
      <w:r w:rsidRPr="009B1DC7">
        <w:rPr>
          <w:rFonts w:ascii="Arial" w:hAnsi="Arial" w:cs="Arial"/>
          <w:b/>
          <w:sz w:val="20"/>
        </w:rPr>
        <w:t>8.</w:t>
      </w:r>
      <w:r w:rsidRPr="009B1DC7">
        <w:rPr>
          <w:rFonts w:ascii="Arial" w:hAnsi="Arial" w:cs="Arial"/>
          <w:b/>
          <w:sz w:val="20"/>
        </w:rPr>
        <w:tab/>
        <w:t>Other Contractors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8.1</w:t>
      </w:r>
      <w:r w:rsidRPr="009B1DC7">
        <w:rPr>
          <w:rFonts w:ascii="Arial" w:hAnsi="Arial" w:cs="Arial"/>
          <w:sz w:val="20"/>
        </w:rPr>
        <w:tab/>
        <w:t>The Contractor shall cooperate and share the Site with other contractors, public authorities, utilities, and the Employer.</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
          <w:sz w:val="20"/>
        </w:rPr>
        <w:t>9.</w:t>
      </w:r>
      <w:r w:rsidRPr="009B1DC7">
        <w:rPr>
          <w:rFonts w:ascii="Arial" w:hAnsi="Arial" w:cs="Arial"/>
          <w:b/>
          <w:sz w:val="20"/>
        </w:rPr>
        <w:tab/>
        <w:t>Personnel</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2FDC">
      <w:pPr>
        <w:numPr>
          <w:ilvl w:val="1"/>
          <w:numId w:val="18"/>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C406CA" w:rsidRPr="009B1DC7" w:rsidRDefault="00C406CA" w:rsidP="00C42FDC">
      <w:pPr>
        <w:numPr>
          <w:ilvl w:val="1"/>
          <w:numId w:val="18"/>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 xml:space="preserve">10. </w:t>
      </w:r>
      <w:r w:rsidRPr="009B1DC7">
        <w:rPr>
          <w:rFonts w:ascii="Arial" w:hAnsi="Arial" w:cs="Arial"/>
          <w:b/>
          <w:sz w:val="20"/>
        </w:rPr>
        <w:tab/>
      </w:r>
      <w:r w:rsidRPr="009B1DC7">
        <w:rPr>
          <w:rFonts w:ascii="Arial" w:hAnsi="Arial" w:cs="Arial"/>
          <w:b/>
          <w:sz w:val="20"/>
        </w:rPr>
        <w:tab/>
        <w:t>Employer’s and Contractor's risks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10.1</w:t>
      </w:r>
      <w:r w:rsidRPr="009B1DC7">
        <w:rPr>
          <w:rFonts w:ascii="Arial" w:hAnsi="Arial" w:cs="Arial"/>
          <w:sz w:val="20"/>
        </w:rPr>
        <w:tab/>
      </w:r>
      <w:r w:rsidRPr="009B1DC7">
        <w:rPr>
          <w:rFonts w:ascii="Arial" w:hAnsi="Arial" w:cs="Arial"/>
          <w:sz w:val="20"/>
        </w:rPr>
        <w:tab/>
        <w:t>The Employer carries the risks which this Contract states are Employer’s risks, and the Contractor carries the risks which this Contract states are Contractor’s risks.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sidRPr="009B1DC7">
        <w:rPr>
          <w:rFonts w:ascii="Arial" w:hAnsi="Arial" w:cs="Arial"/>
          <w:b/>
          <w:sz w:val="20"/>
        </w:rPr>
        <w:t xml:space="preserve">11. </w:t>
      </w:r>
      <w:r w:rsidRPr="009B1DC7">
        <w:rPr>
          <w:rFonts w:ascii="Arial" w:hAnsi="Arial" w:cs="Arial"/>
          <w:b/>
          <w:sz w:val="20"/>
        </w:rPr>
        <w:tab/>
      </w:r>
      <w:r w:rsidRPr="009B1DC7">
        <w:rPr>
          <w:rFonts w:ascii="Arial" w:hAnsi="Arial" w:cs="Arial"/>
          <w:b/>
          <w:sz w:val="20"/>
        </w:rPr>
        <w:tab/>
        <w:t>Employer's risks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11.1</w:t>
      </w:r>
      <w:r w:rsidRPr="009B1DC7">
        <w:rPr>
          <w:rFonts w:ascii="Arial" w:hAnsi="Arial" w:cs="Arial"/>
          <w:sz w:val="20"/>
        </w:rPr>
        <w:tab/>
      </w:r>
      <w:r w:rsidRPr="009B1DC7">
        <w:rPr>
          <w:rFonts w:ascii="Arial" w:hAnsi="Arial" w:cs="Arial"/>
          <w:sz w:val="20"/>
        </w:rPr>
        <w:tab/>
        <w:t>The Employer is responsible for the excepted risks which are (a) in so far as  rebellion,  riot commotion or disorder  or (b) a cause due solely to the design of the Works, other than the Contractor’s design.</w:t>
      </w:r>
    </w:p>
    <w:p w:rsidR="00C406CA" w:rsidRPr="009B1DC7" w:rsidRDefault="00C406CA" w:rsidP="00C406CA">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b/>
          <w:sz w:val="20"/>
        </w:rPr>
        <w:t>12.</w:t>
      </w:r>
      <w:r w:rsidRPr="009B1DC7">
        <w:rPr>
          <w:rFonts w:ascii="Arial" w:hAnsi="Arial" w:cs="Arial"/>
          <w:b/>
          <w:sz w:val="20"/>
        </w:rPr>
        <w:tab/>
      </w:r>
      <w:r w:rsidRPr="009B1DC7">
        <w:rPr>
          <w:rFonts w:ascii="Arial" w:hAnsi="Arial" w:cs="Arial"/>
          <w:b/>
          <w:sz w:val="20"/>
        </w:rPr>
        <w:tab/>
        <w:t>Contractor’s risks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lastRenderedPageBreak/>
        <w:t>12.1</w:t>
      </w:r>
      <w:r w:rsidRPr="009B1DC7">
        <w:rPr>
          <w:rFonts w:ascii="Arial" w:hAnsi="Arial" w:cs="Arial"/>
          <w:sz w:val="20"/>
        </w:rPr>
        <w:tab/>
      </w:r>
      <w:r w:rsidRPr="009B1DC7">
        <w:rPr>
          <w:rFonts w:ascii="Arial" w:hAnsi="Arial" w:cs="Arial"/>
          <w:sz w:val="20"/>
        </w:rPr>
        <w:tab/>
        <w:t>All risks of loss of or damage to physical property and of personal injury and death which arise during and in consequence of the performance of the Contract other than the excepted risks are the responsibility of the Contractor.</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b/>
          <w:sz w:val="20"/>
        </w:rPr>
        <w:t xml:space="preserve">13. </w:t>
      </w:r>
      <w:r w:rsidRPr="009B1DC7">
        <w:rPr>
          <w:rFonts w:ascii="Arial" w:hAnsi="Arial" w:cs="Arial"/>
          <w:b/>
          <w:sz w:val="20"/>
        </w:rPr>
        <w:tab/>
      </w:r>
      <w:r w:rsidRPr="009B1DC7">
        <w:rPr>
          <w:rFonts w:ascii="Arial" w:hAnsi="Arial" w:cs="Arial"/>
          <w:b/>
          <w:sz w:val="20"/>
        </w:rPr>
        <w:tab/>
        <w:t>Queries about the Contract Data</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13.1</w:t>
      </w:r>
      <w:r w:rsidRPr="009B1DC7">
        <w:rPr>
          <w:rFonts w:ascii="Arial" w:hAnsi="Arial" w:cs="Arial"/>
          <w:sz w:val="20"/>
        </w:rPr>
        <w:tab/>
      </w:r>
      <w:r w:rsidRPr="009B1DC7">
        <w:rPr>
          <w:rFonts w:ascii="Arial" w:hAnsi="Arial" w:cs="Arial"/>
          <w:sz w:val="20"/>
        </w:rPr>
        <w:tab/>
        <w:t>The Employer will clarify queries on the Contract Data.</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sidRPr="009B1DC7">
        <w:rPr>
          <w:rFonts w:ascii="Arial" w:hAnsi="Arial" w:cs="Arial"/>
          <w:b/>
          <w:sz w:val="20"/>
        </w:rPr>
        <w:t xml:space="preserve">14. </w:t>
      </w:r>
      <w:r w:rsidRPr="009B1DC7">
        <w:rPr>
          <w:rFonts w:ascii="Arial" w:hAnsi="Arial" w:cs="Arial"/>
          <w:b/>
          <w:sz w:val="20"/>
        </w:rPr>
        <w:tab/>
      </w:r>
      <w:r w:rsidRPr="009B1DC7">
        <w:rPr>
          <w:rFonts w:ascii="Arial" w:hAnsi="Arial" w:cs="Arial"/>
          <w:b/>
          <w:sz w:val="20"/>
        </w:rPr>
        <w:tab/>
        <w:t>Contractor to construct the Works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14.1</w:t>
      </w:r>
      <w:r w:rsidRPr="009B1DC7">
        <w:rPr>
          <w:rFonts w:ascii="Arial" w:hAnsi="Arial" w:cs="Arial"/>
          <w:sz w:val="20"/>
        </w:rPr>
        <w:tab/>
      </w:r>
      <w:r w:rsidRPr="009B1DC7">
        <w:rPr>
          <w:rFonts w:ascii="Arial" w:hAnsi="Arial" w:cs="Arial"/>
          <w:sz w:val="20"/>
        </w:rPr>
        <w:tab/>
        <w:t>The Contractor shall construct the Works in accordance with the Specification and Drawings.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sidRPr="009B1DC7">
        <w:rPr>
          <w:rFonts w:ascii="Arial" w:hAnsi="Arial" w:cs="Arial"/>
          <w:b/>
          <w:sz w:val="20"/>
        </w:rPr>
        <w:t xml:space="preserve">15. </w:t>
      </w:r>
      <w:r w:rsidRPr="009B1DC7">
        <w:rPr>
          <w:rFonts w:ascii="Arial" w:hAnsi="Arial" w:cs="Arial"/>
          <w:b/>
          <w:sz w:val="20"/>
        </w:rPr>
        <w:tab/>
      </w:r>
      <w:r w:rsidRPr="009B1DC7">
        <w:rPr>
          <w:rFonts w:ascii="Arial" w:hAnsi="Arial" w:cs="Arial"/>
          <w:b/>
          <w:sz w:val="20"/>
        </w:rPr>
        <w:tab/>
        <w:t>The Works to be completed by the Intended Completion Date</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15.1</w:t>
      </w:r>
      <w:r w:rsidRPr="009B1DC7">
        <w:rPr>
          <w:rFonts w:ascii="Arial" w:hAnsi="Arial" w:cs="Arial"/>
          <w:sz w:val="20"/>
        </w:rPr>
        <w:tab/>
      </w:r>
      <w:r w:rsidRPr="009B1DC7">
        <w:rPr>
          <w:rFonts w:ascii="Arial" w:hAnsi="Arial" w:cs="Arial"/>
          <w:sz w:val="20"/>
        </w:rPr>
        <w:tab/>
        <w:t>The Contractor may commence execution of the Works on the Start Date  and complete them by the Intended Completion Date.</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 xml:space="preserve">16. </w:t>
      </w:r>
      <w:r w:rsidRPr="009B1DC7">
        <w:rPr>
          <w:rFonts w:ascii="Arial" w:hAnsi="Arial" w:cs="Arial"/>
          <w:b/>
          <w:sz w:val="20"/>
        </w:rPr>
        <w:tab/>
      </w:r>
      <w:r w:rsidRPr="009B1DC7">
        <w:rPr>
          <w:rFonts w:ascii="Arial" w:hAnsi="Arial" w:cs="Arial"/>
          <w:b/>
          <w:sz w:val="20"/>
        </w:rPr>
        <w:tab/>
        <w:t>Safety</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sidRPr="009B1DC7">
        <w:rPr>
          <w:rFonts w:ascii="Arial" w:hAnsi="Arial" w:cs="Arial"/>
          <w:bCs/>
          <w:sz w:val="20"/>
        </w:rPr>
        <w:t>16.1</w:t>
      </w:r>
      <w:r w:rsidRPr="009B1DC7">
        <w:rPr>
          <w:rFonts w:ascii="Arial" w:hAnsi="Arial" w:cs="Arial"/>
          <w:sz w:val="20"/>
        </w:rPr>
        <w:tab/>
      </w:r>
      <w:r w:rsidRPr="009B1DC7">
        <w:rPr>
          <w:rFonts w:ascii="Arial" w:hAnsi="Arial" w:cs="Arial"/>
          <w:sz w:val="20"/>
        </w:rPr>
        <w:tab/>
        <w:t>The Contractor shall be responsible for the safety of all activities on the Site.</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sidRPr="009B1DC7">
        <w:rPr>
          <w:rFonts w:ascii="Arial" w:hAnsi="Arial" w:cs="Arial"/>
          <w:b/>
          <w:sz w:val="20"/>
        </w:rPr>
        <w:t xml:space="preserve">17. </w:t>
      </w:r>
      <w:r w:rsidRPr="009B1DC7">
        <w:rPr>
          <w:rFonts w:ascii="Arial" w:hAnsi="Arial" w:cs="Arial"/>
          <w:b/>
          <w:sz w:val="20"/>
        </w:rPr>
        <w:tab/>
      </w:r>
      <w:r w:rsidRPr="009B1DC7">
        <w:rPr>
          <w:rFonts w:ascii="Arial" w:hAnsi="Arial" w:cs="Arial"/>
          <w:b/>
          <w:sz w:val="20"/>
        </w:rPr>
        <w:tab/>
        <w:t>Discoveries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17.1</w:t>
      </w:r>
      <w:r w:rsidRPr="009B1DC7">
        <w:rPr>
          <w:rFonts w:ascii="Arial" w:hAnsi="Arial" w:cs="Arial"/>
          <w:sz w:val="20"/>
        </w:rPr>
        <w:tab/>
      </w:r>
      <w:r w:rsidRPr="009B1DC7">
        <w:rPr>
          <w:rFonts w:ascii="Arial" w:hAnsi="Arial" w:cs="Arial"/>
          <w:sz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 xml:space="preserve">18. </w:t>
      </w:r>
      <w:r w:rsidRPr="009B1DC7">
        <w:rPr>
          <w:rFonts w:ascii="Arial" w:hAnsi="Arial" w:cs="Arial"/>
          <w:b/>
          <w:sz w:val="20"/>
        </w:rPr>
        <w:tab/>
      </w:r>
      <w:r w:rsidRPr="009B1DC7">
        <w:rPr>
          <w:rFonts w:ascii="Arial" w:hAnsi="Arial" w:cs="Arial"/>
          <w:b/>
          <w:sz w:val="20"/>
        </w:rPr>
        <w:tab/>
        <w:t>Possession of the Site</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18.1</w:t>
      </w:r>
      <w:r w:rsidRPr="009B1DC7">
        <w:rPr>
          <w:rFonts w:ascii="Arial" w:hAnsi="Arial" w:cs="Arial"/>
          <w:sz w:val="20"/>
        </w:rPr>
        <w:tab/>
      </w:r>
      <w:r w:rsidRPr="009B1DC7">
        <w:rPr>
          <w:rFonts w:ascii="Arial" w:hAnsi="Arial" w:cs="Arial"/>
          <w:sz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sidRPr="009B1DC7">
        <w:rPr>
          <w:rFonts w:ascii="Arial" w:hAnsi="Arial" w:cs="Arial"/>
          <w:b/>
          <w:sz w:val="20"/>
        </w:rPr>
        <w:t xml:space="preserve">19. </w:t>
      </w:r>
      <w:r w:rsidRPr="009B1DC7">
        <w:rPr>
          <w:rFonts w:ascii="Arial" w:hAnsi="Arial" w:cs="Arial"/>
          <w:b/>
          <w:sz w:val="20"/>
        </w:rPr>
        <w:tab/>
      </w:r>
      <w:r w:rsidRPr="009B1DC7">
        <w:rPr>
          <w:rFonts w:ascii="Arial" w:hAnsi="Arial" w:cs="Arial"/>
          <w:b/>
          <w:sz w:val="20"/>
        </w:rPr>
        <w:tab/>
        <w:t>Access to the Site</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19.1</w:t>
      </w:r>
      <w:r w:rsidRPr="009B1DC7">
        <w:rPr>
          <w:rFonts w:ascii="Arial" w:hAnsi="Arial" w:cs="Arial"/>
          <w:sz w:val="20"/>
        </w:rPr>
        <w:tab/>
      </w:r>
      <w:r w:rsidRPr="009B1DC7">
        <w:rPr>
          <w:rFonts w:ascii="Arial" w:hAnsi="Arial" w:cs="Arial"/>
          <w:sz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 xml:space="preserve">20. </w:t>
      </w:r>
      <w:r w:rsidRPr="009B1DC7">
        <w:rPr>
          <w:rFonts w:ascii="Arial" w:hAnsi="Arial" w:cs="Arial"/>
          <w:b/>
          <w:sz w:val="20"/>
        </w:rPr>
        <w:tab/>
      </w:r>
      <w:r w:rsidRPr="009B1DC7">
        <w:rPr>
          <w:rFonts w:ascii="Arial" w:hAnsi="Arial" w:cs="Arial"/>
          <w:b/>
          <w:sz w:val="20"/>
        </w:rPr>
        <w:tab/>
        <w:t>Instructions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20.1</w:t>
      </w:r>
      <w:r w:rsidRPr="009B1DC7">
        <w:rPr>
          <w:rFonts w:ascii="Arial" w:hAnsi="Arial" w:cs="Arial"/>
          <w:sz w:val="20"/>
        </w:rPr>
        <w:tab/>
      </w:r>
      <w:r w:rsidRPr="009B1DC7">
        <w:rPr>
          <w:rFonts w:ascii="Arial" w:hAnsi="Arial" w:cs="Arial"/>
          <w:sz w:val="20"/>
        </w:rPr>
        <w:tab/>
        <w:t>The Contractor shall carry out all instructions of the Employer which comply with the applicable laws where the Site is located.</w:t>
      </w:r>
    </w:p>
    <w:p w:rsidR="00C406CA" w:rsidRPr="009B1DC7" w:rsidRDefault="00C406CA" w:rsidP="00C406CA">
      <w:pPr>
        <w:tabs>
          <w:tab w:val="center" w:pos="4680"/>
        </w:tabs>
        <w:suppressAutoHyphens/>
        <w:jc w:val="both"/>
        <w:outlineLvl w:val="0"/>
        <w:rPr>
          <w:rFonts w:ascii="Arial" w:hAnsi="Arial" w:cs="Arial"/>
          <w:b/>
          <w:sz w:val="20"/>
        </w:rPr>
      </w:pPr>
    </w:p>
    <w:p w:rsidR="00C406CA" w:rsidRPr="009B1DC7" w:rsidRDefault="00C406CA" w:rsidP="00C406CA">
      <w:pPr>
        <w:tabs>
          <w:tab w:val="center" w:pos="4680"/>
        </w:tabs>
        <w:suppressAutoHyphens/>
        <w:jc w:val="both"/>
        <w:outlineLvl w:val="0"/>
        <w:rPr>
          <w:rFonts w:ascii="Arial" w:hAnsi="Arial" w:cs="Arial"/>
          <w:b/>
          <w:sz w:val="2"/>
        </w:rPr>
      </w:pPr>
    </w:p>
    <w:p w:rsidR="00C406CA" w:rsidRPr="009B1DC7" w:rsidRDefault="00C406CA" w:rsidP="00C406CA">
      <w:pPr>
        <w:tabs>
          <w:tab w:val="center" w:pos="4680"/>
        </w:tabs>
        <w:suppressAutoHyphens/>
        <w:jc w:val="both"/>
        <w:outlineLvl w:val="0"/>
        <w:rPr>
          <w:rFonts w:ascii="Arial" w:hAnsi="Arial" w:cs="Arial"/>
          <w:b/>
          <w:sz w:val="20"/>
        </w:rPr>
      </w:pPr>
    </w:p>
    <w:p w:rsidR="002113C5" w:rsidRDefault="002113C5">
      <w:pPr>
        <w:rPr>
          <w:rFonts w:ascii="Arial" w:hAnsi="Arial" w:cs="Arial"/>
          <w:b/>
          <w:u w:val="single"/>
        </w:rPr>
      </w:pPr>
      <w:r>
        <w:rPr>
          <w:rFonts w:ascii="Arial" w:hAnsi="Arial" w:cs="Arial"/>
          <w:b/>
          <w:u w:val="single"/>
        </w:rPr>
        <w:br w:type="page"/>
      </w:r>
    </w:p>
    <w:p w:rsidR="00C406CA" w:rsidRPr="009B1DC7" w:rsidRDefault="00C406CA" w:rsidP="002113C5">
      <w:pPr>
        <w:tabs>
          <w:tab w:val="center" w:pos="4680"/>
        </w:tabs>
        <w:suppressAutoHyphens/>
        <w:jc w:val="center"/>
        <w:outlineLvl w:val="0"/>
        <w:rPr>
          <w:rFonts w:ascii="Arial" w:hAnsi="Arial" w:cs="Arial"/>
          <w:b/>
          <w:u w:val="single"/>
        </w:rPr>
      </w:pPr>
      <w:r w:rsidRPr="009B1DC7">
        <w:rPr>
          <w:rFonts w:ascii="Arial" w:hAnsi="Arial" w:cs="Arial"/>
          <w:b/>
          <w:u w:val="single"/>
        </w:rPr>
        <w:lastRenderedPageBreak/>
        <w:t>B.  Time Control</w:t>
      </w:r>
    </w:p>
    <w:p w:rsidR="00C406CA" w:rsidRPr="009B1DC7" w:rsidRDefault="00C406CA" w:rsidP="00C406CA">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rPr>
      </w:pPr>
      <w:r w:rsidRPr="009B1DC7">
        <w:rPr>
          <w:rFonts w:ascii="Arial" w:hAnsi="Arial" w:cs="Arial"/>
          <w:b/>
          <w:sz w:val="20"/>
        </w:rPr>
        <w:t xml:space="preserve">21. </w:t>
      </w:r>
      <w:r w:rsidRPr="009B1DC7">
        <w:rPr>
          <w:rFonts w:ascii="Arial" w:hAnsi="Arial" w:cs="Arial"/>
          <w:b/>
          <w:sz w:val="20"/>
        </w:rPr>
        <w:tab/>
      </w:r>
      <w:r w:rsidRPr="009B1DC7">
        <w:rPr>
          <w:rFonts w:ascii="Arial" w:hAnsi="Arial" w:cs="Arial"/>
          <w:b/>
          <w:sz w:val="20"/>
        </w:rPr>
        <w:tab/>
      </w:r>
      <w:r w:rsidRPr="009B1DC7">
        <w:rPr>
          <w:rFonts w:ascii="Arial" w:hAnsi="Arial" w:cs="Arial"/>
          <w:b/>
        </w:rPr>
        <w:t>Program</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21.1</w:t>
      </w:r>
      <w:r w:rsidRPr="009B1DC7">
        <w:rPr>
          <w:rFonts w:ascii="Arial" w:hAnsi="Arial" w:cs="Arial"/>
          <w:sz w:val="20"/>
        </w:rPr>
        <w:tab/>
      </w:r>
      <w:r w:rsidRPr="009B1DC7">
        <w:rPr>
          <w:rFonts w:ascii="Arial" w:hAnsi="Arial" w:cs="Arial"/>
          <w:sz w:val="20"/>
        </w:rPr>
        <w:tab/>
        <w:t>Within the time stated in the Contract Data the Contractor shall submit to the Employer for approval a Program showing the general methods, arrangements, order, and timing for all the activities in the Works.</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21.2</w:t>
      </w:r>
      <w:r w:rsidRPr="009B1DC7">
        <w:rPr>
          <w:rFonts w:ascii="Arial" w:hAnsi="Arial" w:cs="Arial"/>
          <w:sz w:val="20"/>
        </w:rPr>
        <w:tab/>
      </w:r>
      <w:r w:rsidRPr="009B1DC7">
        <w:rPr>
          <w:rFonts w:ascii="Arial" w:hAnsi="Arial" w:cs="Arial"/>
          <w:sz w:val="20"/>
        </w:rPr>
        <w:tab/>
        <w:t>The Employer's approval of the Program shall not alter the Contractor's obligations. The Contractor may revise the Program and submit it to the Employer again at any time. A revised Program is to show the effect of Variations and Compensation Events.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sidRPr="009B1DC7">
        <w:rPr>
          <w:rFonts w:ascii="Arial" w:hAnsi="Arial" w:cs="Arial"/>
          <w:b/>
          <w:sz w:val="20"/>
        </w:rPr>
        <w:t xml:space="preserve">22. </w:t>
      </w:r>
      <w:r w:rsidRPr="009B1DC7">
        <w:rPr>
          <w:rFonts w:ascii="Arial" w:hAnsi="Arial" w:cs="Arial"/>
          <w:b/>
          <w:sz w:val="20"/>
        </w:rPr>
        <w:tab/>
      </w:r>
      <w:r w:rsidRPr="009B1DC7">
        <w:rPr>
          <w:rFonts w:ascii="Arial" w:hAnsi="Arial" w:cs="Arial"/>
          <w:b/>
          <w:sz w:val="20"/>
        </w:rPr>
        <w:tab/>
        <w:t>Extension of the Intended Completion Date</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sidRPr="009B1DC7">
        <w:rPr>
          <w:rFonts w:ascii="Arial" w:hAnsi="Arial" w:cs="Arial"/>
          <w:bCs/>
          <w:sz w:val="20"/>
        </w:rPr>
        <w:t>22.1</w:t>
      </w:r>
      <w:r w:rsidRPr="009B1DC7">
        <w:rPr>
          <w:rFonts w:ascii="Arial" w:hAnsi="Arial" w:cs="Arial"/>
          <w:sz w:val="20"/>
        </w:rPr>
        <w:tab/>
      </w:r>
      <w:r w:rsidRPr="009B1DC7">
        <w:rPr>
          <w:rFonts w:ascii="Arial" w:hAnsi="Arial" w:cs="Arial"/>
          <w:sz w:val="20"/>
        </w:rPr>
        <w:tab/>
        <w:t>The Employer shall extend the Intended Completion Date if a Compensation Event occurs or a Variation is issued which makes it impossible for Completion to be achieved by the Intended Completion Date.</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sidRPr="009B1DC7">
        <w:rPr>
          <w:rFonts w:ascii="Arial" w:hAnsi="Arial" w:cs="Arial"/>
          <w:bCs/>
          <w:sz w:val="20"/>
        </w:rPr>
        <w:t>22.2</w:t>
      </w:r>
      <w:r w:rsidRPr="009B1DC7">
        <w:rPr>
          <w:rFonts w:ascii="Arial" w:hAnsi="Arial" w:cs="Arial"/>
          <w:sz w:val="20"/>
        </w:rPr>
        <w:tab/>
      </w:r>
      <w:r w:rsidRPr="009B1DC7">
        <w:rPr>
          <w:rFonts w:ascii="Arial" w:hAnsi="Arial" w:cs="Arial"/>
          <w:sz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 xml:space="preserve">23. </w:t>
      </w:r>
      <w:r w:rsidRPr="009B1DC7">
        <w:rPr>
          <w:rFonts w:ascii="Arial" w:hAnsi="Arial" w:cs="Arial"/>
          <w:b/>
          <w:sz w:val="20"/>
        </w:rPr>
        <w:tab/>
      </w:r>
      <w:r w:rsidRPr="009B1DC7">
        <w:rPr>
          <w:rFonts w:ascii="Arial" w:hAnsi="Arial" w:cs="Arial"/>
          <w:b/>
          <w:sz w:val="20"/>
        </w:rPr>
        <w:tab/>
        <w:t>Delays ordered by the Employer</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23.1</w:t>
      </w:r>
      <w:r w:rsidRPr="009B1DC7">
        <w:rPr>
          <w:rFonts w:ascii="Arial" w:hAnsi="Arial" w:cs="Arial"/>
          <w:sz w:val="20"/>
        </w:rPr>
        <w:tab/>
      </w:r>
      <w:r w:rsidRPr="009B1DC7">
        <w:rPr>
          <w:rFonts w:ascii="Arial" w:hAnsi="Arial" w:cs="Arial"/>
          <w:sz w:val="20"/>
        </w:rPr>
        <w:tab/>
        <w:t>The Employer may instruct the Contractor to delay the start or progress of any activity within the Works.</w:t>
      </w:r>
    </w:p>
    <w:p w:rsidR="00C406CA" w:rsidRPr="009B1DC7" w:rsidRDefault="00C406CA" w:rsidP="00C406CA">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sz w:val="20"/>
        </w:rPr>
      </w:pPr>
    </w:p>
    <w:p w:rsidR="00C406CA" w:rsidRPr="009B1DC7" w:rsidRDefault="00C406CA" w:rsidP="00C406C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sz w:val="20"/>
        </w:rPr>
      </w:pPr>
      <w:r w:rsidRPr="009B1DC7">
        <w:rPr>
          <w:rFonts w:ascii="Arial" w:hAnsi="Arial" w:cs="Arial"/>
          <w:b/>
          <w:sz w:val="20"/>
        </w:rPr>
        <w:t>24.</w:t>
      </w:r>
      <w:r w:rsidRPr="009B1DC7">
        <w:rPr>
          <w:rFonts w:ascii="Arial" w:hAnsi="Arial" w:cs="Arial"/>
          <w:b/>
          <w:sz w:val="20"/>
        </w:rPr>
        <w:tab/>
      </w:r>
      <w:r w:rsidRPr="009B1DC7">
        <w:rPr>
          <w:rFonts w:ascii="Arial" w:hAnsi="Arial" w:cs="Arial"/>
          <w:b/>
          <w:sz w:val="20"/>
        </w:rPr>
        <w:tab/>
        <w:t>Management meetings</w:t>
      </w:r>
    </w:p>
    <w:p w:rsidR="00C406CA" w:rsidRPr="009B1DC7" w:rsidRDefault="00C406CA" w:rsidP="00C406CA">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24.1</w:t>
      </w:r>
      <w:r w:rsidRPr="009B1DC7">
        <w:rPr>
          <w:rFonts w:ascii="Arial" w:hAnsi="Arial" w:cs="Arial"/>
          <w:sz w:val="20"/>
        </w:rPr>
        <w:tab/>
      </w:r>
      <w:r w:rsidRPr="009B1DC7">
        <w:rPr>
          <w:rFonts w:ascii="Arial" w:hAnsi="Arial" w:cs="Arial"/>
          <w:sz w:val="20"/>
        </w:rPr>
        <w:tab/>
        <w:t>The Employer may require the Contractor to attend a management meeting. The business of a management meeting shall be to review the progress achieved and the plans for remaining work.</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24.2</w:t>
      </w:r>
      <w:r w:rsidRPr="009B1DC7">
        <w:rPr>
          <w:rFonts w:ascii="Arial" w:hAnsi="Arial" w:cs="Arial"/>
          <w:sz w:val="20"/>
        </w:rPr>
        <w:tab/>
      </w:r>
      <w:r w:rsidRPr="009B1DC7">
        <w:rPr>
          <w:rFonts w:ascii="Arial" w:hAnsi="Arial" w:cs="Arial"/>
          <w:sz w:val="20"/>
        </w:rPr>
        <w:tab/>
        <w:t>The responsibility of the parties for actions to be taken is to be decided by the Employer either at the management meeting or after the management meeting and stated in writing to be distributed to all who attended the meeting.</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rsidR="002113C5" w:rsidRDefault="00C406CA" w:rsidP="00C406CA">
      <w:pPr>
        <w:keepNext/>
        <w:keepLines/>
        <w:tabs>
          <w:tab w:val="center" w:pos="4680"/>
        </w:tabs>
        <w:suppressAutoHyphens/>
        <w:jc w:val="both"/>
        <w:outlineLvl w:val="0"/>
        <w:rPr>
          <w:rFonts w:ascii="Arial" w:hAnsi="Arial" w:cs="Arial"/>
          <w:b/>
          <w:sz w:val="20"/>
        </w:rPr>
      </w:pPr>
      <w:r w:rsidRPr="009B1DC7">
        <w:rPr>
          <w:rFonts w:ascii="Arial" w:hAnsi="Arial" w:cs="Arial"/>
          <w:b/>
          <w:sz w:val="20"/>
        </w:rPr>
        <w:tab/>
      </w:r>
    </w:p>
    <w:p w:rsidR="002113C5" w:rsidRDefault="002113C5">
      <w:pPr>
        <w:rPr>
          <w:rFonts w:ascii="Arial" w:hAnsi="Arial" w:cs="Arial"/>
          <w:b/>
          <w:sz w:val="20"/>
        </w:rPr>
      </w:pPr>
      <w:r>
        <w:rPr>
          <w:rFonts w:ascii="Arial" w:hAnsi="Arial" w:cs="Arial"/>
          <w:b/>
          <w:sz w:val="20"/>
        </w:rPr>
        <w:br w:type="page"/>
      </w:r>
    </w:p>
    <w:p w:rsidR="00C406CA" w:rsidRPr="009B1DC7" w:rsidRDefault="00C406CA" w:rsidP="002113C5">
      <w:pPr>
        <w:keepNext/>
        <w:keepLines/>
        <w:tabs>
          <w:tab w:val="center" w:pos="4680"/>
        </w:tabs>
        <w:suppressAutoHyphens/>
        <w:jc w:val="center"/>
        <w:outlineLvl w:val="0"/>
        <w:rPr>
          <w:rFonts w:ascii="Arial" w:hAnsi="Arial" w:cs="Arial"/>
          <w:b/>
          <w:sz w:val="28"/>
          <w:u w:val="single"/>
        </w:rPr>
      </w:pPr>
      <w:r w:rsidRPr="009B1DC7">
        <w:rPr>
          <w:rFonts w:ascii="Arial" w:hAnsi="Arial" w:cs="Arial"/>
          <w:b/>
          <w:sz w:val="28"/>
          <w:u w:val="single"/>
        </w:rPr>
        <w:lastRenderedPageBreak/>
        <w:t>C.  Quality Control</w:t>
      </w:r>
    </w:p>
    <w:p w:rsidR="00C406CA" w:rsidRPr="009B1DC7" w:rsidRDefault="00C406CA" w:rsidP="00C406C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 xml:space="preserve">25. </w:t>
      </w:r>
      <w:r w:rsidRPr="009B1DC7">
        <w:rPr>
          <w:rFonts w:ascii="Arial" w:hAnsi="Arial" w:cs="Arial"/>
          <w:b/>
          <w:sz w:val="20"/>
        </w:rPr>
        <w:tab/>
      </w:r>
      <w:r w:rsidRPr="009B1DC7">
        <w:rPr>
          <w:rFonts w:ascii="Arial" w:hAnsi="Arial" w:cs="Arial"/>
          <w:b/>
          <w:sz w:val="20"/>
        </w:rPr>
        <w:tab/>
        <w:t>Identifying defects</w:t>
      </w:r>
    </w:p>
    <w:p w:rsidR="00C406CA" w:rsidRPr="009B1DC7" w:rsidRDefault="00C406CA" w:rsidP="00C406CA">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sidRPr="009B1DC7">
        <w:rPr>
          <w:rFonts w:ascii="Arial" w:hAnsi="Arial" w:cs="Arial"/>
          <w:bCs/>
          <w:sz w:val="20"/>
        </w:rPr>
        <w:t>25.1</w:t>
      </w:r>
      <w:r w:rsidRPr="009B1DC7">
        <w:rPr>
          <w:rFonts w:ascii="Arial" w:hAnsi="Arial" w:cs="Arial"/>
          <w:sz w:val="20"/>
        </w:rPr>
        <w:tab/>
      </w:r>
      <w:r w:rsidRPr="009B1DC7">
        <w:rPr>
          <w:rFonts w:ascii="Arial" w:hAnsi="Arial" w:cs="Arial"/>
          <w:sz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C406CA" w:rsidRPr="009B1DC7" w:rsidRDefault="00C406CA" w:rsidP="00C406CA">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Cs/>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sidRPr="009B1DC7">
        <w:rPr>
          <w:rFonts w:ascii="Arial" w:hAnsi="Arial" w:cs="Arial"/>
          <w:b/>
          <w:sz w:val="20"/>
        </w:rPr>
        <w:t xml:space="preserve">26. </w:t>
      </w:r>
      <w:r w:rsidRPr="009B1DC7">
        <w:rPr>
          <w:rFonts w:ascii="Arial" w:hAnsi="Arial" w:cs="Arial"/>
          <w:b/>
          <w:sz w:val="20"/>
        </w:rPr>
        <w:tab/>
      </w:r>
      <w:r w:rsidRPr="009B1DC7">
        <w:rPr>
          <w:rFonts w:ascii="Arial" w:hAnsi="Arial" w:cs="Arial"/>
          <w:b/>
          <w:sz w:val="20"/>
        </w:rPr>
        <w:tab/>
        <w:t>Tests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26.1</w:t>
      </w:r>
      <w:r w:rsidRPr="009B1DC7">
        <w:rPr>
          <w:rFonts w:ascii="Arial" w:hAnsi="Arial" w:cs="Arial"/>
          <w:b/>
          <w:sz w:val="20"/>
        </w:rPr>
        <w:t xml:space="preserve"> </w:t>
      </w:r>
      <w:r w:rsidRPr="009B1DC7">
        <w:rPr>
          <w:rFonts w:ascii="Arial" w:hAnsi="Arial" w:cs="Arial"/>
          <w:sz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 xml:space="preserve">27. </w:t>
      </w:r>
      <w:r w:rsidRPr="009B1DC7">
        <w:rPr>
          <w:rFonts w:ascii="Arial" w:hAnsi="Arial" w:cs="Arial"/>
          <w:b/>
          <w:sz w:val="20"/>
        </w:rPr>
        <w:tab/>
      </w:r>
      <w:r w:rsidRPr="009B1DC7">
        <w:rPr>
          <w:rFonts w:ascii="Arial" w:hAnsi="Arial" w:cs="Arial"/>
          <w:b/>
          <w:sz w:val="20"/>
        </w:rPr>
        <w:tab/>
        <w:t>Correction of defects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sidRPr="009B1DC7">
        <w:rPr>
          <w:rFonts w:ascii="Arial" w:hAnsi="Arial" w:cs="Arial"/>
          <w:bCs/>
          <w:sz w:val="20"/>
        </w:rPr>
        <w:t>27.1</w:t>
      </w:r>
      <w:r w:rsidRPr="009B1DC7">
        <w:rPr>
          <w:rFonts w:ascii="Arial" w:hAnsi="Arial" w:cs="Arial"/>
          <w:sz w:val="20"/>
        </w:rPr>
        <w:tab/>
      </w:r>
      <w:r w:rsidRPr="009B1DC7">
        <w:rPr>
          <w:rFonts w:ascii="Arial" w:hAnsi="Arial" w:cs="Arial"/>
          <w:sz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27.2</w:t>
      </w:r>
      <w:r w:rsidRPr="009B1DC7">
        <w:rPr>
          <w:rFonts w:ascii="Arial" w:hAnsi="Arial" w:cs="Arial"/>
          <w:sz w:val="20"/>
        </w:rPr>
        <w:tab/>
      </w:r>
      <w:r w:rsidRPr="009B1DC7">
        <w:rPr>
          <w:rFonts w:ascii="Arial" w:hAnsi="Arial" w:cs="Arial"/>
          <w:sz w:val="20"/>
        </w:rPr>
        <w:tab/>
        <w:t>Every time notice of a Defect is given, the Contractor shall correct the notified Defect within the length of time specified by the Employer’s notice.</w:t>
      </w:r>
    </w:p>
    <w:p w:rsidR="00C406CA" w:rsidRPr="009B1DC7" w:rsidRDefault="00C406CA" w:rsidP="00C406CA">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28.</w:t>
      </w:r>
      <w:r w:rsidRPr="009B1DC7">
        <w:rPr>
          <w:rFonts w:ascii="Arial" w:hAnsi="Arial" w:cs="Arial"/>
          <w:b/>
          <w:sz w:val="20"/>
        </w:rPr>
        <w:tab/>
      </w:r>
      <w:r w:rsidRPr="009B1DC7">
        <w:rPr>
          <w:rFonts w:ascii="Arial" w:hAnsi="Arial" w:cs="Arial"/>
          <w:b/>
          <w:sz w:val="20"/>
        </w:rPr>
        <w:tab/>
        <w:t>Uncorrected defects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28.1</w:t>
      </w:r>
      <w:r w:rsidRPr="009B1DC7">
        <w:rPr>
          <w:rFonts w:ascii="Arial" w:hAnsi="Arial" w:cs="Arial"/>
          <w:bCs/>
          <w:sz w:val="20"/>
        </w:rPr>
        <w:tab/>
      </w:r>
      <w:r w:rsidRPr="009B1DC7">
        <w:rPr>
          <w:rFonts w:ascii="Arial" w:hAnsi="Arial" w:cs="Arial"/>
          <w:sz w:val="20"/>
        </w:rPr>
        <w:tab/>
        <w:t>If the Contractor has not corrected a Defect within the time specified in the Employer’s notice, the Employer will assess the cost of having the Defect corrected, and the Contractor will pay this amount.</w:t>
      </w:r>
    </w:p>
    <w:p w:rsidR="00C406CA" w:rsidRPr="009B1DC7" w:rsidRDefault="00C406CA" w:rsidP="00C406CA">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rPr>
      </w:pPr>
    </w:p>
    <w:p w:rsidR="00C406CA" w:rsidRPr="009B1DC7" w:rsidRDefault="00C406CA" w:rsidP="00C406CA">
      <w:pPr>
        <w:tabs>
          <w:tab w:val="center" w:pos="4680"/>
        </w:tabs>
        <w:suppressAutoHyphens/>
        <w:jc w:val="both"/>
        <w:outlineLvl w:val="0"/>
        <w:rPr>
          <w:rFonts w:ascii="Arial" w:hAnsi="Arial" w:cs="Arial"/>
          <w:b/>
          <w:sz w:val="20"/>
        </w:rPr>
      </w:pPr>
    </w:p>
    <w:p w:rsidR="00C406CA" w:rsidRPr="009B1DC7" w:rsidRDefault="00C406CA" w:rsidP="00C406CA">
      <w:pPr>
        <w:tabs>
          <w:tab w:val="center" w:pos="4680"/>
        </w:tabs>
        <w:suppressAutoHyphens/>
        <w:jc w:val="center"/>
        <w:outlineLvl w:val="0"/>
        <w:rPr>
          <w:rFonts w:ascii="Arial" w:hAnsi="Arial" w:cs="Arial"/>
          <w:sz w:val="20"/>
        </w:rPr>
      </w:pPr>
      <w:r w:rsidRPr="009B1DC7">
        <w:rPr>
          <w:rFonts w:ascii="Arial" w:hAnsi="Arial" w:cs="Arial"/>
          <w:b/>
          <w:sz w:val="20"/>
        </w:rPr>
        <w:t>D.  Cost Control</w:t>
      </w: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sidRPr="009B1DC7">
        <w:rPr>
          <w:rFonts w:ascii="Arial" w:hAnsi="Arial" w:cs="Arial"/>
          <w:b/>
          <w:sz w:val="20"/>
        </w:rPr>
        <w:t xml:space="preserve">29. </w:t>
      </w:r>
      <w:r w:rsidRPr="009B1DC7">
        <w:rPr>
          <w:rFonts w:ascii="Arial" w:hAnsi="Arial" w:cs="Arial"/>
          <w:b/>
          <w:sz w:val="20"/>
        </w:rPr>
        <w:tab/>
      </w:r>
      <w:r w:rsidRPr="009B1DC7">
        <w:rPr>
          <w:rFonts w:ascii="Arial" w:hAnsi="Arial" w:cs="Arial"/>
          <w:b/>
          <w:sz w:val="20"/>
        </w:rPr>
        <w:tab/>
        <w:t>Bill of Quantities (BOQ)</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sidRPr="009B1DC7">
        <w:rPr>
          <w:rFonts w:ascii="Arial" w:hAnsi="Arial" w:cs="Arial"/>
          <w:bCs/>
          <w:sz w:val="20"/>
        </w:rPr>
        <w:t>29.1</w:t>
      </w:r>
      <w:r w:rsidRPr="009B1DC7">
        <w:rPr>
          <w:rFonts w:ascii="Arial" w:hAnsi="Arial" w:cs="Arial"/>
          <w:sz w:val="20"/>
        </w:rPr>
        <w:tab/>
      </w:r>
      <w:r w:rsidRPr="009B1DC7">
        <w:rPr>
          <w:rFonts w:ascii="Arial" w:hAnsi="Arial" w:cs="Arial"/>
          <w:sz w:val="20"/>
        </w:rPr>
        <w:tab/>
        <w:t>The BOQ shall contain items for the construction, installation, testing, and commissioning work to be done by the Contractor.</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29.2</w:t>
      </w:r>
      <w:r w:rsidRPr="009B1DC7">
        <w:rPr>
          <w:rFonts w:ascii="Arial" w:hAnsi="Arial" w:cs="Arial"/>
          <w:sz w:val="20"/>
        </w:rPr>
        <w:tab/>
      </w:r>
      <w:r w:rsidRPr="009B1DC7">
        <w:rPr>
          <w:rFonts w:ascii="Arial" w:hAnsi="Arial" w:cs="Arial"/>
          <w:sz w:val="20"/>
        </w:rPr>
        <w:tab/>
        <w:t>The BOQ is used to calculate the Contract Price. The Contractor is paid for the quantity of the work done at the rate in the BOQ for each item</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2113C5">
      <w:pPr>
        <w:rPr>
          <w:rFonts w:ascii="Arial" w:hAnsi="Arial" w:cs="Arial"/>
          <w:b/>
          <w:sz w:val="20"/>
        </w:rPr>
      </w:pPr>
      <w:r w:rsidRPr="009B1DC7">
        <w:rPr>
          <w:rFonts w:ascii="Arial" w:hAnsi="Arial" w:cs="Arial"/>
          <w:b/>
          <w:sz w:val="20"/>
        </w:rPr>
        <w:t xml:space="preserve">30. </w:t>
      </w:r>
      <w:r w:rsidRPr="009B1DC7">
        <w:rPr>
          <w:rFonts w:ascii="Arial" w:hAnsi="Arial" w:cs="Arial"/>
          <w:b/>
          <w:sz w:val="20"/>
        </w:rPr>
        <w:tab/>
      </w:r>
      <w:r w:rsidRPr="009B1DC7">
        <w:rPr>
          <w:rFonts w:ascii="Arial" w:hAnsi="Arial" w:cs="Arial"/>
          <w:b/>
          <w:sz w:val="20"/>
        </w:rPr>
        <w:tab/>
        <w:t>Variations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2FDC">
      <w:pPr>
        <w:numPr>
          <w:ilvl w:val="1"/>
          <w:numId w:val="19"/>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The Employer shall have power to order the Contractor to do any or all of the following as considered necessary or advisable  during the progress of the work by him</w:t>
      </w:r>
    </w:p>
    <w:p w:rsidR="00C406CA" w:rsidRPr="009B1DC7" w:rsidRDefault="00C406CA" w:rsidP="00C42FDC">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Increase or decrease of any item of work included in the Bill of Quantities (BOQ);</w:t>
      </w:r>
    </w:p>
    <w:p w:rsidR="00C406CA" w:rsidRPr="009B1DC7" w:rsidRDefault="00C406CA" w:rsidP="00C42FDC">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Omit any item of work;</w:t>
      </w:r>
    </w:p>
    <w:p w:rsidR="00C406CA" w:rsidRPr="009B1DC7" w:rsidRDefault="00C406CA" w:rsidP="00C42FDC">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Change the character or quality or kind of any item of work;</w:t>
      </w:r>
    </w:p>
    <w:p w:rsidR="00C406CA" w:rsidRPr="009B1DC7" w:rsidRDefault="00C406CA" w:rsidP="00C42FDC">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Change the levels, lines, positions and dimensions of any part of the work;</w:t>
      </w:r>
    </w:p>
    <w:p w:rsidR="00C406CA" w:rsidRPr="009B1DC7" w:rsidRDefault="00C406CA" w:rsidP="00C42FDC">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Execute additional items of work of any kind necessary for the completion of the works; and</w:t>
      </w:r>
    </w:p>
    <w:p w:rsidR="00C406CA" w:rsidRPr="009B1DC7" w:rsidRDefault="00C406CA" w:rsidP="00C42FDC">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Change in any specified sequence, methods or timing of construction of any part of the work.</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30.2</w:t>
      </w:r>
      <w:r w:rsidRPr="009B1DC7">
        <w:rPr>
          <w:rFonts w:ascii="Arial" w:hAnsi="Arial" w:cs="Arial"/>
          <w:sz w:val="20"/>
        </w:rPr>
        <w:tab/>
      </w:r>
      <w:r w:rsidRPr="009B1DC7">
        <w:rPr>
          <w:rFonts w:ascii="Arial" w:hAnsi="Arial" w:cs="Arial"/>
          <w:sz w:val="20"/>
        </w:rPr>
        <w:tab/>
        <w:t>The Contractor shall be bound to carry out the work in accordance with any instructions in this connection, which may be given to him in writing by the Employer and such alteration shall not vitiate or invalidate the contract.</w:t>
      </w:r>
    </w:p>
    <w:p w:rsidR="00C406CA" w:rsidRPr="009B1DC7" w:rsidRDefault="00C406CA" w:rsidP="00C406CA">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30.3</w:t>
      </w:r>
      <w:r w:rsidRPr="009B1DC7">
        <w:rPr>
          <w:rFonts w:ascii="Arial" w:hAnsi="Arial" w:cs="Arial"/>
          <w:sz w:val="20"/>
        </w:rPr>
        <w:tab/>
      </w:r>
      <w:r w:rsidRPr="009B1DC7">
        <w:rPr>
          <w:rFonts w:ascii="Arial" w:hAnsi="Arial" w:cs="Arial"/>
          <w:sz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C406CA" w:rsidRPr="009B1DC7" w:rsidRDefault="00C406CA" w:rsidP="00C406CA">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30.4</w:t>
      </w:r>
      <w:r w:rsidRPr="009B1DC7">
        <w:rPr>
          <w:rFonts w:ascii="Arial" w:hAnsi="Arial" w:cs="Arial"/>
          <w:sz w:val="20"/>
        </w:rPr>
        <w:tab/>
      </w:r>
      <w:r w:rsidRPr="009B1DC7">
        <w:rPr>
          <w:rFonts w:ascii="Arial" w:hAnsi="Arial" w:cs="Arial"/>
          <w:sz w:val="20"/>
        </w:rPr>
        <w:tab/>
        <w:t xml:space="preserve">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w:t>
      </w:r>
      <w:r w:rsidRPr="009B1DC7">
        <w:rPr>
          <w:rFonts w:ascii="Arial" w:hAnsi="Arial" w:cs="Arial"/>
          <w:sz w:val="20"/>
        </w:rPr>
        <w:lastRenderedPageBreak/>
        <w:t>be accompanied by BOQ, failing which the contractor shall be responsible for deviation if any. Further, approval of Govt. / BBMP has to be obtained for the variation exceeding 5%.</w:t>
      </w:r>
    </w:p>
    <w:p w:rsidR="00C406CA" w:rsidRPr="009B1DC7" w:rsidRDefault="00C406CA" w:rsidP="00C406CA">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sidRPr="009B1DC7">
        <w:rPr>
          <w:rFonts w:ascii="Arial" w:hAnsi="Arial" w:cs="Arial"/>
          <w:b/>
          <w:sz w:val="20"/>
        </w:rPr>
        <w:t xml:space="preserve">31. </w:t>
      </w:r>
      <w:r w:rsidRPr="009B1DC7">
        <w:rPr>
          <w:rFonts w:ascii="Arial" w:hAnsi="Arial" w:cs="Arial"/>
          <w:b/>
          <w:sz w:val="20"/>
        </w:rPr>
        <w:tab/>
      </w:r>
      <w:r w:rsidRPr="009B1DC7">
        <w:rPr>
          <w:rFonts w:ascii="Arial" w:hAnsi="Arial" w:cs="Arial"/>
          <w:b/>
          <w:sz w:val="20"/>
        </w:rPr>
        <w:tab/>
        <w:t>Payments for Variations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2FDC">
      <w:pPr>
        <w:numPr>
          <w:ilvl w:val="1"/>
          <w:numId w:val="21"/>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 xml:space="preserve">Payment for increase in the quantities of an item in the BOQ up to 25% of that provided in the Bill of Quantities shall be made at the rates quoted by the Contractor. </w:t>
      </w:r>
    </w:p>
    <w:p w:rsidR="00C406CA" w:rsidRPr="009B1DC7" w:rsidRDefault="00C406CA" w:rsidP="00C42FDC">
      <w:pPr>
        <w:numPr>
          <w:ilvl w:val="1"/>
          <w:numId w:val="21"/>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C406CA" w:rsidRPr="009B1DC7" w:rsidRDefault="00C406CA" w:rsidP="00C406CA">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31.3</w:t>
      </w:r>
      <w:r w:rsidRPr="009B1DC7">
        <w:rPr>
          <w:rFonts w:ascii="Arial" w:hAnsi="Arial" w:cs="Arial"/>
          <w:sz w:val="20"/>
        </w:rPr>
        <w:tab/>
      </w:r>
      <w:r w:rsidRPr="009B1DC7">
        <w:rPr>
          <w:rFonts w:ascii="Arial" w:hAnsi="Arial" w:cs="Arial"/>
          <w:sz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C406CA" w:rsidRPr="009B1DC7" w:rsidRDefault="00C406CA" w:rsidP="00C406CA">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31.4</w:t>
      </w:r>
      <w:r w:rsidRPr="009B1DC7">
        <w:rPr>
          <w:rFonts w:ascii="Arial" w:hAnsi="Arial" w:cs="Arial"/>
          <w:sz w:val="20"/>
        </w:rPr>
        <w:tab/>
      </w:r>
      <w:r w:rsidRPr="009B1DC7">
        <w:rPr>
          <w:rFonts w:ascii="Arial" w:hAnsi="Arial" w:cs="Arial"/>
          <w:sz w:val="20"/>
        </w:rPr>
        <w:tab/>
        <w:t>If the rates for additional, substituted or altered item of work cannot be determined either as at 31.1 or 31.2 or 31,3 above, the Contractor shall be requested to submit his quotation for the items supported by analysis of the rate or rates claimed, within 7 days.</w:t>
      </w:r>
    </w:p>
    <w:p w:rsidR="00C406CA" w:rsidRPr="009B1DC7" w:rsidRDefault="00C406CA" w:rsidP="00C42FDC">
      <w:pPr>
        <w:numPr>
          <w:ilvl w:val="1"/>
          <w:numId w:val="22"/>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C406CA" w:rsidRPr="009B1DC7" w:rsidRDefault="00C406CA" w:rsidP="00C406C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sidRPr="009B1DC7">
        <w:rPr>
          <w:rFonts w:ascii="Arial" w:hAnsi="Arial" w:cs="Arial"/>
          <w:bCs/>
          <w:sz w:val="20"/>
        </w:rPr>
        <w:t>31.6</w:t>
      </w:r>
      <w:r w:rsidRPr="009B1DC7">
        <w:rPr>
          <w:rFonts w:ascii="Arial" w:hAnsi="Arial" w:cs="Arial"/>
          <w:bCs/>
          <w:sz w:val="20"/>
        </w:rPr>
        <w:tab/>
      </w:r>
      <w:r w:rsidRPr="009B1DC7">
        <w:rPr>
          <w:rFonts w:ascii="Arial" w:hAnsi="Arial" w:cs="Arial"/>
          <w:bCs/>
          <w:sz w:val="20"/>
        </w:rPr>
        <w:tab/>
        <w:t>If</w:t>
      </w:r>
      <w:r w:rsidRPr="009B1DC7">
        <w:rPr>
          <w:rFonts w:ascii="Arial" w:hAnsi="Arial" w:cs="Arial"/>
          <w:sz w:val="20"/>
        </w:rPr>
        <w:t xml:space="preserve"> the Employer decides that the urgency of varying the work would prevent a quotation being given and considered without delaying the work, no quotation shall be given and the Variation shall be treated as a Compensation Event.</w:t>
      </w:r>
    </w:p>
    <w:p w:rsidR="00C406CA" w:rsidRPr="009B1DC7" w:rsidRDefault="00C406CA" w:rsidP="00C406CA">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31.7</w:t>
      </w:r>
      <w:r w:rsidRPr="009B1DC7">
        <w:rPr>
          <w:rFonts w:ascii="Arial" w:hAnsi="Arial" w:cs="Arial"/>
          <w:sz w:val="20"/>
        </w:rPr>
        <w:tab/>
      </w:r>
      <w:r w:rsidRPr="009B1DC7">
        <w:rPr>
          <w:rFonts w:ascii="Arial" w:hAnsi="Arial" w:cs="Arial"/>
          <w:sz w:val="20"/>
        </w:rPr>
        <w:tab/>
        <w:t>Under no circumstances the Contractor shall suspend the work on the plea of non-settlement of rates for items falling under this Clause.</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2"/>
        </w:rPr>
      </w:pPr>
      <w:r w:rsidRPr="009B1DC7">
        <w:rPr>
          <w:rFonts w:ascii="Arial" w:hAnsi="Arial" w:cs="Arial"/>
          <w:b/>
          <w:sz w:val="20"/>
        </w:rPr>
        <w:t xml:space="preserve">32. </w:t>
      </w:r>
      <w:r w:rsidRPr="009B1DC7">
        <w:rPr>
          <w:rFonts w:ascii="Arial" w:hAnsi="Arial" w:cs="Arial"/>
          <w:b/>
          <w:sz w:val="20"/>
        </w:rPr>
        <w:tab/>
      </w:r>
      <w:r w:rsidRPr="009B1DC7">
        <w:rPr>
          <w:rFonts w:ascii="Arial" w:hAnsi="Arial" w:cs="Arial"/>
          <w:b/>
          <w:sz w:val="22"/>
        </w:rPr>
        <w:tab/>
        <w:t>Submission of bills for payment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32.1</w:t>
      </w:r>
      <w:r w:rsidRPr="009B1DC7">
        <w:rPr>
          <w:rFonts w:ascii="Arial" w:hAnsi="Arial" w:cs="Arial"/>
          <w:sz w:val="20"/>
        </w:rPr>
        <w:tab/>
      </w:r>
      <w:r w:rsidRPr="009B1DC7">
        <w:rPr>
          <w:rFonts w:ascii="Arial" w:hAnsi="Arial" w:cs="Arial"/>
          <w:sz w:val="20"/>
        </w:rPr>
        <w:tab/>
        <w:t>The Contractor shall submit to the Employer monthly bills of the value of the work completed less the cumulative amount paid previously.</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32.2</w:t>
      </w:r>
      <w:r w:rsidRPr="009B1DC7">
        <w:rPr>
          <w:rFonts w:ascii="Arial" w:hAnsi="Arial" w:cs="Arial"/>
          <w:sz w:val="20"/>
        </w:rPr>
        <w:tab/>
      </w:r>
      <w:r w:rsidRPr="009B1DC7">
        <w:rPr>
          <w:rFonts w:ascii="Arial" w:hAnsi="Arial" w:cs="Arial"/>
          <w:sz w:val="20"/>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32.3</w:t>
      </w:r>
      <w:r w:rsidRPr="009B1DC7">
        <w:rPr>
          <w:rFonts w:ascii="Arial" w:hAnsi="Arial" w:cs="Arial"/>
          <w:sz w:val="20"/>
        </w:rPr>
        <w:tab/>
      </w:r>
      <w:r w:rsidRPr="009B1DC7">
        <w:rPr>
          <w:rFonts w:ascii="Arial" w:hAnsi="Arial" w:cs="Arial"/>
          <w:sz w:val="20"/>
        </w:rPr>
        <w:tab/>
        <w:t>The Employer may exclude any item paid in a previous bill or reduce the proportion of any item previously paid in the light of later information.</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 xml:space="preserve">33. </w:t>
      </w:r>
      <w:r w:rsidRPr="009B1DC7">
        <w:rPr>
          <w:rFonts w:ascii="Arial" w:hAnsi="Arial" w:cs="Arial"/>
          <w:b/>
          <w:sz w:val="20"/>
        </w:rPr>
        <w:tab/>
      </w:r>
      <w:r w:rsidRPr="009B1DC7">
        <w:rPr>
          <w:rFonts w:ascii="Arial" w:hAnsi="Arial" w:cs="Arial"/>
          <w:b/>
          <w:sz w:val="22"/>
        </w:rPr>
        <w:tab/>
        <w:t>Payments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33.1</w:t>
      </w:r>
      <w:r w:rsidRPr="009B1DC7">
        <w:rPr>
          <w:rFonts w:ascii="Arial" w:hAnsi="Arial" w:cs="Arial"/>
          <w:sz w:val="20"/>
        </w:rPr>
        <w:tab/>
      </w:r>
      <w:r w:rsidRPr="009B1DC7">
        <w:rPr>
          <w:rFonts w:ascii="Arial" w:hAnsi="Arial" w:cs="Arial"/>
          <w:sz w:val="20"/>
        </w:rPr>
        <w:tab/>
        <w:t xml:space="preserve">Payments shall be adjusted for deductions for advance payments other than recoveries in terms of contract and taxes, at source, as applicable under the law.  The Employer shall pay the Contractor the within 60 days of submission of bill. The contractor shall be liable to pay liquidated damages for shortfall in progress. For progress beyond the agreed </w:t>
      </w:r>
      <w:proofErr w:type="spellStart"/>
      <w:r w:rsidRPr="009B1DC7">
        <w:rPr>
          <w:rFonts w:ascii="Arial" w:hAnsi="Arial" w:cs="Arial"/>
          <w:sz w:val="20"/>
        </w:rPr>
        <w:t>programme</w:t>
      </w:r>
      <w:proofErr w:type="spellEnd"/>
      <w:r w:rsidRPr="009B1DC7">
        <w:rPr>
          <w:rFonts w:ascii="Arial" w:hAnsi="Arial" w:cs="Arial"/>
          <w:sz w:val="20"/>
        </w:rPr>
        <w:t xml:space="preserve"> payment is subject to availability of the grants.</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33.2</w:t>
      </w:r>
      <w:r w:rsidRPr="009B1DC7">
        <w:rPr>
          <w:rFonts w:ascii="Arial" w:hAnsi="Arial" w:cs="Arial"/>
          <w:sz w:val="20"/>
        </w:rPr>
        <w:tab/>
      </w:r>
      <w:r w:rsidRPr="009B1DC7">
        <w:rPr>
          <w:rFonts w:ascii="Arial" w:hAnsi="Arial" w:cs="Arial"/>
          <w:sz w:val="20"/>
        </w:rPr>
        <w:tab/>
        <w:t>Items of the Works for which no rate or price has been entered in will not be paid for by the Employer and shall be deemed covered by other rates and prices in the Contract.</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sidRPr="009B1DC7">
        <w:rPr>
          <w:rFonts w:ascii="Arial" w:hAnsi="Arial" w:cs="Arial"/>
          <w:b/>
          <w:sz w:val="20"/>
        </w:rPr>
        <w:t xml:space="preserve">34. </w:t>
      </w:r>
      <w:r w:rsidRPr="009B1DC7">
        <w:rPr>
          <w:rFonts w:ascii="Arial" w:hAnsi="Arial" w:cs="Arial"/>
          <w:b/>
          <w:sz w:val="20"/>
        </w:rPr>
        <w:tab/>
      </w:r>
      <w:r w:rsidRPr="009B1DC7">
        <w:rPr>
          <w:rFonts w:ascii="Arial" w:hAnsi="Arial" w:cs="Arial"/>
          <w:b/>
          <w:sz w:val="20"/>
        </w:rPr>
        <w:tab/>
        <w:t>Compensation events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sidRPr="009B1DC7">
        <w:rPr>
          <w:rFonts w:ascii="Arial" w:hAnsi="Arial" w:cs="Arial"/>
          <w:bCs/>
          <w:sz w:val="20"/>
        </w:rPr>
        <w:t>34.1</w:t>
      </w:r>
      <w:r w:rsidRPr="009B1DC7">
        <w:rPr>
          <w:rFonts w:ascii="Arial" w:hAnsi="Arial" w:cs="Arial"/>
          <w:sz w:val="20"/>
        </w:rPr>
        <w:tab/>
      </w:r>
      <w:r w:rsidRPr="009B1DC7">
        <w:rPr>
          <w:rFonts w:ascii="Arial" w:hAnsi="Arial" w:cs="Arial"/>
          <w:sz w:val="20"/>
        </w:rPr>
        <w:tab/>
        <w:t>The following are Compensation events unless they are caused by the Contractor:</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(a)</w:t>
      </w:r>
      <w:r w:rsidRPr="009B1DC7">
        <w:rPr>
          <w:rFonts w:ascii="Arial" w:hAnsi="Arial" w:cs="Arial"/>
          <w:sz w:val="20"/>
        </w:rPr>
        <w:tab/>
        <w:t>The Employer does not give access to a part of the Site by the Site Possession Date stated in the Contract Data.</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(b)</w:t>
      </w:r>
      <w:r w:rsidRPr="009B1DC7">
        <w:rPr>
          <w:rFonts w:ascii="Arial" w:hAnsi="Arial" w:cs="Arial"/>
          <w:sz w:val="20"/>
        </w:rPr>
        <w:tab/>
        <w:t>The Employer orders a delay or does not issue drawings, specifications or instructions required for execution of works on time.</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(c)</w:t>
      </w:r>
      <w:r w:rsidRPr="009B1DC7">
        <w:rPr>
          <w:rFonts w:ascii="Arial" w:hAnsi="Arial" w:cs="Arial"/>
          <w:sz w:val="20"/>
        </w:rPr>
        <w:tab/>
        <w:t>The Employer instructs the Contractor to uncover or to carry out additional tests upon work which is then found to have no Defects.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lastRenderedPageBreak/>
        <w:tab/>
      </w:r>
      <w:r w:rsidRPr="009B1DC7">
        <w:rPr>
          <w:rFonts w:ascii="Arial" w:hAnsi="Arial" w:cs="Arial"/>
          <w:sz w:val="20"/>
        </w:rPr>
        <w:tab/>
        <w:t>(d)</w:t>
      </w:r>
      <w:r w:rsidRPr="009B1DC7">
        <w:rPr>
          <w:rFonts w:ascii="Arial" w:hAnsi="Arial" w:cs="Arial"/>
          <w:sz w:val="20"/>
        </w:rPr>
        <w:tab/>
        <w:t>The Employer gives an instruction for dealing with an unforeseen condition, caused by the Employer, or additional work required for safety or other reasons.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(e)</w:t>
      </w:r>
      <w:r w:rsidRPr="009B1DC7">
        <w:rPr>
          <w:rFonts w:ascii="Arial" w:hAnsi="Arial" w:cs="Arial"/>
          <w:sz w:val="20"/>
        </w:rPr>
        <w:tab/>
        <w:t>The effect on the Contractor of any of the Employer’s Risks.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(f)</w:t>
      </w:r>
      <w:r w:rsidRPr="009B1DC7">
        <w:rPr>
          <w:rFonts w:ascii="Arial" w:hAnsi="Arial" w:cs="Arial"/>
          <w:sz w:val="20"/>
        </w:rPr>
        <w:tab/>
        <w:t>The Employer unreasonably delays issuing a Certificate of Completion.</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(g)</w:t>
      </w:r>
      <w:r w:rsidRPr="009B1DC7">
        <w:rPr>
          <w:rFonts w:ascii="Arial" w:hAnsi="Arial" w:cs="Arial"/>
          <w:sz w:val="20"/>
        </w:rPr>
        <w:tab/>
        <w:t>Other Compensation Events listed in the Contract Data or mentioned in the Contract.</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34.2</w:t>
      </w:r>
      <w:r w:rsidRPr="009B1DC7">
        <w:rPr>
          <w:rFonts w:ascii="Arial" w:hAnsi="Arial" w:cs="Arial"/>
          <w:sz w:val="20"/>
        </w:rPr>
        <w:tab/>
      </w:r>
      <w:r w:rsidRPr="009B1DC7">
        <w:rPr>
          <w:rFonts w:ascii="Arial" w:hAnsi="Arial" w:cs="Arial"/>
          <w:sz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34.3</w:t>
      </w:r>
      <w:r w:rsidRPr="009B1DC7">
        <w:rPr>
          <w:rFonts w:ascii="Arial" w:hAnsi="Arial" w:cs="Arial"/>
          <w:sz w:val="20"/>
        </w:rPr>
        <w:tab/>
      </w:r>
      <w:r w:rsidRPr="009B1DC7">
        <w:rPr>
          <w:rFonts w:ascii="Arial" w:hAnsi="Arial" w:cs="Arial"/>
          <w:sz w:val="20"/>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34.4</w:t>
      </w:r>
      <w:r w:rsidRPr="009B1DC7">
        <w:rPr>
          <w:rFonts w:ascii="Arial" w:hAnsi="Arial" w:cs="Arial"/>
          <w:sz w:val="20"/>
        </w:rPr>
        <w:tab/>
      </w:r>
      <w:r w:rsidRPr="009B1DC7">
        <w:rPr>
          <w:rFonts w:ascii="Arial" w:hAnsi="Arial" w:cs="Arial"/>
          <w:sz w:val="20"/>
        </w:rPr>
        <w:tab/>
        <w:t>The Contractor shall not be entitled to compensation to the extent that the Employer's interests are adversely affected by the Contractor not having given early warning or not having cooperated with the Employer.</w:t>
      </w:r>
    </w:p>
    <w:p w:rsidR="00C406CA" w:rsidRPr="009B1DC7" w:rsidRDefault="00C406CA" w:rsidP="00C406CA">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sidRPr="009B1DC7">
        <w:rPr>
          <w:rFonts w:ascii="Arial" w:hAnsi="Arial" w:cs="Arial"/>
          <w:b/>
          <w:sz w:val="20"/>
        </w:rPr>
        <w:t xml:space="preserve">35. </w:t>
      </w:r>
      <w:r w:rsidRPr="009B1DC7">
        <w:rPr>
          <w:rFonts w:ascii="Arial" w:hAnsi="Arial" w:cs="Arial"/>
          <w:b/>
          <w:sz w:val="20"/>
        </w:rPr>
        <w:tab/>
        <w:t>Tax</w:t>
      </w:r>
    </w:p>
    <w:p w:rsidR="00C406CA" w:rsidRPr="009B1DC7" w:rsidRDefault="00C406CA" w:rsidP="00C406CA">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b/>
          <w:sz w:val="20"/>
        </w:rPr>
      </w:pPr>
      <w:r w:rsidRPr="009B1DC7">
        <w:rPr>
          <w:rFonts w:ascii="Arial" w:hAnsi="Arial" w:cs="Arial"/>
          <w:b/>
          <w:sz w:val="20"/>
        </w:rPr>
        <w:tab/>
      </w:r>
    </w:p>
    <w:p w:rsidR="00C406CA" w:rsidRPr="009B1DC7" w:rsidRDefault="00C406CA" w:rsidP="00C406C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35.1</w:t>
      </w:r>
      <w:r w:rsidRPr="009B1DC7">
        <w:rPr>
          <w:rFonts w:ascii="Arial" w:hAnsi="Arial" w:cs="Arial"/>
          <w:sz w:val="20"/>
        </w:rPr>
        <w:tab/>
      </w:r>
      <w:r w:rsidRPr="009B1DC7">
        <w:rPr>
          <w:rFonts w:ascii="Arial" w:hAnsi="Arial" w:cs="Arial"/>
          <w:sz w:val="20"/>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sidRPr="009B1DC7">
        <w:rPr>
          <w:rFonts w:ascii="Arial" w:hAnsi="Arial" w:cs="Arial"/>
          <w:b/>
          <w:sz w:val="20"/>
        </w:rPr>
        <w:t xml:space="preserve">36. </w:t>
      </w:r>
      <w:r w:rsidRPr="009B1DC7">
        <w:rPr>
          <w:rFonts w:ascii="Arial" w:hAnsi="Arial" w:cs="Arial"/>
          <w:b/>
          <w:sz w:val="20"/>
        </w:rPr>
        <w:tab/>
      </w:r>
      <w:r w:rsidRPr="009B1DC7">
        <w:rPr>
          <w:rFonts w:ascii="Arial" w:hAnsi="Arial" w:cs="Arial"/>
          <w:b/>
          <w:sz w:val="20"/>
        </w:rPr>
        <w:tab/>
        <w:t>Liquidated damages</w:t>
      </w:r>
    </w:p>
    <w:p w:rsidR="00C406CA" w:rsidRPr="009B1DC7" w:rsidRDefault="00C406CA" w:rsidP="00C406CA">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36.1</w:t>
      </w:r>
      <w:r w:rsidRPr="009B1DC7">
        <w:rPr>
          <w:rFonts w:ascii="Arial" w:hAnsi="Arial" w:cs="Arial"/>
          <w:sz w:val="20"/>
        </w:rPr>
        <w:tab/>
      </w:r>
      <w:r w:rsidRPr="009B1DC7">
        <w:rPr>
          <w:rFonts w:ascii="Arial" w:hAnsi="Arial" w:cs="Arial"/>
          <w:sz w:val="20"/>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C406CA" w:rsidRPr="009B1DC7" w:rsidRDefault="00C406CA" w:rsidP="00C406C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sidRPr="009B1DC7">
        <w:rPr>
          <w:rFonts w:ascii="Arial" w:hAnsi="Arial" w:cs="Arial"/>
          <w:bCs/>
          <w:sz w:val="20"/>
        </w:rPr>
        <w:t>36.2</w:t>
      </w:r>
      <w:r w:rsidRPr="009B1DC7">
        <w:rPr>
          <w:rFonts w:ascii="Arial" w:hAnsi="Arial" w:cs="Arial"/>
          <w:sz w:val="20"/>
        </w:rPr>
        <w:tab/>
      </w:r>
      <w:r w:rsidRPr="009B1DC7">
        <w:rPr>
          <w:rFonts w:ascii="Arial" w:hAnsi="Arial" w:cs="Arial"/>
          <w:sz w:val="20"/>
        </w:rPr>
        <w:tab/>
        <w:t xml:space="preserve">If the Intended Completion Date is extended after liquidated damages have been paid, the Employer shall correct any overpayment of liquidated damages by the Contractor by adjusting the next payment of bill. </w:t>
      </w:r>
    </w:p>
    <w:p w:rsidR="00C406CA" w:rsidRPr="009B1DC7" w:rsidRDefault="00C406CA" w:rsidP="00C406CA">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sidRPr="009B1DC7">
        <w:rPr>
          <w:rFonts w:ascii="Arial" w:hAnsi="Arial" w:cs="Arial"/>
          <w:b/>
          <w:sz w:val="20"/>
        </w:rPr>
        <w:t xml:space="preserve">37. </w:t>
      </w:r>
      <w:r w:rsidRPr="009B1DC7">
        <w:rPr>
          <w:rFonts w:ascii="Arial" w:hAnsi="Arial" w:cs="Arial"/>
          <w:b/>
          <w:sz w:val="20"/>
        </w:rPr>
        <w:tab/>
      </w:r>
      <w:r w:rsidRPr="009B1DC7">
        <w:rPr>
          <w:rFonts w:ascii="Arial" w:hAnsi="Arial" w:cs="Arial"/>
          <w:b/>
          <w:sz w:val="20"/>
        </w:rPr>
        <w:tab/>
        <w:t>Cost of repairs</w:t>
      </w:r>
    </w:p>
    <w:p w:rsidR="00C406CA" w:rsidRPr="009B1DC7" w:rsidRDefault="00C406CA" w:rsidP="00C406CA">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37.1</w:t>
      </w:r>
      <w:r w:rsidRPr="009B1DC7">
        <w:rPr>
          <w:rFonts w:ascii="Arial" w:hAnsi="Arial" w:cs="Arial"/>
          <w:sz w:val="20"/>
        </w:rPr>
        <w:tab/>
      </w:r>
      <w:r w:rsidRPr="009B1DC7">
        <w:rPr>
          <w:rFonts w:ascii="Arial" w:hAnsi="Arial" w:cs="Arial"/>
          <w:sz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C406CA" w:rsidRPr="009B1DC7" w:rsidRDefault="00C406CA" w:rsidP="00C406CA">
      <w:pPr>
        <w:keepNext/>
        <w:keepLines/>
        <w:tabs>
          <w:tab w:val="center" w:pos="4680"/>
        </w:tabs>
        <w:suppressAutoHyphens/>
        <w:jc w:val="both"/>
        <w:rPr>
          <w:rFonts w:ascii="Arial" w:hAnsi="Arial" w:cs="Arial"/>
          <w:b/>
          <w:sz w:val="20"/>
        </w:rPr>
      </w:pPr>
    </w:p>
    <w:p w:rsidR="002113C5" w:rsidRDefault="00C406CA" w:rsidP="00C406CA">
      <w:pPr>
        <w:keepNext/>
        <w:keepLines/>
        <w:tabs>
          <w:tab w:val="center" w:pos="4680"/>
        </w:tabs>
        <w:suppressAutoHyphens/>
        <w:jc w:val="both"/>
        <w:outlineLvl w:val="0"/>
        <w:rPr>
          <w:rFonts w:ascii="Arial" w:hAnsi="Arial" w:cs="Arial"/>
          <w:b/>
          <w:sz w:val="20"/>
        </w:rPr>
      </w:pPr>
      <w:r w:rsidRPr="009B1DC7">
        <w:rPr>
          <w:rFonts w:ascii="Arial" w:hAnsi="Arial" w:cs="Arial"/>
          <w:b/>
          <w:sz w:val="20"/>
        </w:rPr>
        <w:tab/>
      </w:r>
    </w:p>
    <w:p w:rsidR="002113C5" w:rsidRDefault="002113C5">
      <w:pPr>
        <w:rPr>
          <w:rFonts w:ascii="Arial" w:hAnsi="Arial" w:cs="Arial"/>
          <w:b/>
          <w:sz w:val="20"/>
        </w:rPr>
      </w:pPr>
      <w:r>
        <w:rPr>
          <w:rFonts w:ascii="Arial" w:hAnsi="Arial" w:cs="Arial"/>
          <w:b/>
          <w:sz w:val="20"/>
        </w:rPr>
        <w:br w:type="page"/>
      </w:r>
    </w:p>
    <w:p w:rsidR="00C406CA" w:rsidRPr="009B1DC7" w:rsidRDefault="00C406CA" w:rsidP="002113C5">
      <w:pPr>
        <w:keepNext/>
        <w:keepLines/>
        <w:tabs>
          <w:tab w:val="center" w:pos="4680"/>
        </w:tabs>
        <w:suppressAutoHyphens/>
        <w:jc w:val="center"/>
        <w:outlineLvl w:val="0"/>
        <w:rPr>
          <w:rFonts w:ascii="Arial" w:hAnsi="Arial" w:cs="Arial"/>
          <w:szCs w:val="24"/>
        </w:rPr>
      </w:pPr>
      <w:r w:rsidRPr="009B1DC7">
        <w:rPr>
          <w:rFonts w:ascii="Arial" w:hAnsi="Arial" w:cs="Arial"/>
          <w:b/>
          <w:szCs w:val="24"/>
        </w:rPr>
        <w:lastRenderedPageBreak/>
        <w:t>E.  Finishing the Contract</w:t>
      </w:r>
    </w:p>
    <w:p w:rsidR="00C406CA" w:rsidRPr="009B1DC7" w:rsidRDefault="00C406CA" w:rsidP="00C406CA">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38.</w:t>
      </w:r>
      <w:r w:rsidRPr="009B1DC7">
        <w:rPr>
          <w:rFonts w:ascii="Arial" w:hAnsi="Arial" w:cs="Arial"/>
          <w:b/>
          <w:sz w:val="20"/>
        </w:rPr>
        <w:tab/>
      </w:r>
      <w:r w:rsidRPr="009B1DC7">
        <w:rPr>
          <w:rFonts w:ascii="Arial" w:hAnsi="Arial" w:cs="Arial"/>
          <w:b/>
          <w:sz w:val="20"/>
        </w:rPr>
        <w:tab/>
        <w:t>Completion</w:t>
      </w:r>
    </w:p>
    <w:p w:rsidR="00C406CA" w:rsidRPr="009B1DC7" w:rsidRDefault="00C406CA" w:rsidP="00C406CA">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sidRPr="009B1DC7">
        <w:rPr>
          <w:rFonts w:ascii="Arial" w:hAnsi="Arial" w:cs="Arial"/>
          <w:bCs/>
          <w:sz w:val="20"/>
        </w:rPr>
        <w:t>38.1</w:t>
      </w:r>
      <w:r w:rsidRPr="009B1DC7">
        <w:rPr>
          <w:rFonts w:ascii="Arial" w:hAnsi="Arial" w:cs="Arial"/>
          <w:sz w:val="20"/>
        </w:rPr>
        <w:tab/>
      </w:r>
      <w:r w:rsidRPr="009B1DC7">
        <w:rPr>
          <w:rFonts w:ascii="Arial" w:hAnsi="Arial" w:cs="Arial"/>
          <w:sz w:val="20"/>
        </w:rPr>
        <w:tab/>
        <w:t>The Contractor shall request the Employer to issue a Certificate of Completion of the Works and the Employer will do so upon deciding that the Work is completed.</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39.</w:t>
      </w:r>
      <w:r w:rsidRPr="009B1DC7">
        <w:rPr>
          <w:rFonts w:ascii="Arial" w:hAnsi="Arial" w:cs="Arial"/>
          <w:b/>
          <w:sz w:val="20"/>
        </w:rPr>
        <w:tab/>
      </w:r>
      <w:r w:rsidRPr="009B1DC7">
        <w:rPr>
          <w:rFonts w:ascii="Arial" w:hAnsi="Arial" w:cs="Arial"/>
          <w:b/>
          <w:sz w:val="20"/>
        </w:rPr>
        <w:tab/>
        <w:t>Taking over</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39.1</w:t>
      </w:r>
      <w:r w:rsidRPr="009B1DC7">
        <w:rPr>
          <w:rFonts w:ascii="Arial" w:hAnsi="Arial" w:cs="Arial"/>
          <w:sz w:val="20"/>
        </w:rPr>
        <w:tab/>
      </w:r>
      <w:r w:rsidRPr="009B1DC7">
        <w:rPr>
          <w:rFonts w:ascii="Arial" w:hAnsi="Arial" w:cs="Arial"/>
          <w:sz w:val="20"/>
        </w:rPr>
        <w:tab/>
        <w:t>The Employer shall take over the Site and the Works within seven days of  issuing a certificate of Completion.</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sidRPr="009B1DC7">
        <w:rPr>
          <w:rFonts w:ascii="Arial" w:hAnsi="Arial" w:cs="Arial"/>
          <w:b/>
          <w:sz w:val="20"/>
        </w:rPr>
        <w:t xml:space="preserve">40. </w:t>
      </w:r>
      <w:r w:rsidRPr="009B1DC7">
        <w:rPr>
          <w:rFonts w:ascii="Arial" w:hAnsi="Arial" w:cs="Arial"/>
          <w:b/>
          <w:sz w:val="20"/>
        </w:rPr>
        <w:tab/>
      </w:r>
      <w:r w:rsidRPr="009B1DC7">
        <w:rPr>
          <w:rFonts w:ascii="Arial" w:hAnsi="Arial" w:cs="Arial"/>
          <w:b/>
          <w:sz w:val="20"/>
        </w:rPr>
        <w:tab/>
        <w:t>Final account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40.1</w:t>
      </w:r>
      <w:r w:rsidRPr="009B1DC7">
        <w:rPr>
          <w:rFonts w:ascii="Arial" w:hAnsi="Arial" w:cs="Arial"/>
          <w:sz w:val="20"/>
        </w:rPr>
        <w:tab/>
      </w:r>
      <w:r w:rsidRPr="009B1DC7">
        <w:rPr>
          <w:rFonts w:ascii="Arial" w:hAnsi="Arial" w:cs="Arial"/>
          <w:sz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C406CA" w:rsidRPr="009B1DC7" w:rsidRDefault="00C406CA" w:rsidP="00C406C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rsidR="00C406CA" w:rsidRPr="009B1DC7" w:rsidRDefault="00C406CA" w:rsidP="00C406CA">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sidRPr="009B1DC7">
        <w:rPr>
          <w:rFonts w:ascii="Arial" w:hAnsi="Arial" w:cs="Arial"/>
          <w:b/>
          <w:sz w:val="20"/>
        </w:rPr>
        <w:t>41.</w:t>
      </w:r>
      <w:r w:rsidRPr="009B1DC7">
        <w:rPr>
          <w:rFonts w:ascii="Arial" w:hAnsi="Arial" w:cs="Arial"/>
          <w:b/>
          <w:sz w:val="20"/>
        </w:rPr>
        <w:tab/>
      </w:r>
      <w:r w:rsidRPr="009B1DC7">
        <w:rPr>
          <w:rFonts w:ascii="Arial" w:hAnsi="Arial" w:cs="Arial"/>
          <w:b/>
          <w:sz w:val="20"/>
        </w:rPr>
        <w:tab/>
        <w:t>As built drawings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41.1</w:t>
      </w:r>
      <w:r w:rsidRPr="009B1DC7">
        <w:rPr>
          <w:rFonts w:ascii="Arial" w:hAnsi="Arial" w:cs="Arial"/>
          <w:sz w:val="20"/>
        </w:rPr>
        <w:tab/>
      </w:r>
      <w:r w:rsidRPr="009B1DC7">
        <w:rPr>
          <w:rFonts w:ascii="Arial" w:hAnsi="Arial" w:cs="Arial"/>
          <w:sz w:val="20"/>
        </w:rPr>
        <w:tab/>
        <w:t>If “as built” Drawings (completion drawings) are required, the Contractor shall supply them by the dates stated in the Contract Data.</w:t>
      </w:r>
    </w:p>
    <w:p w:rsidR="00C406CA" w:rsidRPr="009B1DC7" w:rsidRDefault="00C406CA" w:rsidP="00C406C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41.2</w:t>
      </w:r>
      <w:r w:rsidRPr="009B1DC7">
        <w:rPr>
          <w:rFonts w:ascii="Arial" w:hAnsi="Arial" w:cs="Arial"/>
          <w:sz w:val="20"/>
        </w:rPr>
        <w:tab/>
      </w:r>
      <w:r w:rsidRPr="009B1DC7">
        <w:rPr>
          <w:rFonts w:ascii="Arial" w:hAnsi="Arial" w:cs="Arial"/>
          <w:sz w:val="20"/>
        </w:rPr>
        <w:tab/>
        <w:t>If the Contractor does not supply the Drawings by the dates stated in the Contract Data, or they do not receive the Employer’s approval, the Employer shall withhold the amount stated in the Contract Data from payments due to the Contractor.</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rsidR="00C406CA" w:rsidRPr="009B1DC7" w:rsidRDefault="00C406CA" w:rsidP="00C406CA">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 xml:space="preserve">42. </w:t>
      </w:r>
      <w:r w:rsidRPr="009B1DC7">
        <w:rPr>
          <w:rFonts w:ascii="Arial" w:hAnsi="Arial" w:cs="Arial"/>
          <w:b/>
          <w:sz w:val="20"/>
        </w:rPr>
        <w:tab/>
      </w:r>
      <w:r w:rsidRPr="009B1DC7">
        <w:rPr>
          <w:rFonts w:ascii="Arial" w:hAnsi="Arial" w:cs="Arial"/>
          <w:b/>
          <w:sz w:val="20"/>
        </w:rPr>
        <w:tab/>
        <w:t>Termination</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42.1</w:t>
      </w:r>
      <w:r w:rsidRPr="009B1DC7">
        <w:rPr>
          <w:rFonts w:ascii="Arial" w:hAnsi="Arial" w:cs="Arial"/>
          <w:sz w:val="20"/>
        </w:rPr>
        <w:tab/>
      </w:r>
      <w:r w:rsidRPr="009B1DC7">
        <w:rPr>
          <w:rFonts w:ascii="Arial" w:hAnsi="Arial" w:cs="Arial"/>
          <w:sz w:val="20"/>
        </w:rPr>
        <w:tab/>
        <w:t>The Employer or the Contractor may terminate the Contract if the other party causes a fundamental breach of the Contract.</w:t>
      </w:r>
    </w:p>
    <w:p w:rsidR="00C406CA" w:rsidRPr="009B1DC7" w:rsidRDefault="00C406CA" w:rsidP="00C406C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42.2</w:t>
      </w:r>
      <w:r w:rsidRPr="009B1DC7">
        <w:rPr>
          <w:rFonts w:ascii="Arial" w:hAnsi="Arial" w:cs="Arial"/>
          <w:sz w:val="20"/>
        </w:rPr>
        <w:tab/>
      </w:r>
      <w:r w:rsidRPr="009B1DC7">
        <w:rPr>
          <w:rFonts w:ascii="Arial" w:hAnsi="Arial" w:cs="Arial"/>
          <w:sz w:val="20"/>
        </w:rPr>
        <w:tab/>
        <w:t>Fundamental breaches of Contract include, but shall not be limited to the following:</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(a)</w:t>
      </w:r>
      <w:r w:rsidRPr="009B1DC7">
        <w:rPr>
          <w:rFonts w:ascii="Arial" w:hAnsi="Arial" w:cs="Arial"/>
          <w:sz w:val="20"/>
        </w:rPr>
        <w:tab/>
        <w:t>the Contractor stops work for 45 days when no stoppage of work is shown on the current Program and the stoppage has not been authorized by the Employer;</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(b)</w:t>
      </w:r>
      <w:r w:rsidRPr="009B1DC7">
        <w:rPr>
          <w:rFonts w:ascii="Arial" w:hAnsi="Arial" w:cs="Arial"/>
          <w:sz w:val="20"/>
        </w:rPr>
        <w:tab/>
        <w:t>Deleted.</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(c)</w:t>
      </w:r>
      <w:r w:rsidRPr="009B1DC7">
        <w:rPr>
          <w:rFonts w:ascii="Arial" w:hAnsi="Arial" w:cs="Arial"/>
          <w:sz w:val="20"/>
        </w:rPr>
        <w:tab/>
        <w:t>The Contractor becomes bankrupt or goes into liquidation other than for a reconstruction or amalgamation;</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(d)</w:t>
      </w:r>
      <w:r w:rsidRPr="009B1DC7">
        <w:rPr>
          <w:rFonts w:ascii="Arial" w:hAnsi="Arial" w:cs="Arial"/>
          <w:sz w:val="20"/>
        </w:rPr>
        <w:tab/>
        <w:t>Deleted.</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(e)</w:t>
      </w:r>
      <w:r w:rsidRPr="009B1DC7">
        <w:rPr>
          <w:rFonts w:ascii="Arial" w:hAnsi="Arial" w:cs="Arial"/>
          <w:sz w:val="20"/>
        </w:rPr>
        <w:tab/>
        <w:t>the Employer gives Notice that failure to correct a particular Defect is a fundamental breach of Contract and the Contractor fails to correct it within a reasonable period of time determined by the Employer;</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(f)</w:t>
      </w:r>
      <w:r w:rsidRPr="009B1DC7">
        <w:rPr>
          <w:rFonts w:ascii="Arial" w:hAnsi="Arial" w:cs="Arial"/>
          <w:sz w:val="20"/>
        </w:rPr>
        <w:tab/>
        <w:t>the Contractor does not maintain a security which is required;</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(g)</w:t>
      </w:r>
      <w:r w:rsidRPr="009B1DC7">
        <w:rPr>
          <w:rFonts w:ascii="Arial" w:hAnsi="Arial" w:cs="Arial"/>
          <w:sz w:val="20"/>
        </w:rPr>
        <w:tab/>
        <w:t>the Contractor has delayed the completion of works by the number of days for which the maximum amount of liquidated damages can be paid as defined in the Contract data; and</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(h)</w:t>
      </w:r>
      <w:r w:rsidRPr="009B1DC7">
        <w:rPr>
          <w:rFonts w:ascii="Arial" w:hAnsi="Arial" w:cs="Arial"/>
          <w:sz w:val="20"/>
        </w:rPr>
        <w:tab/>
        <w:t>if the Contractor, in the judgment of the Employer has engaged in corrupt or fraudulent practices in competing for or in the executing the Contract.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r>
      <w:r w:rsidRPr="009B1DC7">
        <w:rPr>
          <w:rFonts w:ascii="Arial" w:hAnsi="Arial" w:cs="Arial"/>
          <w:sz w:val="20"/>
        </w:rPr>
        <w:tab/>
        <w:t xml:space="preserve">For the purpose of this paragraph : “corrupt practice” means the offering, giving, receiving or soliciting of </w:t>
      </w:r>
      <w:proofErr w:type="spellStart"/>
      <w:r w:rsidRPr="009B1DC7">
        <w:rPr>
          <w:rFonts w:ascii="Arial" w:hAnsi="Arial" w:cs="Arial"/>
          <w:sz w:val="20"/>
        </w:rPr>
        <w:t>any thing</w:t>
      </w:r>
      <w:proofErr w:type="spellEnd"/>
      <w:r w:rsidRPr="009B1DC7">
        <w:rPr>
          <w:rFonts w:ascii="Arial" w:hAnsi="Arial" w:cs="Arial"/>
          <w:sz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C406CA" w:rsidRPr="009B1DC7" w:rsidRDefault="00C406CA" w:rsidP="00C406C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lastRenderedPageBreak/>
        <w:t>42.3</w:t>
      </w:r>
      <w:r w:rsidRPr="009B1DC7">
        <w:rPr>
          <w:rFonts w:ascii="Arial" w:hAnsi="Arial" w:cs="Arial"/>
          <w:bCs/>
          <w:sz w:val="20"/>
        </w:rPr>
        <w:tab/>
      </w:r>
      <w:r w:rsidRPr="009B1DC7">
        <w:rPr>
          <w:rFonts w:ascii="Arial" w:hAnsi="Arial" w:cs="Arial"/>
          <w:bCs/>
          <w:sz w:val="20"/>
        </w:rPr>
        <w:tab/>
      </w:r>
      <w:r w:rsidRPr="009B1DC7">
        <w:rPr>
          <w:rFonts w:ascii="Arial" w:hAnsi="Arial" w:cs="Arial"/>
          <w:sz w:val="20"/>
        </w:rPr>
        <w:t>When either party to the Contract gives notice of a breach of contract to the Employer for a cause other than those listed under Sub Clause 42.2 above, the Employer shall decide whether the breach is fundamental or not.</w:t>
      </w:r>
    </w:p>
    <w:p w:rsidR="00C406CA" w:rsidRPr="009B1DC7" w:rsidRDefault="00C406CA" w:rsidP="00C406C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42.4</w:t>
      </w:r>
      <w:r w:rsidRPr="009B1DC7">
        <w:rPr>
          <w:rFonts w:ascii="Arial" w:hAnsi="Arial" w:cs="Arial"/>
          <w:sz w:val="20"/>
        </w:rPr>
        <w:tab/>
      </w:r>
      <w:r w:rsidRPr="009B1DC7">
        <w:rPr>
          <w:rFonts w:ascii="Arial" w:hAnsi="Arial" w:cs="Arial"/>
          <w:sz w:val="20"/>
        </w:rPr>
        <w:tab/>
        <w:t>Notwithstanding the above, the Employer may terminate the Contract for convenience.</w:t>
      </w:r>
    </w:p>
    <w:p w:rsidR="00C406CA" w:rsidRPr="009B1DC7" w:rsidRDefault="00C406CA" w:rsidP="00C406CA">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42.5</w:t>
      </w:r>
      <w:r w:rsidRPr="009B1DC7">
        <w:rPr>
          <w:rFonts w:ascii="Arial" w:hAnsi="Arial" w:cs="Arial"/>
          <w:sz w:val="20"/>
        </w:rPr>
        <w:tab/>
      </w:r>
      <w:r w:rsidRPr="009B1DC7">
        <w:rPr>
          <w:rFonts w:ascii="Arial" w:hAnsi="Arial" w:cs="Arial"/>
          <w:sz w:val="20"/>
        </w:rPr>
        <w:tab/>
        <w:t>If the Contract is terminated the Contractor shall stop work immediately, make the Site safe and secure and leave the Site as soon as reasonably possible.</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rsidR="00C406CA" w:rsidRPr="009B1DC7" w:rsidRDefault="00C406CA" w:rsidP="00C406CA">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sidRPr="009B1DC7">
        <w:rPr>
          <w:rFonts w:ascii="Arial" w:hAnsi="Arial" w:cs="Arial"/>
          <w:b/>
          <w:sz w:val="20"/>
        </w:rPr>
        <w:t xml:space="preserve">43. </w:t>
      </w:r>
      <w:r w:rsidRPr="009B1DC7">
        <w:rPr>
          <w:rFonts w:ascii="Arial" w:hAnsi="Arial" w:cs="Arial"/>
          <w:b/>
          <w:sz w:val="20"/>
        </w:rPr>
        <w:tab/>
      </w:r>
      <w:r w:rsidRPr="009B1DC7">
        <w:rPr>
          <w:rFonts w:ascii="Arial" w:hAnsi="Arial" w:cs="Arial"/>
          <w:b/>
          <w:sz w:val="20"/>
        </w:rPr>
        <w:tab/>
        <w:t>Payment upon Termination</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43.1</w:t>
      </w:r>
      <w:r w:rsidRPr="009B1DC7">
        <w:rPr>
          <w:rFonts w:ascii="Arial" w:hAnsi="Arial" w:cs="Arial"/>
          <w:sz w:val="20"/>
        </w:rPr>
        <w:tab/>
      </w:r>
      <w:r w:rsidRPr="009B1DC7">
        <w:rPr>
          <w:rFonts w:ascii="Arial" w:hAnsi="Arial" w:cs="Arial"/>
          <w:sz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C406CA" w:rsidRPr="009B1DC7" w:rsidRDefault="00C406CA" w:rsidP="00C406CA">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43.2</w:t>
      </w:r>
      <w:r w:rsidRPr="009B1DC7">
        <w:rPr>
          <w:rFonts w:ascii="Arial" w:hAnsi="Arial" w:cs="Arial"/>
          <w:sz w:val="20"/>
        </w:rPr>
        <w:tab/>
      </w:r>
      <w:r w:rsidRPr="009B1DC7">
        <w:rPr>
          <w:rFonts w:ascii="Arial" w:hAnsi="Arial" w:cs="Arial"/>
          <w:sz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 xml:space="preserve">44. </w:t>
      </w:r>
      <w:r w:rsidRPr="009B1DC7">
        <w:rPr>
          <w:rFonts w:ascii="Arial" w:hAnsi="Arial" w:cs="Arial"/>
          <w:b/>
          <w:sz w:val="20"/>
        </w:rPr>
        <w:tab/>
      </w:r>
      <w:r w:rsidRPr="009B1DC7">
        <w:rPr>
          <w:rFonts w:ascii="Arial" w:hAnsi="Arial" w:cs="Arial"/>
          <w:b/>
          <w:sz w:val="20"/>
        </w:rPr>
        <w:tab/>
        <w:t>Property</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44.1</w:t>
      </w:r>
      <w:r w:rsidRPr="009B1DC7">
        <w:rPr>
          <w:rFonts w:ascii="Arial" w:hAnsi="Arial" w:cs="Arial"/>
          <w:sz w:val="20"/>
        </w:rPr>
        <w:tab/>
      </w:r>
      <w:r w:rsidRPr="009B1DC7">
        <w:rPr>
          <w:rFonts w:ascii="Arial" w:hAnsi="Arial" w:cs="Arial"/>
          <w:sz w:val="20"/>
        </w:rPr>
        <w:tab/>
        <w:t>All materials on the Site, Plant, Equipment, Temporary Works and Works are deemed to be the property of the Employer,  if the Contract is terminated because of a Contractor’s default.</w:t>
      </w:r>
    </w:p>
    <w:p w:rsidR="00C406CA" w:rsidRPr="009B1DC7" w:rsidRDefault="00C406CA" w:rsidP="00C406CA">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sidRPr="009B1DC7">
        <w:rPr>
          <w:rFonts w:ascii="Arial" w:hAnsi="Arial" w:cs="Arial"/>
          <w:b/>
          <w:sz w:val="20"/>
        </w:rPr>
        <w:t xml:space="preserve">45. </w:t>
      </w:r>
      <w:r w:rsidRPr="009B1DC7">
        <w:rPr>
          <w:rFonts w:ascii="Arial" w:hAnsi="Arial" w:cs="Arial"/>
          <w:b/>
          <w:sz w:val="20"/>
        </w:rPr>
        <w:tab/>
      </w:r>
      <w:r w:rsidRPr="009B1DC7">
        <w:rPr>
          <w:rFonts w:ascii="Arial" w:hAnsi="Arial" w:cs="Arial"/>
          <w:b/>
          <w:sz w:val="20"/>
        </w:rPr>
        <w:tab/>
        <w:t>Release from performance</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45.1</w:t>
      </w:r>
      <w:r w:rsidRPr="009B1DC7">
        <w:rPr>
          <w:rFonts w:ascii="Arial" w:hAnsi="Arial" w:cs="Arial"/>
          <w:sz w:val="20"/>
        </w:rPr>
        <w:tab/>
      </w:r>
      <w:r w:rsidRPr="009B1DC7">
        <w:rPr>
          <w:rFonts w:ascii="Arial" w:hAnsi="Arial" w:cs="Arial"/>
          <w:sz w:val="20"/>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sz w:val="20"/>
        </w:rPr>
      </w:pPr>
    </w:p>
    <w:p w:rsidR="002113C5" w:rsidRDefault="002113C5">
      <w:pPr>
        <w:rPr>
          <w:rFonts w:ascii="Arial" w:hAnsi="Arial" w:cs="Arial"/>
          <w:b/>
          <w:szCs w:val="24"/>
        </w:rPr>
      </w:pPr>
      <w:r>
        <w:rPr>
          <w:rFonts w:ascii="Arial" w:hAnsi="Arial" w:cs="Arial"/>
          <w:b/>
          <w:szCs w:val="24"/>
        </w:rPr>
        <w:br w:type="page"/>
      </w:r>
    </w:p>
    <w:p w:rsidR="00C406CA" w:rsidRPr="009B1DC7" w:rsidRDefault="00C406CA" w:rsidP="00C406CA">
      <w:pPr>
        <w:tabs>
          <w:tab w:val="center" w:pos="4680"/>
        </w:tabs>
        <w:suppressAutoHyphens/>
        <w:jc w:val="center"/>
        <w:rPr>
          <w:rFonts w:ascii="Arial" w:hAnsi="Arial" w:cs="Arial"/>
          <w:szCs w:val="24"/>
        </w:rPr>
      </w:pPr>
      <w:r w:rsidRPr="009B1DC7">
        <w:rPr>
          <w:rFonts w:ascii="Arial" w:hAnsi="Arial" w:cs="Arial"/>
          <w:b/>
          <w:szCs w:val="24"/>
        </w:rPr>
        <w:lastRenderedPageBreak/>
        <w:t>F.   Special Conditions of Contract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sz w:val="20"/>
        </w:rPr>
      </w:pP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sidRPr="009B1DC7">
        <w:rPr>
          <w:rFonts w:ascii="Arial" w:hAnsi="Arial" w:cs="Arial"/>
          <w:sz w:val="20"/>
        </w:rPr>
        <w:t>1.</w:t>
      </w:r>
      <w:r w:rsidRPr="009B1DC7">
        <w:rPr>
          <w:rFonts w:ascii="Arial" w:hAnsi="Arial" w:cs="Arial"/>
          <w:sz w:val="20"/>
        </w:rPr>
        <w:tab/>
      </w:r>
      <w:proofErr w:type="spellStart"/>
      <w:r w:rsidRPr="009B1DC7">
        <w:rPr>
          <w:rFonts w:ascii="Arial" w:hAnsi="Arial" w:cs="Arial"/>
          <w:b/>
          <w:sz w:val="20"/>
        </w:rPr>
        <w:t>Labour</w:t>
      </w:r>
      <w:proofErr w:type="spellEnd"/>
      <w:r w:rsidRPr="009B1DC7">
        <w:rPr>
          <w:rFonts w:ascii="Arial" w:hAnsi="Arial" w:cs="Arial"/>
          <w:b/>
          <w:sz w:val="20"/>
        </w:rPr>
        <w:t xml:space="preserve"> :</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Contractor shall, unless otherwise provided in the Contract, make his own arrangements for the engagement of all staff and </w:t>
      </w:r>
      <w:proofErr w:type="spellStart"/>
      <w:r w:rsidRPr="009B1DC7">
        <w:rPr>
          <w:rFonts w:ascii="Arial" w:hAnsi="Arial" w:cs="Arial"/>
          <w:sz w:val="20"/>
        </w:rPr>
        <w:t>labour</w:t>
      </w:r>
      <w:proofErr w:type="spellEnd"/>
      <w:r w:rsidRPr="009B1DC7">
        <w:rPr>
          <w:rFonts w:ascii="Arial" w:hAnsi="Arial" w:cs="Arial"/>
          <w:sz w:val="20"/>
        </w:rPr>
        <w:t>, local or other, and for their payment, housing, feeding and transport.</w:t>
      </w:r>
    </w:p>
    <w:p w:rsidR="00C406CA" w:rsidRPr="009B1DC7" w:rsidRDefault="00C406CA" w:rsidP="00C406CA">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sz w:val="20"/>
        </w:rPr>
      </w:pPr>
    </w:p>
    <w:p w:rsidR="00C406CA" w:rsidRPr="009B1DC7" w:rsidRDefault="00C406CA" w:rsidP="00C406CA">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9B1DC7">
        <w:rPr>
          <w:rFonts w:ascii="Arial" w:hAnsi="Arial" w:cs="Arial"/>
          <w:sz w:val="20"/>
        </w:rPr>
        <w:t>labour</w:t>
      </w:r>
      <w:proofErr w:type="spellEnd"/>
      <w:r w:rsidRPr="009B1DC7">
        <w:rPr>
          <w:rFonts w:ascii="Arial" w:hAnsi="Arial" w:cs="Arial"/>
          <w:sz w:val="20"/>
        </w:rPr>
        <w:t xml:space="preserve"> from time to time employed by the Contractor on the Site and such other information as the Employer may require.</w:t>
      </w:r>
    </w:p>
    <w:p w:rsidR="00C406CA" w:rsidRPr="009B1DC7" w:rsidRDefault="00C406CA" w:rsidP="00C406CA">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sz w:val="20"/>
        </w:rPr>
      </w:pPr>
    </w:p>
    <w:p w:rsidR="00C406CA" w:rsidRPr="009B1DC7" w:rsidRDefault="00C406CA" w:rsidP="00C406CA">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sidRPr="009B1DC7">
        <w:rPr>
          <w:rFonts w:ascii="Arial" w:hAnsi="Arial" w:cs="Arial"/>
          <w:sz w:val="20"/>
        </w:rPr>
        <w:t>2.</w:t>
      </w:r>
      <w:r w:rsidRPr="009B1DC7">
        <w:rPr>
          <w:rFonts w:ascii="Arial" w:hAnsi="Arial" w:cs="Arial"/>
          <w:sz w:val="20"/>
        </w:rPr>
        <w:tab/>
      </w:r>
      <w:r w:rsidRPr="009B1DC7">
        <w:rPr>
          <w:rFonts w:ascii="Arial" w:hAnsi="Arial" w:cs="Arial"/>
          <w:bCs/>
          <w:sz w:val="20"/>
        </w:rPr>
        <w:t xml:space="preserve"> </w:t>
      </w:r>
      <w:r w:rsidRPr="009B1DC7">
        <w:rPr>
          <w:rFonts w:ascii="Arial" w:hAnsi="Arial" w:cs="Arial"/>
          <w:b/>
          <w:sz w:val="20"/>
        </w:rPr>
        <w:t xml:space="preserve">Compliance with </w:t>
      </w:r>
      <w:proofErr w:type="spellStart"/>
      <w:r w:rsidRPr="009B1DC7">
        <w:rPr>
          <w:rFonts w:ascii="Arial" w:hAnsi="Arial" w:cs="Arial"/>
          <w:b/>
          <w:sz w:val="20"/>
        </w:rPr>
        <w:t>labour</w:t>
      </w:r>
      <w:proofErr w:type="spellEnd"/>
      <w:r w:rsidRPr="009B1DC7">
        <w:rPr>
          <w:rFonts w:ascii="Arial" w:hAnsi="Arial" w:cs="Arial"/>
          <w:b/>
          <w:sz w:val="20"/>
        </w:rPr>
        <w:t xml:space="preserve"> regulations</w:t>
      </w:r>
      <w:r w:rsidRPr="009B1DC7">
        <w:rPr>
          <w:rFonts w:ascii="Arial" w:hAnsi="Arial" w:cs="Arial"/>
          <w:bCs/>
          <w:sz w:val="20"/>
        </w:rPr>
        <w:t xml:space="preserve"> :</w:t>
      </w:r>
    </w:p>
    <w:p w:rsidR="00C406CA" w:rsidRPr="009B1DC7" w:rsidRDefault="00C406CA" w:rsidP="00C406CA">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sz w:val="20"/>
        </w:rPr>
      </w:pPr>
    </w:p>
    <w:p w:rsidR="00C406CA" w:rsidRPr="009B1DC7" w:rsidRDefault="00C406CA" w:rsidP="00C406CA">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During continuance of the contract, the Contractor and his </w:t>
      </w:r>
      <w:proofErr w:type="spellStart"/>
      <w:r w:rsidRPr="009B1DC7">
        <w:rPr>
          <w:rFonts w:ascii="Arial" w:hAnsi="Arial" w:cs="Arial"/>
          <w:sz w:val="20"/>
        </w:rPr>
        <w:t>sub contractors</w:t>
      </w:r>
      <w:proofErr w:type="spellEnd"/>
      <w:r w:rsidRPr="009B1DC7">
        <w:rPr>
          <w:rFonts w:ascii="Arial" w:hAnsi="Arial" w:cs="Arial"/>
          <w:sz w:val="20"/>
        </w:rPr>
        <w:t xml:space="preserve"> shall abide at all times by all existing </w:t>
      </w:r>
      <w:proofErr w:type="spellStart"/>
      <w:r w:rsidRPr="009B1DC7">
        <w:rPr>
          <w:rFonts w:ascii="Arial" w:hAnsi="Arial" w:cs="Arial"/>
          <w:sz w:val="20"/>
        </w:rPr>
        <w:t>labour</w:t>
      </w:r>
      <w:proofErr w:type="spellEnd"/>
      <w:r w:rsidRPr="009B1DC7">
        <w:rPr>
          <w:rFonts w:ascii="Arial" w:hAnsi="Arial" w:cs="Arial"/>
          <w:sz w:val="20"/>
        </w:rPr>
        <w:t xml:space="preserve"> enactments and rules made there under, regulations, notifications and bye laws of the State or Central Government or local authority and any other </w:t>
      </w:r>
      <w:proofErr w:type="spellStart"/>
      <w:r w:rsidRPr="009B1DC7">
        <w:rPr>
          <w:rFonts w:ascii="Arial" w:hAnsi="Arial" w:cs="Arial"/>
          <w:sz w:val="20"/>
        </w:rPr>
        <w:t>labour</w:t>
      </w:r>
      <w:proofErr w:type="spellEnd"/>
      <w:r w:rsidRPr="009B1DC7">
        <w:rPr>
          <w:rFonts w:ascii="Arial" w:hAnsi="Arial" w:cs="Arial"/>
          <w:sz w:val="20"/>
        </w:rPr>
        <w:t xml:space="preserve"> law (including rules), regulations, bye laws that may be passed or notification that may be issued under any </w:t>
      </w:r>
      <w:proofErr w:type="spellStart"/>
      <w:r w:rsidRPr="009B1DC7">
        <w:rPr>
          <w:rFonts w:ascii="Arial" w:hAnsi="Arial" w:cs="Arial"/>
          <w:sz w:val="20"/>
        </w:rPr>
        <w:t>labour</w:t>
      </w:r>
      <w:proofErr w:type="spellEnd"/>
      <w:r w:rsidRPr="009B1DC7">
        <w:rPr>
          <w:rFonts w:ascii="Arial" w:hAnsi="Arial" w:cs="Arial"/>
          <w:sz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C406CA" w:rsidRPr="009B1DC7" w:rsidRDefault="00C406CA" w:rsidP="00C406CA">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sz w:val="20"/>
        </w:rPr>
      </w:pPr>
    </w:p>
    <w:p w:rsidR="00C406CA" w:rsidRPr="009B1DC7" w:rsidRDefault="00C406CA" w:rsidP="00C406CA">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Arial" w:hAnsi="Arial" w:cs="Arial"/>
          <w:sz w:val="20"/>
        </w:rPr>
      </w:pPr>
      <w:r w:rsidRPr="009B1DC7">
        <w:rPr>
          <w:rFonts w:ascii="Arial" w:hAnsi="Arial" w:cs="Arial"/>
          <w:sz w:val="20"/>
        </w:rPr>
        <w:tab/>
        <w:t>The employees of the Contractor and the Sub-Contractor in no case shall be treated as the employees of the Employer at any point of time.</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sidRPr="009B1DC7">
        <w:rPr>
          <w:rFonts w:ascii="Arial" w:hAnsi="Arial" w:cs="Arial"/>
          <w:sz w:val="20"/>
        </w:rPr>
        <w:t>3.</w:t>
      </w:r>
      <w:r w:rsidRPr="009B1DC7">
        <w:rPr>
          <w:rFonts w:ascii="Arial" w:hAnsi="Arial" w:cs="Arial"/>
          <w:b/>
          <w:sz w:val="20"/>
        </w:rPr>
        <w:tab/>
      </w:r>
      <w:r w:rsidRPr="009B1DC7">
        <w:rPr>
          <w:rFonts w:ascii="Arial" w:hAnsi="Arial" w:cs="Arial"/>
          <w:b/>
          <w:sz w:val="20"/>
        </w:rPr>
        <w:tab/>
        <w:t xml:space="preserve"> Protection of Environment: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napToGrid w:val="0"/>
          <w:color w:val="000000"/>
          <w:sz w:val="20"/>
        </w:rPr>
      </w:pPr>
      <w:r w:rsidRPr="009B1DC7">
        <w:rPr>
          <w:rFonts w:ascii="Arial" w:hAnsi="Arial" w:cs="Arial"/>
          <w:sz w:val="20"/>
        </w:rPr>
        <w:tab/>
      </w:r>
      <w:r w:rsidRPr="009B1DC7">
        <w:rPr>
          <w:rFonts w:ascii="Arial" w:hAnsi="Arial" w:cs="Arial"/>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9B1DC7">
        <w:rPr>
          <w:rFonts w:ascii="Arial" w:hAnsi="Arial" w:cs="Arial"/>
          <w:snapToGrid w:val="0"/>
          <w:color w:val="000000"/>
          <w:sz w:val="20"/>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C406CA" w:rsidRPr="009B1DC7" w:rsidRDefault="00C406CA" w:rsidP="00C406CA">
      <w:pPr>
        <w:spacing w:line="240" w:lineRule="atLeast"/>
        <w:ind w:left="1170" w:hanging="1170"/>
        <w:jc w:val="both"/>
        <w:rPr>
          <w:rFonts w:ascii="Arial" w:hAnsi="Arial" w:cs="Arial"/>
          <w:snapToGrid w:val="0"/>
          <w:color w:val="000000"/>
          <w:sz w:val="20"/>
        </w:rPr>
      </w:pPr>
    </w:p>
    <w:p w:rsidR="00C406CA" w:rsidRPr="009B1DC7" w:rsidRDefault="00C406CA" w:rsidP="00C406CA">
      <w:pPr>
        <w:spacing w:line="240" w:lineRule="atLeast"/>
        <w:ind w:left="720" w:hanging="720"/>
        <w:jc w:val="both"/>
        <w:rPr>
          <w:rFonts w:ascii="Arial" w:hAnsi="Arial" w:cs="Arial"/>
          <w:snapToGrid w:val="0"/>
          <w:color w:val="000000"/>
          <w:sz w:val="20"/>
        </w:rPr>
      </w:pPr>
      <w:r w:rsidRPr="009B1DC7">
        <w:rPr>
          <w:rFonts w:ascii="Arial" w:hAnsi="Arial" w:cs="Arial"/>
          <w:snapToGrid w:val="0"/>
          <w:color w:val="000000"/>
          <w:sz w:val="20"/>
        </w:rPr>
        <w:t xml:space="preserve"> 4.</w:t>
      </w:r>
      <w:r w:rsidRPr="009B1DC7">
        <w:rPr>
          <w:rFonts w:ascii="Arial" w:hAnsi="Arial" w:cs="Arial"/>
          <w:snapToGrid w:val="0"/>
          <w:color w:val="000000"/>
          <w:sz w:val="20"/>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C406CA" w:rsidRPr="009B1DC7" w:rsidRDefault="00C406CA" w:rsidP="00C406CA">
      <w:pPr>
        <w:spacing w:line="240" w:lineRule="atLeast"/>
        <w:ind w:left="1170" w:hanging="1170"/>
        <w:jc w:val="both"/>
        <w:rPr>
          <w:rFonts w:ascii="Arial" w:hAnsi="Arial" w:cs="Arial"/>
          <w:snapToGrid w:val="0"/>
          <w:color w:val="000000"/>
          <w:sz w:val="20"/>
        </w:rPr>
      </w:pPr>
    </w:p>
    <w:p w:rsidR="00C406CA" w:rsidRPr="009B1DC7" w:rsidRDefault="00C406CA" w:rsidP="00C406CA">
      <w:pPr>
        <w:spacing w:line="240" w:lineRule="atLeast"/>
        <w:ind w:left="1170" w:hanging="30"/>
        <w:jc w:val="both"/>
        <w:rPr>
          <w:rFonts w:ascii="Arial" w:hAnsi="Arial" w:cs="Arial"/>
          <w:i/>
          <w:iCs/>
          <w:snapToGrid w:val="0"/>
          <w:color w:val="000000"/>
          <w:sz w:val="20"/>
        </w:rPr>
      </w:pPr>
      <w:r w:rsidRPr="009B1DC7">
        <w:rPr>
          <w:rFonts w:ascii="Arial" w:hAnsi="Arial" w:cs="Arial"/>
          <w:i/>
          <w:iCs/>
          <w:snapToGrid w:val="0"/>
          <w:color w:val="000000"/>
          <w:sz w:val="20"/>
        </w:rPr>
        <w:t xml:space="preserve">[ Add other Clauses specific to the work for which tenders are invited.] </w:t>
      </w:r>
    </w:p>
    <w:p w:rsidR="00C406CA" w:rsidRPr="009B1DC7" w:rsidRDefault="00C406CA" w:rsidP="00C406CA">
      <w:pPr>
        <w:tabs>
          <w:tab w:val="center" w:pos="4680"/>
        </w:tabs>
        <w:suppressAutoHyphens/>
        <w:outlineLvl w:val="0"/>
        <w:rPr>
          <w:rFonts w:ascii="Arial" w:hAnsi="Arial" w:cs="Arial"/>
          <w:b/>
          <w:sz w:val="20"/>
        </w:rPr>
      </w:pPr>
      <w:r w:rsidRPr="009B1DC7">
        <w:rPr>
          <w:rFonts w:ascii="Arial" w:hAnsi="Arial" w:cs="Arial"/>
          <w:b/>
          <w:sz w:val="20"/>
        </w:rPr>
        <w:tab/>
      </w: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2113C5" w:rsidRDefault="002113C5">
      <w:pPr>
        <w:rPr>
          <w:rFonts w:ascii="Arial" w:hAnsi="Arial" w:cs="Arial"/>
          <w:b/>
          <w:sz w:val="20"/>
        </w:rPr>
      </w:pPr>
      <w:r>
        <w:rPr>
          <w:rFonts w:ascii="Arial" w:hAnsi="Arial" w:cs="Arial"/>
          <w:b/>
          <w:sz w:val="20"/>
        </w:rPr>
        <w:br w:type="page"/>
      </w:r>
    </w:p>
    <w:p w:rsidR="00C406CA" w:rsidRPr="009B1DC7" w:rsidRDefault="00C406CA" w:rsidP="002113C5">
      <w:pPr>
        <w:tabs>
          <w:tab w:val="center" w:pos="4680"/>
        </w:tabs>
        <w:suppressAutoHyphens/>
        <w:jc w:val="center"/>
        <w:outlineLvl w:val="0"/>
        <w:rPr>
          <w:rFonts w:ascii="Arial" w:hAnsi="Arial" w:cs="Arial"/>
          <w:szCs w:val="24"/>
        </w:rPr>
      </w:pPr>
      <w:r w:rsidRPr="009B1DC7">
        <w:rPr>
          <w:rFonts w:ascii="Arial" w:hAnsi="Arial" w:cs="Arial"/>
          <w:b/>
          <w:szCs w:val="24"/>
        </w:rPr>
        <w:lastRenderedPageBreak/>
        <w:t>SECTION 5:  CONTRACT DATA</w:t>
      </w:r>
    </w:p>
    <w:p w:rsidR="00C406CA" w:rsidRPr="009B1DC7" w:rsidRDefault="00C406CA" w:rsidP="00C406CA">
      <w:pPr>
        <w:tabs>
          <w:tab w:val="center" w:pos="4680"/>
        </w:tabs>
        <w:suppressAutoHyphens/>
        <w:outlineLvl w:val="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Arial" w:hAnsi="Arial" w:cs="Arial"/>
          <w:sz w:val="20"/>
        </w:rPr>
      </w:pPr>
      <w:r w:rsidRPr="009B1DC7">
        <w:rPr>
          <w:rFonts w:ascii="Arial" w:hAnsi="Arial" w:cs="Arial"/>
          <w:b/>
          <w:sz w:val="20"/>
        </w:rPr>
        <w:t>Items marked "N/A" do not apply in this Contract.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Arial" w:hAnsi="Arial" w:cs="Arial"/>
          <w:sz w:val="20"/>
        </w:rPr>
      </w:pPr>
      <w:r w:rsidRPr="009B1DC7">
        <w:rPr>
          <w:rFonts w:ascii="Arial" w:hAnsi="Arial" w:cs="Arial"/>
          <w:sz w:val="20"/>
        </w:rPr>
        <w:t>The following documents are also part of the Contract:</w:t>
      </w:r>
      <w:r w:rsidRPr="009B1DC7">
        <w:rPr>
          <w:rFonts w:ascii="Arial" w:hAnsi="Arial" w:cs="Arial"/>
          <w:b/>
          <w:sz w:val="20"/>
        </w:rPr>
        <w:tab/>
      </w:r>
      <w:r w:rsidRPr="009B1DC7">
        <w:rPr>
          <w:rFonts w:ascii="Arial" w:hAnsi="Arial" w:cs="Arial"/>
          <w:b/>
          <w:sz w:val="20"/>
        </w:rPr>
        <w:tab/>
      </w:r>
      <w:r w:rsidRPr="009B1DC7">
        <w:rPr>
          <w:rFonts w:ascii="Arial" w:hAnsi="Arial" w:cs="Arial"/>
          <w:b/>
          <w:sz w:val="20"/>
        </w:rPr>
        <w:tab/>
        <w:t>Clause Reference</w:t>
      </w:r>
    </w:p>
    <w:p w:rsidR="00C406CA" w:rsidRPr="009B1DC7" w:rsidRDefault="00C406CA" w:rsidP="00C406CA">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r w:rsidRPr="009B1DC7">
        <w:rPr>
          <w:rFonts w:ascii="Arial" w:hAnsi="Arial" w:cs="Arial"/>
          <w:sz w:val="20"/>
        </w:rPr>
        <w:t>The Employer is :</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r w:rsidRPr="009B1DC7">
        <w:rPr>
          <w:rFonts w:ascii="Arial" w:hAnsi="Arial" w:cs="Arial"/>
          <w:sz w:val="20"/>
        </w:rPr>
        <w:tab/>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Arial" w:hAnsi="Arial" w:cs="Arial"/>
          <w:sz w:val="20"/>
        </w:rPr>
      </w:pPr>
      <w:r w:rsidRPr="009B1DC7">
        <w:rPr>
          <w:rFonts w:ascii="Arial" w:hAnsi="Arial" w:cs="Arial"/>
          <w:sz w:val="20"/>
        </w:rPr>
        <w:tab/>
        <w:t xml:space="preserve">Name: </w:t>
      </w:r>
      <w:r w:rsidRPr="009B1DC7">
        <w:rPr>
          <w:rFonts w:ascii="Arial" w:hAnsi="Arial" w:cs="Arial"/>
          <w:sz w:val="20"/>
        </w:rPr>
        <w:tab/>
        <w:t>The Commissioner</w:t>
      </w:r>
      <w:r w:rsidRPr="009B1DC7">
        <w:rPr>
          <w:rFonts w:ascii="Arial" w:hAnsi="Arial" w:cs="Arial"/>
          <w:sz w:val="20"/>
        </w:rPr>
        <w:tab/>
      </w:r>
      <w:r w:rsidRPr="009B1DC7">
        <w:rPr>
          <w:rFonts w:ascii="Arial" w:hAnsi="Arial" w:cs="Arial"/>
          <w:sz w:val="20"/>
        </w:rPr>
        <w:tab/>
      </w:r>
      <w:r w:rsidRPr="009B1DC7">
        <w:rPr>
          <w:rFonts w:ascii="Arial" w:hAnsi="Arial" w:cs="Arial"/>
          <w:sz w:val="20"/>
        </w:rPr>
        <w:tab/>
        <w:t>[1.1]</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sz w:val="20"/>
        </w:rPr>
      </w:pPr>
      <w:r w:rsidRPr="009B1DC7">
        <w:rPr>
          <w:rFonts w:ascii="Arial" w:hAnsi="Arial" w:cs="Arial"/>
          <w:sz w:val="20"/>
        </w:rPr>
        <w:tab/>
        <w:t xml:space="preserve">Address: </w:t>
      </w:r>
      <w:proofErr w:type="spellStart"/>
      <w:r w:rsidRPr="009B1DC7">
        <w:rPr>
          <w:rFonts w:ascii="Arial" w:hAnsi="Arial" w:cs="Arial"/>
          <w:sz w:val="20"/>
        </w:rPr>
        <w:t>Bruhat</w:t>
      </w:r>
      <w:proofErr w:type="spellEnd"/>
      <w:r w:rsidRPr="009B1DC7">
        <w:rPr>
          <w:rFonts w:ascii="Arial" w:hAnsi="Arial" w:cs="Arial"/>
          <w:sz w:val="20"/>
        </w:rPr>
        <w:t xml:space="preserve"> </w:t>
      </w:r>
      <w:smartTag w:uri="urn:schemas-microsoft-com:office:smarttags" w:element="City">
        <w:smartTag w:uri="urn:schemas-microsoft-com:office:smarttags" w:element="place">
          <w:r w:rsidRPr="009B1DC7">
            <w:rPr>
              <w:rFonts w:ascii="Arial" w:hAnsi="Arial" w:cs="Arial"/>
              <w:sz w:val="20"/>
            </w:rPr>
            <w:t>Bangalore</w:t>
          </w:r>
        </w:smartTag>
      </w:smartTag>
      <w:r w:rsidRPr="009B1DC7">
        <w:rPr>
          <w:rFonts w:ascii="Arial" w:hAnsi="Arial" w:cs="Arial"/>
          <w:sz w:val="20"/>
        </w:rPr>
        <w:t xml:space="preserve"> </w:t>
      </w:r>
      <w:proofErr w:type="spellStart"/>
      <w:r w:rsidRPr="009B1DC7">
        <w:rPr>
          <w:rFonts w:ascii="Arial" w:hAnsi="Arial" w:cs="Arial"/>
          <w:sz w:val="20"/>
        </w:rPr>
        <w:t>Mahanagara</w:t>
      </w:r>
      <w:proofErr w:type="spellEnd"/>
      <w:r w:rsidRPr="009B1DC7">
        <w:rPr>
          <w:rFonts w:ascii="Arial" w:hAnsi="Arial" w:cs="Arial"/>
          <w:sz w:val="20"/>
        </w:rPr>
        <w:t xml:space="preserve"> </w:t>
      </w:r>
      <w:proofErr w:type="spellStart"/>
      <w:r w:rsidRPr="009B1DC7">
        <w:rPr>
          <w:rFonts w:ascii="Arial" w:hAnsi="Arial" w:cs="Arial"/>
          <w:sz w:val="20"/>
        </w:rPr>
        <w:t>Palike</w:t>
      </w:r>
      <w:proofErr w:type="spellEnd"/>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sz w:val="20"/>
        </w:rPr>
      </w:pPr>
      <w:r w:rsidRPr="009B1DC7">
        <w:rPr>
          <w:rFonts w:ascii="Arial" w:hAnsi="Arial" w:cs="Arial"/>
          <w:sz w:val="20"/>
        </w:rPr>
        <w:tab/>
      </w:r>
      <w:r w:rsidRPr="009B1DC7">
        <w:rPr>
          <w:rFonts w:ascii="Arial" w:hAnsi="Arial" w:cs="Arial"/>
          <w:sz w:val="20"/>
        </w:rPr>
        <w:tab/>
      </w:r>
      <w:r w:rsidRPr="009B1DC7">
        <w:rPr>
          <w:rFonts w:ascii="Arial" w:hAnsi="Arial" w:cs="Arial"/>
          <w:sz w:val="20"/>
        </w:rPr>
        <w:tab/>
      </w:r>
      <w:proofErr w:type="spellStart"/>
      <w:r w:rsidRPr="009B1DC7">
        <w:rPr>
          <w:rFonts w:ascii="Arial" w:hAnsi="Arial" w:cs="Arial"/>
          <w:sz w:val="20"/>
        </w:rPr>
        <w:t>N.R.Square</w:t>
      </w:r>
      <w:proofErr w:type="spellEnd"/>
      <w:r w:rsidRPr="009B1DC7">
        <w:rPr>
          <w:rFonts w:ascii="Arial" w:hAnsi="Arial" w:cs="Arial"/>
          <w:sz w:val="20"/>
        </w:rPr>
        <w:t xml:space="preserve">, </w:t>
      </w:r>
      <w:smartTag w:uri="urn:schemas-microsoft-com:office:smarttags" w:element="City">
        <w:smartTag w:uri="urn:schemas-microsoft-com:office:smarttags" w:element="place">
          <w:r w:rsidRPr="009B1DC7">
            <w:rPr>
              <w:rFonts w:ascii="Arial" w:hAnsi="Arial" w:cs="Arial"/>
              <w:sz w:val="20"/>
            </w:rPr>
            <w:t>Bangalore</w:t>
          </w:r>
        </w:smartTag>
      </w:smartTag>
      <w:r w:rsidRPr="009B1DC7">
        <w:rPr>
          <w:rFonts w:ascii="Arial" w:hAnsi="Arial" w:cs="Arial"/>
          <w:sz w:val="20"/>
        </w:rPr>
        <w:t xml:space="preserve"> - 560072</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sz w:val="20"/>
        </w:rPr>
      </w:pPr>
      <w:r w:rsidRPr="009B1DC7">
        <w:rPr>
          <w:rFonts w:ascii="Arial" w:hAnsi="Arial" w:cs="Arial"/>
          <w:sz w:val="20"/>
        </w:rPr>
        <w:t>Name of authorized Representative: Executive Engineer (………………….)</w:t>
      </w:r>
    </w:p>
    <w:p w:rsidR="00C406CA" w:rsidRPr="009B1DC7" w:rsidRDefault="00C406CA" w:rsidP="00C406CA">
      <w:pPr>
        <w:tabs>
          <w:tab w:val="left" w:pos="-1440"/>
          <w:tab w:val="left" w:pos="-720"/>
          <w:tab w:val="left" w:pos="-40"/>
          <w:tab w:val="left" w:pos="400"/>
          <w:tab w:val="left" w:pos="820"/>
          <w:tab w:val="left" w:pos="1240"/>
          <w:tab w:val="left" w:pos="1800"/>
          <w:tab w:val="left" w:pos="3600"/>
          <w:tab w:val="left" w:pos="7110"/>
          <w:tab w:val="left" w:pos="10300"/>
          <w:tab w:val="left" w:pos="10800"/>
        </w:tabs>
        <w:suppressAutoHyphens/>
        <w:ind w:left="360"/>
        <w:outlineLvl w:val="0"/>
        <w:rPr>
          <w:rFonts w:ascii="Arial" w:hAnsi="Arial" w:cs="Arial"/>
          <w:sz w:val="20"/>
        </w:rPr>
      </w:pP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t xml:space="preserve"> ………………………………………..</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sz w:val="20"/>
        </w:rPr>
      </w:pPr>
      <w:r w:rsidRPr="009B1DC7">
        <w:rPr>
          <w:rFonts w:ascii="Arial" w:hAnsi="Arial" w:cs="Arial"/>
          <w:sz w:val="20"/>
        </w:rPr>
        <w:t>The name and identification number of the Contract is …………………………………</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860"/>
          <w:tab w:val="left" w:pos="7920"/>
          <w:tab w:val="left" w:pos="8640"/>
          <w:tab w:val="left" w:pos="10300"/>
          <w:tab w:val="left" w:pos="10800"/>
        </w:tabs>
        <w:suppressAutoHyphens/>
        <w:ind w:left="360"/>
        <w:rPr>
          <w:rFonts w:ascii="Arial" w:hAnsi="Arial" w:cs="Arial"/>
          <w:sz w:val="20"/>
        </w:rPr>
      </w:pPr>
      <w:r w:rsidRPr="009B1DC7">
        <w:rPr>
          <w:rFonts w:ascii="Arial" w:hAnsi="Arial" w:cs="Arial"/>
          <w:sz w:val="20"/>
        </w:rPr>
        <w:t>……………………………………………………………………………………………</w:t>
      </w:r>
      <w:r w:rsidRPr="009B1DC7">
        <w:rPr>
          <w:rFonts w:ascii="Arial" w:hAnsi="Arial" w:cs="Arial"/>
          <w:sz w:val="20"/>
        </w:rPr>
        <w:tab/>
        <w:t>[1.1]</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sidRPr="009B1DC7">
        <w:rPr>
          <w:rFonts w:ascii="Arial" w:hAnsi="Arial" w:cs="Arial"/>
          <w:sz w:val="20"/>
        </w:rPr>
        <w:tab/>
        <w:t>[insert name and number as indicated in the Invitation for Tenders ].</w:t>
      </w:r>
      <w:r w:rsidRPr="009B1DC7">
        <w:rPr>
          <w:rFonts w:ascii="Arial" w:hAnsi="Arial" w:cs="Arial"/>
          <w:sz w:val="20"/>
        </w:rPr>
        <w:tab/>
      </w:r>
      <w:r w:rsidRPr="009B1DC7">
        <w:rPr>
          <w:rFonts w:ascii="Arial" w:hAnsi="Arial" w:cs="Arial"/>
          <w:sz w:val="20"/>
        </w:rPr>
        <w:tab/>
        <w:t xml:space="preserve"> </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The Works consist of …………………………………………………………………</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[brief summary, including relationship to other contracts under the Project].</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The start date shall be the date of issue of notice to proceed with the work.</w:t>
      </w:r>
      <w:r w:rsidRPr="009B1DC7">
        <w:rPr>
          <w:rFonts w:ascii="Arial" w:hAnsi="Arial" w:cs="Arial"/>
          <w:sz w:val="20"/>
        </w:rPr>
        <w:tab/>
      </w:r>
      <w:r w:rsidRPr="009B1DC7">
        <w:rPr>
          <w:rFonts w:ascii="Arial" w:hAnsi="Arial" w:cs="Arial"/>
          <w:sz w:val="20"/>
        </w:rPr>
        <w:tab/>
        <w:t>[1.1]</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The Intended Completion Date for the whole of the Works is</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ab/>
        <w:t>…………………………………………………………………………..</w:t>
      </w:r>
      <w:r w:rsidRPr="009B1DC7">
        <w:rPr>
          <w:rStyle w:val="FootnoteReference"/>
          <w:rFonts w:ascii="Arial" w:hAnsi="Arial" w:cs="Arial"/>
          <w:sz w:val="20"/>
        </w:rPr>
        <w:footnoteReference w:id="1"/>
      </w:r>
      <w:r w:rsidRPr="009B1DC7">
        <w:rPr>
          <w:rFonts w:ascii="Arial" w:hAnsi="Arial" w:cs="Arial"/>
          <w:sz w:val="20"/>
        </w:rPr>
        <w:tab/>
      </w:r>
      <w:r w:rsidRPr="009B1DC7">
        <w:rPr>
          <w:rFonts w:ascii="Arial" w:hAnsi="Arial" w:cs="Arial"/>
          <w:sz w:val="20"/>
        </w:rPr>
        <w:tab/>
        <w:t>[15, 22]</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The following documents also form part of the Contract:</w:t>
      </w:r>
      <w:r w:rsidRPr="009B1DC7">
        <w:rPr>
          <w:rFonts w:ascii="Arial" w:hAnsi="Arial" w:cs="Arial"/>
          <w:sz w:val="20"/>
        </w:rPr>
        <w:tab/>
      </w:r>
      <w:r w:rsidRPr="009B1DC7">
        <w:rPr>
          <w:rFonts w:ascii="Arial" w:hAnsi="Arial" w:cs="Arial"/>
          <w:sz w:val="20"/>
        </w:rPr>
        <w:tab/>
      </w:r>
      <w:r w:rsidRPr="009B1DC7">
        <w:rPr>
          <w:rFonts w:ascii="Arial" w:hAnsi="Arial" w:cs="Arial"/>
          <w:sz w:val="20"/>
        </w:rPr>
        <w:tab/>
        <w:t>[2.2]</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sz w:val="20"/>
        </w:rPr>
      </w:pPr>
      <w:r w:rsidRPr="009B1DC7">
        <w:rPr>
          <w:rFonts w:ascii="Arial" w:hAnsi="Arial" w:cs="Arial"/>
          <w:sz w:val="20"/>
        </w:rPr>
        <w:t>……………………………………………………………….</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sz w:val="20"/>
        </w:rPr>
      </w:pPr>
      <w:r w:rsidRPr="009B1DC7">
        <w:rPr>
          <w:rFonts w:ascii="Arial" w:hAnsi="Arial" w:cs="Arial"/>
          <w:sz w:val="20"/>
        </w:rPr>
        <w:t>……………………………………………………………….</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sz w:val="20"/>
        </w:rPr>
      </w:pPr>
      <w:r w:rsidRPr="009B1DC7">
        <w:rPr>
          <w:rFonts w:ascii="Arial" w:hAnsi="Arial" w:cs="Arial"/>
          <w:sz w:val="20"/>
        </w:rPr>
        <w:t>……………………………………………………………….</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ab/>
      </w:r>
      <w:r w:rsidRPr="009B1DC7">
        <w:rPr>
          <w:rFonts w:ascii="Arial" w:hAnsi="Arial" w:cs="Arial"/>
          <w:sz w:val="20"/>
        </w:rPr>
        <w:tab/>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The Site Possession Date is</w:t>
      </w:r>
      <w:r w:rsidRPr="009B1DC7">
        <w:rPr>
          <w:rStyle w:val="FootnoteReference"/>
          <w:rFonts w:ascii="Arial" w:hAnsi="Arial" w:cs="Arial"/>
          <w:sz w:val="20"/>
        </w:rPr>
        <w:footnoteReference w:id="2"/>
      </w:r>
      <w:r w:rsidRPr="009B1DC7">
        <w:rPr>
          <w:rFonts w:ascii="Arial" w:hAnsi="Arial" w:cs="Arial"/>
          <w:sz w:val="20"/>
        </w:rPr>
        <w:t xml:space="preserve">:  </w:t>
      </w:r>
      <w:r w:rsidRPr="009B1DC7">
        <w:rPr>
          <w:rFonts w:ascii="Arial" w:hAnsi="Arial" w:cs="Arial"/>
          <w:sz w:val="20"/>
        </w:rPr>
        <w:tab/>
      </w:r>
      <w:r w:rsidRPr="009B1DC7">
        <w:rPr>
          <w:rFonts w:ascii="Arial" w:hAnsi="Arial" w:cs="Arial"/>
          <w:sz w:val="20"/>
        </w:rPr>
        <w:tab/>
      </w:r>
      <w:r w:rsidRPr="009B1DC7">
        <w:rPr>
          <w:rFonts w:ascii="Arial" w:hAnsi="Arial" w:cs="Arial"/>
          <w:sz w:val="20"/>
        </w:rPr>
        <w:tab/>
        <w:t>[18]</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The Site is located at ……………………………………………………….</w:t>
      </w:r>
      <w:r w:rsidRPr="009B1DC7">
        <w:rPr>
          <w:rFonts w:ascii="Arial" w:hAnsi="Arial" w:cs="Arial"/>
          <w:sz w:val="20"/>
        </w:rPr>
        <w:tab/>
      </w:r>
      <w:r w:rsidRPr="009B1DC7">
        <w:rPr>
          <w:rFonts w:ascii="Arial" w:hAnsi="Arial" w:cs="Arial"/>
          <w:sz w:val="20"/>
        </w:rPr>
        <w:tab/>
        <w:t>[1.1]</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 xml:space="preserve">and is defined in drawings </w:t>
      </w:r>
      <w:proofErr w:type="spellStart"/>
      <w:r w:rsidRPr="009B1DC7">
        <w:rPr>
          <w:rFonts w:ascii="Arial" w:hAnsi="Arial" w:cs="Arial"/>
          <w:sz w:val="20"/>
        </w:rPr>
        <w:t>nos</w:t>
      </w:r>
      <w:proofErr w:type="spellEnd"/>
      <w:r w:rsidRPr="009B1DC7">
        <w:rPr>
          <w:rFonts w:ascii="Arial" w:hAnsi="Arial" w:cs="Arial"/>
          <w:sz w:val="20"/>
        </w:rPr>
        <w:t>…………………………………………….</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The Defects Liability Period is ________ days</w:t>
      </w:r>
      <w:r w:rsidRPr="009B1DC7">
        <w:rPr>
          <w:rStyle w:val="FootnoteReference"/>
          <w:rFonts w:ascii="Arial" w:hAnsi="Arial" w:cs="Arial"/>
          <w:sz w:val="20"/>
        </w:rPr>
        <w:footnoteReference w:id="3"/>
      </w:r>
      <w:r w:rsidRPr="009B1DC7">
        <w:rPr>
          <w:rFonts w:ascii="Arial" w:hAnsi="Arial" w:cs="Arial"/>
          <w:sz w:val="20"/>
        </w:rPr>
        <w:t>.</w:t>
      </w:r>
      <w:r w:rsidRPr="009B1DC7">
        <w:rPr>
          <w:rFonts w:ascii="Arial" w:hAnsi="Arial" w:cs="Arial"/>
          <w:sz w:val="20"/>
        </w:rPr>
        <w:tab/>
      </w:r>
      <w:r w:rsidRPr="009B1DC7">
        <w:rPr>
          <w:rFonts w:ascii="Arial" w:hAnsi="Arial" w:cs="Arial"/>
          <w:sz w:val="20"/>
        </w:rPr>
        <w:tab/>
      </w:r>
      <w:r w:rsidRPr="009B1DC7">
        <w:rPr>
          <w:rFonts w:ascii="Arial" w:hAnsi="Arial" w:cs="Arial"/>
          <w:sz w:val="20"/>
        </w:rPr>
        <w:tab/>
        <w:t>[27]</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The liquidated damages for the whole of the works are</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roofErr w:type="spellStart"/>
      <w:r w:rsidRPr="009B1DC7">
        <w:rPr>
          <w:rFonts w:ascii="Arial" w:hAnsi="Arial" w:cs="Arial"/>
          <w:sz w:val="20"/>
        </w:rPr>
        <w:t>Rs</w:t>
      </w:r>
      <w:proofErr w:type="spellEnd"/>
      <w:r w:rsidRPr="009B1DC7">
        <w:rPr>
          <w:rFonts w:ascii="Arial" w:hAnsi="Arial" w:cs="Arial"/>
          <w:sz w:val="20"/>
        </w:rPr>
        <w:t>………………….. (amount) per day</w:t>
      </w:r>
      <w:r w:rsidRPr="009B1DC7">
        <w:rPr>
          <w:rFonts w:ascii="Arial" w:hAnsi="Arial" w:cs="Arial"/>
          <w:sz w:val="20"/>
        </w:rPr>
        <w:tab/>
      </w:r>
      <w:r w:rsidRPr="009B1DC7">
        <w:rPr>
          <w:rFonts w:ascii="Arial" w:hAnsi="Arial" w:cs="Arial"/>
          <w:sz w:val="20"/>
        </w:rPr>
        <w:tab/>
      </w:r>
      <w:r w:rsidRPr="009B1DC7">
        <w:rPr>
          <w:rFonts w:ascii="Arial" w:hAnsi="Arial" w:cs="Arial"/>
          <w:sz w:val="20"/>
        </w:rPr>
        <w:tab/>
        <w:t>[36]</w:t>
      </w:r>
    </w:p>
    <w:p w:rsidR="00C406CA" w:rsidRPr="009B1DC7" w:rsidRDefault="00C406CA" w:rsidP="00C406CA">
      <w:pPr>
        <w:pStyle w:val="FootnoteText"/>
        <w:ind w:firstLine="360"/>
        <w:rPr>
          <w:rFonts w:ascii="Arial" w:hAnsi="Arial" w:cs="Arial"/>
          <w:i/>
          <w:iCs/>
          <w:sz w:val="18"/>
          <w:szCs w:val="18"/>
        </w:rPr>
      </w:pPr>
      <w:r w:rsidRPr="009B1DC7">
        <w:rPr>
          <w:rFonts w:ascii="Arial" w:hAnsi="Arial" w:cs="Arial"/>
          <w:i/>
          <w:iCs/>
          <w:sz w:val="18"/>
          <w:szCs w:val="18"/>
        </w:rPr>
        <w:t xml:space="preserve">(The amount is usually computed on the basis of 0.1% of the contract price per day. </w:t>
      </w:r>
    </w:p>
    <w:p w:rsidR="00C406CA" w:rsidRPr="009B1DC7" w:rsidRDefault="00C406CA" w:rsidP="00C406CA">
      <w:pPr>
        <w:pStyle w:val="FootnoteText"/>
        <w:ind w:firstLine="360"/>
        <w:rPr>
          <w:rFonts w:ascii="Arial" w:hAnsi="Arial" w:cs="Arial"/>
          <w:i/>
          <w:iCs/>
          <w:sz w:val="18"/>
          <w:szCs w:val="18"/>
        </w:rPr>
      </w:pPr>
      <w:r w:rsidRPr="009B1DC7">
        <w:rPr>
          <w:rFonts w:ascii="Arial" w:hAnsi="Arial" w:cs="Arial"/>
          <w:i/>
          <w:iCs/>
          <w:sz w:val="18"/>
          <w:szCs w:val="18"/>
        </w:rPr>
        <w:t>The amount has to be specified as a round figure nearest to the hundred.)</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The maximum amount of liquidated damages for the whole of the works</w:t>
      </w:r>
      <w:r w:rsidRPr="009B1DC7">
        <w:rPr>
          <w:rFonts w:ascii="Arial" w:hAnsi="Arial" w:cs="Arial"/>
          <w:sz w:val="20"/>
        </w:rPr>
        <w:tab/>
      </w:r>
      <w:r w:rsidRPr="009B1DC7">
        <w:rPr>
          <w:rFonts w:ascii="Arial" w:hAnsi="Arial" w:cs="Arial"/>
          <w:sz w:val="20"/>
        </w:rPr>
        <w:tab/>
        <w:t>[36]</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 xml:space="preserve"> is Ten percent ( 10%) of final contract price.</w:t>
      </w:r>
      <w:r w:rsidRPr="009B1DC7">
        <w:rPr>
          <w:rFonts w:ascii="Arial" w:hAnsi="Arial" w:cs="Arial"/>
          <w:sz w:val="20"/>
        </w:rPr>
        <w:tab/>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p w:rsidR="00C406CA" w:rsidRPr="009B1DC7" w:rsidRDefault="00C406CA" w:rsidP="00C406CA">
      <w:pPr>
        <w:pStyle w:val="FootnoteText"/>
        <w:ind w:firstLine="360"/>
        <w:rPr>
          <w:rFonts w:ascii="Arial" w:hAnsi="Arial" w:cs="Arial"/>
        </w:rPr>
      </w:pPr>
      <w:r w:rsidRPr="009B1DC7">
        <w:rPr>
          <w:rFonts w:ascii="Arial" w:hAnsi="Arial" w:cs="Arial"/>
        </w:rPr>
        <w:t xml:space="preserve">The date by which “as-built” Drawings </w:t>
      </w:r>
      <w:r w:rsidRPr="009B1DC7">
        <w:rPr>
          <w:rFonts w:ascii="Arial" w:hAnsi="Arial" w:cs="Arial"/>
          <w:i/>
          <w:iCs/>
          <w:sz w:val="18"/>
          <w:szCs w:val="18"/>
        </w:rPr>
        <w:t>(Completion drawings)</w:t>
      </w:r>
      <w:r w:rsidRPr="009B1DC7">
        <w:rPr>
          <w:rFonts w:ascii="Arial" w:hAnsi="Arial" w:cs="Arial"/>
        </w:rPr>
        <w:t xml:space="preserve"> (in scale …</w:t>
      </w:r>
      <w:r w:rsidRPr="009B1DC7">
        <w:rPr>
          <w:rStyle w:val="FootnoteReference"/>
          <w:rFonts w:ascii="Arial" w:hAnsi="Arial" w:cs="Arial"/>
        </w:rPr>
        <w:footnoteReference w:id="4"/>
      </w:r>
      <w:r w:rsidRPr="009B1DC7">
        <w:rPr>
          <w:rFonts w:ascii="Arial" w:hAnsi="Arial" w:cs="Arial"/>
        </w:rPr>
        <w:t xml:space="preserve">) in 2 sets </w:t>
      </w:r>
    </w:p>
    <w:p w:rsidR="00C406CA" w:rsidRPr="009B1DC7" w:rsidRDefault="00C406CA" w:rsidP="00C406CA">
      <w:pPr>
        <w:pStyle w:val="FootnoteText"/>
        <w:ind w:firstLine="360"/>
        <w:rPr>
          <w:rFonts w:ascii="Arial" w:hAnsi="Arial" w:cs="Arial"/>
        </w:rPr>
      </w:pPr>
      <w:r w:rsidRPr="009B1DC7">
        <w:rPr>
          <w:rFonts w:ascii="Arial" w:hAnsi="Arial" w:cs="Arial"/>
        </w:rPr>
        <w:lastRenderedPageBreak/>
        <w:t>are required is within 30 days of issue of certificate of completion .</w:t>
      </w:r>
      <w:r w:rsidRPr="009B1DC7">
        <w:rPr>
          <w:rFonts w:ascii="Arial" w:hAnsi="Arial" w:cs="Arial"/>
        </w:rPr>
        <w:tab/>
      </w:r>
      <w:r w:rsidRPr="009B1DC7">
        <w:rPr>
          <w:rFonts w:ascii="Arial" w:hAnsi="Arial" w:cs="Arial"/>
        </w:rPr>
        <w:tab/>
        <w:t xml:space="preserve"> </w:t>
      </w:r>
      <w:r w:rsidRPr="009B1DC7">
        <w:rPr>
          <w:rFonts w:ascii="Arial" w:hAnsi="Arial" w:cs="Arial"/>
        </w:rPr>
        <w:tab/>
        <w:t xml:space="preserve">        [41] </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sz w:val="20"/>
        </w:rPr>
      </w:pPr>
      <w:r w:rsidRPr="009B1DC7">
        <w:rPr>
          <w:rFonts w:ascii="Arial" w:hAnsi="Arial" w:cs="Arial"/>
          <w:sz w:val="20"/>
        </w:rPr>
        <w:t>The amount to be withheld for failing to supply “as built”</w:t>
      </w:r>
      <w:r w:rsidRPr="009B1DC7">
        <w:rPr>
          <w:rStyle w:val="FootnoteReference"/>
          <w:rFonts w:ascii="Arial" w:hAnsi="Arial" w:cs="Arial"/>
          <w:sz w:val="20"/>
        </w:rPr>
        <w:footnoteReference w:id="5"/>
      </w:r>
      <w:r w:rsidRPr="009B1DC7">
        <w:rPr>
          <w:rFonts w:ascii="Arial" w:hAnsi="Arial" w:cs="Arial"/>
          <w:sz w:val="20"/>
        </w:rPr>
        <w:t xml:space="preserve"> drawings by the </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sz w:val="20"/>
        </w:rPr>
      </w:pPr>
      <w:r w:rsidRPr="009B1DC7">
        <w:rPr>
          <w:rFonts w:ascii="Arial" w:hAnsi="Arial" w:cs="Arial"/>
          <w:sz w:val="20"/>
        </w:rPr>
        <w:t xml:space="preserve">date required is </w:t>
      </w:r>
      <w:proofErr w:type="spellStart"/>
      <w:r w:rsidRPr="009B1DC7">
        <w:rPr>
          <w:rFonts w:ascii="Arial" w:hAnsi="Arial" w:cs="Arial"/>
          <w:sz w:val="20"/>
        </w:rPr>
        <w:t>Rs</w:t>
      </w:r>
      <w:proofErr w:type="spellEnd"/>
      <w:r w:rsidRPr="009B1DC7">
        <w:rPr>
          <w:rFonts w:ascii="Arial" w:hAnsi="Arial" w:cs="Arial"/>
          <w:sz w:val="20"/>
        </w:rPr>
        <w:t>………………….</w:t>
      </w:r>
      <w:r w:rsidRPr="009B1DC7">
        <w:rPr>
          <w:rFonts w:ascii="Arial" w:hAnsi="Arial" w:cs="Arial"/>
          <w:sz w:val="20"/>
        </w:rPr>
        <w:tab/>
      </w:r>
      <w:r w:rsidRPr="009B1DC7">
        <w:rPr>
          <w:rFonts w:ascii="Arial" w:hAnsi="Arial" w:cs="Arial"/>
          <w:sz w:val="20"/>
        </w:rPr>
        <w:tab/>
      </w:r>
      <w:r w:rsidRPr="009B1DC7">
        <w:rPr>
          <w:rFonts w:ascii="Arial" w:hAnsi="Arial" w:cs="Arial"/>
          <w:sz w:val="20"/>
        </w:rPr>
        <w:tab/>
        <w:t>[41]</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Arial" w:hAnsi="Arial" w:cs="Arial"/>
          <w:sz w:val="20"/>
        </w:rPr>
      </w:pPr>
      <w:r w:rsidRPr="009B1DC7">
        <w:rPr>
          <w:rFonts w:ascii="Arial" w:hAnsi="Arial" w:cs="Arial"/>
          <w:sz w:val="20"/>
        </w:rPr>
        <w:t>The following events shall also be fundamental breach of the contract :</w:t>
      </w:r>
      <w:r w:rsidRPr="009B1DC7">
        <w:rPr>
          <w:rFonts w:ascii="Arial" w:hAnsi="Arial" w:cs="Arial"/>
          <w:sz w:val="20"/>
        </w:rPr>
        <w:tab/>
        <w:t xml:space="preserve">              [42.2]</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sz w:val="20"/>
        </w:rPr>
      </w:pPr>
      <w:r w:rsidRPr="009B1DC7">
        <w:rPr>
          <w:rFonts w:ascii="Arial" w:hAnsi="Arial" w:cs="Arial"/>
          <w:sz w:val="20"/>
        </w:rPr>
        <w:t>1.</w:t>
      </w:r>
      <w:r w:rsidRPr="009B1DC7">
        <w:rPr>
          <w:rFonts w:ascii="Arial" w:hAnsi="Arial" w:cs="Arial"/>
          <w:sz w:val="20"/>
        </w:rPr>
        <w:tab/>
        <w:t>The contractor has contravened Sub-clause 7.1 and Clause 9 of CC.</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sz w:val="20"/>
        </w:rPr>
      </w:pPr>
      <w:r w:rsidRPr="009B1DC7">
        <w:rPr>
          <w:rFonts w:ascii="Arial" w:hAnsi="Arial" w:cs="Arial"/>
          <w:sz w:val="20"/>
        </w:rPr>
        <w:t xml:space="preserve">The percentage to apply to the value of the work not completed representing </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sz w:val="20"/>
        </w:rPr>
      </w:pPr>
      <w:r w:rsidRPr="009B1DC7">
        <w:rPr>
          <w:rFonts w:ascii="Arial" w:hAnsi="Arial" w:cs="Arial"/>
          <w:sz w:val="20"/>
        </w:rPr>
        <w:t xml:space="preserve">the Employer's </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t>[43.1]</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sz w:val="20"/>
        </w:rPr>
      </w:pPr>
      <w:r w:rsidRPr="009B1DC7">
        <w:rPr>
          <w:rFonts w:ascii="Arial" w:hAnsi="Arial" w:cs="Arial"/>
          <w:sz w:val="20"/>
        </w:rPr>
        <w:t xml:space="preserve">Additional cost for completing the Works shall be </w:t>
      </w:r>
      <w:r w:rsidRPr="009B1DC7">
        <w:rPr>
          <w:rFonts w:ascii="Arial" w:hAnsi="Arial" w:cs="Arial"/>
          <w:sz w:val="20"/>
          <w:u w:val="single"/>
        </w:rPr>
        <w:t>30</w:t>
      </w:r>
      <w:r w:rsidRPr="009B1DC7">
        <w:rPr>
          <w:rStyle w:val="FootnoteReference"/>
          <w:rFonts w:ascii="Arial" w:hAnsi="Arial" w:cs="Arial"/>
          <w:sz w:val="20"/>
          <w:u w:val="single"/>
        </w:rPr>
        <w:footnoteReference w:id="6"/>
      </w:r>
      <w:r w:rsidRPr="009B1DC7">
        <w:rPr>
          <w:rFonts w:ascii="Arial" w:hAnsi="Arial" w:cs="Arial"/>
          <w:sz w:val="20"/>
        </w:rPr>
        <w:t xml:space="preserve"> percent (30%).</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b/>
          <w:sz w:val="20"/>
        </w:rPr>
      </w:pP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p>
    <w:p w:rsidR="00C406CA" w:rsidRPr="009B1DC7" w:rsidRDefault="00C406CA" w:rsidP="00C406CA">
      <w:pPr>
        <w:tabs>
          <w:tab w:val="center" w:pos="4680"/>
        </w:tabs>
        <w:suppressAutoHyphens/>
        <w:jc w:val="center"/>
        <w:rPr>
          <w:rFonts w:ascii="Arial" w:hAnsi="Arial" w:cs="Arial"/>
          <w:b/>
          <w:szCs w:val="24"/>
        </w:rPr>
      </w:pPr>
      <w:r w:rsidRPr="009B1DC7">
        <w:rPr>
          <w:rFonts w:ascii="Arial" w:hAnsi="Arial" w:cs="Arial"/>
          <w:b/>
          <w:sz w:val="20"/>
        </w:rPr>
        <w:br w:type="page"/>
      </w:r>
      <w:r w:rsidRPr="009B1DC7">
        <w:rPr>
          <w:rFonts w:ascii="Arial" w:hAnsi="Arial" w:cs="Arial"/>
          <w:b/>
          <w:sz w:val="20"/>
        </w:rPr>
        <w:lastRenderedPageBreak/>
        <w:t>SECTION 6:    SPECIFICATIONS</w:t>
      </w:r>
      <w:r w:rsidRPr="009B1DC7">
        <w:rPr>
          <w:rFonts w:ascii="Arial" w:hAnsi="Arial" w:cs="Arial"/>
          <w:sz w:val="20"/>
        </w:rPr>
        <w:t xml:space="preserve"> </w:t>
      </w:r>
      <w:r w:rsidRPr="009B1DC7">
        <w:rPr>
          <w:rFonts w:ascii="Arial" w:hAnsi="Arial" w:cs="Arial"/>
          <w:sz w:val="20"/>
        </w:rPr>
        <w:br w:type="page"/>
      </w:r>
      <w:r w:rsidRPr="009B1DC7">
        <w:rPr>
          <w:rFonts w:ascii="Arial" w:hAnsi="Arial" w:cs="Arial"/>
          <w:b/>
          <w:szCs w:val="24"/>
        </w:rPr>
        <w:lastRenderedPageBreak/>
        <w:t>SECTION 7: DRAWINGS</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Arial" w:hAnsi="Arial" w:cs="Arial"/>
          <w:b/>
          <w:szCs w:val="24"/>
        </w:rPr>
      </w:pPr>
      <w:r w:rsidRPr="009B1DC7">
        <w:rPr>
          <w:rFonts w:ascii="Arial" w:hAnsi="Arial" w:cs="Arial"/>
          <w:b/>
          <w:sz w:val="20"/>
        </w:rPr>
        <w:br w:type="page"/>
      </w:r>
      <w:r w:rsidRPr="009B1DC7">
        <w:rPr>
          <w:rFonts w:ascii="Arial" w:hAnsi="Arial" w:cs="Arial"/>
          <w:b/>
          <w:szCs w:val="24"/>
        </w:rPr>
        <w:lastRenderedPageBreak/>
        <w:t>SECTION 8:   BILL OF QUANTITIES</w:t>
      </w:r>
    </w:p>
    <w:p w:rsidR="00C406CA" w:rsidRPr="009B1DC7" w:rsidRDefault="00C406CA" w:rsidP="00C406CA">
      <w:pPr>
        <w:tabs>
          <w:tab w:val="center" w:pos="4680"/>
        </w:tabs>
        <w:suppressAutoHyphens/>
        <w:jc w:val="center"/>
        <w:rPr>
          <w:rFonts w:ascii="Arial" w:hAnsi="Arial" w:cs="Arial"/>
          <w:b/>
          <w:sz w:val="20"/>
        </w:rPr>
      </w:pPr>
      <w:r w:rsidRPr="009B1DC7">
        <w:rPr>
          <w:rFonts w:ascii="Arial" w:hAnsi="Arial" w:cs="Arial"/>
          <w:b/>
          <w:sz w:val="20"/>
        </w:rPr>
        <w:t>(Enclosed separately)</w:t>
      </w:r>
    </w:p>
    <w:p w:rsidR="00C406CA" w:rsidRPr="009B1DC7" w:rsidRDefault="00C406CA" w:rsidP="00C406CA">
      <w:pPr>
        <w:tabs>
          <w:tab w:val="center" w:pos="4680"/>
        </w:tabs>
        <w:suppressAutoHyphens/>
        <w:rPr>
          <w:rFonts w:ascii="Arial" w:hAnsi="Arial" w:cs="Arial"/>
          <w:b/>
          <w:sz w:val="20"/>
        </w:rPr>
      </w:pPr>
    </w:p>
    <w:tbl>
      <w:tblPr>
        <w:tblW w:w="91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08"/>
        <w:gridCol w:w="2159"/>
        <w:gridCol w:w="1170"/>
        <w:gridCol w:w="630"/>
        <w:gridCol w:w="1080"/>
        <w:gridCol w:w="1529"/>
        <w:gridCol w:w="1529"/>
      </w:tblGrid>
      <w:tr w:rsidR="00C406CA" w:rsidRPr="009B1DC7" w:rsidTr="00C406CA">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tabs>
                <w:tab w:val="center" w:pos="4680"/>
              </w:tabs>
              <w:suppressAutoHyphens/>
              <w:jc w:val="center"/>
              <w:rPr>
                <w:rFonts w:ascii="Arial" w:hAnsi="Arial" w:cs="Arial"/>
                <w:sz w:val="20"/>
              </w:rPr>
            </w:pPr>
            <w:r w:rsidRPr="009B1DC7">
              <w:rPr>
                <w:rFonts w:ascii="Arial" w:hAnsi="Arial" w:cs="Arial"/>
                <w:sz w:val="20"/>
              </w:rPr>
              <w:t>Sl. No.</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tabs>
                <w:tab w:val="center" w:pos="4680"/>
              </w:tabs>
              <w:suppressAutoHyphens/>
              <w:jc w:val="center"/>
              <w:rPr>
                <w:rFonts w:ascii="Arial" w:hAnsi="Arial" w:cs="Arial"/>
                <w:sz w:val="20"/>
              </w:rPr>
            </w:pPr>
            <w:r w:rsidRPr="009B1DC7">
              <w:rPr>
                <w:rFonts w:ascii="Arial" w:hAnsi="Arial" w:cs="Arial"/>
                <w:sz w:val="20"/>
              </w:rPr>
              <w:t>Description of item (with brief specification and reference to Book of specification)</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tabs>
                <w:tab w:val="center" w:pos="4680"/>
              </w:tabs>
              <w:suppressAutoHyphens/>
              <w:jc w:val="center"/>
              <w:rPr>
                <w:rFonts w:ascii="Arial" w:hAnsi="Arial" w:cs="Arial"/>
                <w:sz w:val="20"/>
              </w:rPr>
            </w:pPr>
            <w:r w:rsidRPr="009B1DC7">
              <w:rPr>
                <w:rFonts w:ascii="Arial" w:hAnsi="Arial" w:cs="Arial"/>
                <w:sz w:val="20"/>
              </w:rPr>
              <w:t>Quantity</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tabs>
                <w:tab w:val="center" w:pos="4680"/>
              </w:tabs>
              <w:suppressAutoHyphens/>
              <w:jc w:val="center"/>
              <w:rPr>
                <w:rFonts w:ascii="Arial" w:hAnsi="Arial" w:cs="Arial"/>
                <w:sz w:val="20"/>
              </w:rPr>
            </w:pPr>
            <w:r w:rsidRPr="009B1DC7">
              <w:rPr>
                <w:rFonts w:ascii="Arial" w:hAnsi="Arial" w:cs="Arial"/>
                <w:sz w:val="20"/>
              </w:rPr>
              <w:t>Unit</w:t>
            </w:r>
          </w:p>
        </w:tc>
        <w:tc>
          <w:tcPr>
            <w:tcW w:w="2610" w:type="dxa"/>
            <w:gridSpan w:val="2"/>
            <w:tcBorders>
              <w:top w:val="single" w:sz="4" w:space="0" w:color="auto"/>
              <w:left w:val="single" w:sz="4" w:space="0" w:color="auto"/>
              <w:bottom w:val="nil"/>
              <w:right w:val="single" w:sz="4" w:space="0" w:color="auto"/>
            </w:tcBorders>
            <w:vAlign w:val="center"/>
            <w:hideMark/>
          </w:tcPr>
          <w:p w:rsidR="00C406CA" w:rsidRPr="009B1DC7" w:rsidRDefault="00C406CA">
            <w:pPr>
              <w:tabs>
                <w:tab w:val="center" w:pos="4680"/>
              </w:tabs>
              <w:suppressAutoHyphens/>
              <w:jc w:val="center"/>
              <w:rPr>
                <w:rFonts w:ascii="Arial" w:hAnsi="Arial" w:cs="Arial"/>
                <w:sz w:val="20"/>
              </w:rPr>
            </w:pPr>
            <w:r w:rsidRPr="009B1DC7">
              <w:rPr>
                <w:rFonts w:ascii="Arial" w:hAnsi="Arial" w:cs="Arial"/>
                <w:sz w:val="20"/>
              </w:rPr>
              <w:t>Rate (</w:t>
            </w:r>
            <w:proofErr w:type="spellStart"/>
            <w:r w:rsidRPr="009B1DC7">
              <w:rPr>
                <w:rFonts w:ascii="Arial" w:hAnsi="Arial" w:cs="Arial"/>
                <w:sz w:val="20"/>
              </w:rPr>
              <w:t>Rs</w:t>
            </w:r>
            <w:proofErr w:type="spellEnd"/>
            <w:r w:rsidRPr="009B1DC7">
              <w:rPr>
                <w:rFonts w:ascii="Arial" w:hAnsi="Arial" w:cs="Arial"/>
                <w:sz w:val="20"/>
              </w:rPr>
              <w: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tabs>
                <w:tab w:val="center" w:pos="4680"/>
              </w:tabs>
              <w:suppressAutoHyphens/>
              <w:jc w:val="center"/>
              <w:rPr>
                <w:rFonts w:ascii="Arial" w:hAnsi="Arial" w:cs="Arial"/>
                <w:sz w:val="20"/>
              </w:rPr>
            </w:pPr>
            <w:r w:rsidRPr="009B1DC7">
              <w:rPr>
                <w:rFonts w:ascii="Arial" w:hAnsi="Arial" w:cs="Arial"/>
                <w:sz w:val="20"/>
              </w:rPr>
              <w:t>Amount (</w:t>
            </w:r>
            <w:proofErr w:type="spellStart"/>
            <w:r w:rsidRPr="009B1DC7">
              <w:rPr>
                <w:rFonts w:ascii="Arial" w:hAnsi="Arial" w:cs="Arial"/>
                <w:sz w:val="20"/>
              </w:rPr>
              <w:t>Rs</w:t>
            </w:r>
            <w:proofErr w:type="spellEnd"/>
            <w:r w:rsidRPr="009B1DC7">
              <w:rPr>
                <w:rFonts w:ascii="Arial" w:hAnsi="Arial" w:cs="Arial"/>
                <w:sz w:val="20"/>
              </w:rPr>
              <w:t>)</w:t>
            </w:r>
          </w:p>
        </w:tc>
      </w:tr>
      <w:tr w:rsidR="00C406CA" w:rsidRPr="009B1DC7" w:rsidTr="00C406CA">
        <w:tc>
          <w:tcPr>
            <w:tcW w:w="4968" w:type="dxa"/>
            <w:vMerge/>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rPr>
                <w:rFonts w:ascii="Arial" w:hAnsi="Arial" w:cs="Arial"/>
                <w:sz w:val="20"/>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rPr>
                <w:rFonts w:ascii="Arial" w:hAnsi="Arial" w:cs="Arial"/>
                <w:sz w:val="20"/>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rPr>
                <w:rFonts w:ascii="Arial" w:hAnsi="Arial" w:cs="Arial"/>
                <w:sz w:val="20"/>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rPr>
                <w:rFonts w:ascii="Arial" w:hAnsi="Arial" w:cs="Arial"/>
                <w:sz w:val="20"/>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tabs>
                <w:tab w:val="center" w:pos="4680"/>
              </w:tabs>
              <w:suppressAutoHyphens/>
              <w:jc w:val="center"/>
              <w:rPr>
                <w:rFonts w:ascii="Arial" w:hAnsi="Arial" w:cs="Arial"/>
                <w:sz w:val="20"/>
              </w:rPr>
            </w:pPr>
            <w:r w:rsidRPr="009B1DC7">
              <w:rPr>
                <w:rFonts w:ascii="Arial" w:hAnsi="Arial" w:cs="Arial"/>
                <w:sz w:val="20"/>
              </w:rPr>
              <w:t>In figures</w:t>
            </w:r>
          </w:p>
        </w:tc>
        <w:tc>
          <w:tcPr>
            <w:tcW w:w="1530"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tabs>
                <w:tab w:val="center" w:pos="4680"/>
              </w:tabs>
              <w:suppressAutoHyphens/>
              <w:jc w:val="center"/>
              <w:rPr>
                <w:rFonts w:ascii="Arial" w:hAnsi="Arial" w:cs="Arial"/>
                <w:sz w:val="20"/>
              </w:rPr>
            </w:pPr>
            <w:r w:rsidRPr="009B1DC7">
              <w:rPr>
                <w:rFonts w:ascii="Arial" w:hAnsi="Arial" w:cs="Arial"/>
                <w:sz w:val="20"/>
              </w:rPr>
              <w:t>In words</w:t>
            </w: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rPr>
                <w:rFonts w:ascii="Arial" w:hAnsi="Arial" w:cs="Arial"/>
                <w:sz w:val="20"/>
              </w:rPr>
            </w:pPr>
          </w:p>
        </w:tc>
      </w:tr>
      <w:tr w:rsidR="00C406CA" w:rsidRPr="009B1DC7" w:rsidTr="00C406CA">
        <w:tc>
          <w:tcPr>
            <w:tcW w:w="1008"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tc>
        <w:tc>
          <w:tcPr>
            <w:tcW w:w="1170" w:type="dxa"/>
            <w:tcBorders>
              <w:top w:val="single" w:sz="4" w:space="0" w:color="auto"/>
              <w:left w:val="single" w:sz="4" w:space="0" w:color="auto"/>
              <w:bottom w:val="nil"/>
              <w:right w:val="single" w:sz="4" w:space="0" w:color="auto"/>
            </w:tcBorders>
            <w:vAlign w:val="center"/>
          </w:tcPr>
          <w:p w:rsidR="00C406CA" w:rsidRPr="009B1DC7" w:rsidRDefault="00C406CA">
            <w:pPr>
              <w:tabs>
                <w:tab w:val="center" w:pos="4680"/>
              </w:tabs>
              <w:suppressAutoHyphens/>
              <w:jc w:val="center"/>
              <w:rPr>
                <w:rFonts w:ascii="Arial" w:hAnsi="Arial" w:cs="Arial"/>
                <w:b/>
                <w:sz w:val="20"/>
              </w:rPr>
            </w:pPr>
          </w:p>
        </w:tc>
        <w:tc>
          <w:tcPr>
            <w:tcW w:w="630" w:type="dxa"/>
            <w:tcBorders>
              <w:top w:val="single" w:sz="4" w:space="0" w:color="auto"/>
              <w:left w:val="single" w:sz="4" w:space="0" w:color="auto"/>
              <w:bottom w:val="nil"/>
              <w:right w:val="single" w:sz="4" w:space="0" w:color="auto"/>
            </w:tcBorders>
            <w:vAlign w:val="center"/>
          </w:tcPr>
          <w:p w:rsidR="00C406CA" w:rsidRPr="009B1DC7" w:rsidRDefault="00C406CA">
            <w:pPr>
              <w:tabs>
                <w:tab w:val="center" w:pos="4680"/>
              </w:tabs>
              <w:suppressAutoHyphens/>
              <w:jc w:val="center"/>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tabs>
                <w:tab w:val="center" w:pos="4680"/>
              </w:tabs>
              <w:suppressAutoHyphens/>
              <w:jc w:val="center"/>
              <w:rPr>
                <w:rFonts w:ascii="Arial" w:hAnsi="Arial" w:cs="Arial"/>
                <w:b/>
                <w:sz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tabs>
                <w:tab w:val="center" w:pos="4680"/>
              </w:tabs>
              <w:suppressAutoHyphens/>
              <w:jc w:val="center"/>
              <w:rPr>
                <w:rFonts w:ascii="Arial" w:hAnsi="Arial" w:cs="Arial"/>
                <w:b/>
                <w:sz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tabs>
                <w:tab w:val="center" w:pos="4680"/>
              </w:tabs>
              <w:suppressAutoHyphens/>
              <w:jc w:val="center"/>
              <w:rPr>
                <w:rFonts w:ascii="Arial" w:hAnsi="Arial" w:cs="Arial"/>
                <w:b/>
                <w:sz w:val="20"/>
              </w:rPr>
            </w:pPr>
          </w:p>
        </w:tc>
      </w:tr>
      <w:tr w:rsidR="00C406CA" w:rsidRPr="009B1DC7" w:rsidTr="00C406CA">
        <w:trPr>
          <w:cantSplit/>
        </w:trPr>
        <w:tc>
          <w:tcPr>
            <w:tcW w:w="4968" w:type="dxa"/>
            <w:gridSpan w:val="4"/>
            <w:tcBorders>
              <w:top w:val="single" w:sz="4" w:space="0" w:color="auto"/>
              <w:left w:val="single" w:sz="4" w:space="0" w:color="auto"/>
              <w:bottom w:val="single" w:sz="4" w:space="0" w:color="auto"/>
              <w:right w:val="nil"/>
            </w:tcBorders>
            <w:hideMark/>
          </w:tcPr>
          <w:p w:rsidR="00C406CA" w:rsidRPr="009B1DC7" w:rsidRDefault="00C406CA">
            <w:pPr>
              <w:tabs>
                <w:tab w:val="center" w:pos="4680"/>
              </w:tabs>
              <w:suppressAutoHyphens/>
              <w:rPr>
                <w:rFonts w:ascii="Arial" w:hAnsi="Arial" w:cs="Arial"/>
                <w:b/>
                <w:sz w:val="20"/>
              </w:rPr>
            </w:pPr>
            <w:r w:rsidRPr="009B1DC7">
              <w:rPr>
                <w:rFonts w:ascii="Arial" w:hAnsi="Arial" w:cs="Arial"/>
                <w:b/>
                <w:sz w:val="20"/>
              </w:rPr>
              <w:t>Total Tender Price (in figures)</w:t>
            </w:r>
          </w:p>
        </w:tc>
        <w:tc>
          <w:tcPr>
            <w:tcW w:w="4140" w:type="dxa"/>
            <w:gridSpan w:val="3"/>
            <w:tcBorders>
              <w:top w:val="single" w:sz="4" w:space="0" w:color="auto"/>
              <w:left w:val="nil"/>
              <w:bottom w:val="single" w:sz="4" w:space="0" w:color="auto"/>
              <w:right w:val="single" w:sz="4" w:space="0" w:color="auto"/>
            </w:tcBorders>
          </w:tcPr>
          <w:p w:rsidR="00C406CA" w:rsidRPr="009B1DC7" w:rsidRDefault="00C406CA">
            <w:pPr>
              <w:tabs>
                <w:tab w:val="center" w:pos="4680"/>
              </w:tabs>
              <w:suppressAutoHyphens/>
              <w:rPr>
                <w:rFonts w:ascii="Arial" w:hAnsi="Arial" w:cs="Arial"/>
                <w:b/>
                <w:sz w:val="20"/>
              </w:rPr>
            </w:pPr>
          </w:p>
        </w:tc>
      </w:tr>
      <w:tr w:rsidR="00C406CA" w:rsidRPr="009B1DC7" w:rsidTr="00C406CA">
        <w:trPr>
          <w:cantSplit/>
        </w:trPr>
        <w:tc>
          <w:tcPr>
            <w:tcW w:w="4968" w:type="dxa"/>
            <w:gridSpan w:val="4"/>
            <w:tcBorders>
              <w:top w:val="single" w:sz="4" w:space="0" w:color="auto"/>
              <w:left w:val="single" w:sz="4" w:space="0" w:color="auto"/>
              <w:bottom w:val="single" w:sz="4" w:space="0" w:color="auto"/>
              <w:right w:val="nil"/>
            </w:tcBorders>
            <w:hideMark/>
          </w:tcPr>
          <w:p w:rsidR="00C406CA" w:rsidRPr="009B1DC7" w:rsidRDefault="00C406CA">
            <w:pPr>
              <w:tabs>
                <w:tab w:val="center" w:pos="4680"/>
              </w:tabs>
              <w:suppressAutoHyphens/>
              <w:rPr>
                <w:rFonts w:ascii="Arial" w:hAnsi="Arial" w:cs="Arial"/>
                <w:b/>
                <w:sz w:val="20"/>
              </w:rPr>
            </w:pPr>
            <w:r w:rsidRPr="009B1DC7">
              <w:rPr>
                <w:rFonts w:ascii="Arial" w:hAnsi="Arial" w:cs="Arial"/>
                <w:b/>
                <w:sz w:val="20"/>
              </w:rPr>
              <w:t>(in words)</w:t>
            </w:r>
          </w:p>
        </w:tc>
        <w:tc>
          <w:tcPr>
            <w:tcW w:w="4140" w:type="dxa"/>
            <w:gridSpan w:val="3"/>
            <w:tcBorders>
              <w:top w:val="single" w:sz="4" w:space="0" w:color="auto"/>
              <w:left w:val="nil"/>
              <w:bottom w:val="single" w:sz="4" w:space="0" w:color="auto"/>
              <w:right w:val="single" w:sz="4" w:space="0" w:color="auto"/>
            </w:tcBorders>
          </w:tcPr>
          <w:p w:rsidR="00C406CA" w:rsidRPr="009B1DC7" w:rsidRDefault="00C406CA">
            <w:pPr>
              <w:tabs>
                <w:tab w:val="center" w:pos="4680"/>
              </w:tabs>
              <w:suppressAutoHyphens/>
              <w:rPr>
                <w:rFonts w:ascii="Arial" w:hAnsi="Arial" w:cs="Arial"/>
                <w:b/>
                <w:sz w:val="20"/>
              </w:rPr>
            </w:pPr>
          </w:p>
        </w:tc>
      </w:tr>
    </w:tbl>
    <w:p w:rsidR="00C406CA" w:rsidRPr="009B1DC7" w:rsidRDefault="00C406CA" w:rsidP="00C406CA">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Arial" w:hAnsi="Arial" w:cs="Arial"/>
          <w:b/>
          <w:sz w:val="20"/>
        </w:rPr>
      </w:pPr>
    </w:p>
    <w:p w:rsidR="00C406CA" w:rsidRPr="009B1DC7" w:rsidRDefault="00C406CA" w:rsidP="00C406CA">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Arial" w:hAnsi="Arial" w:cs="Arial"/>
          <w:b/>
          <w:sz w:val="20"/>
        </w:rPr>
      </w:pPr>
    </w:p>
    <w:p w:rsidR="00C406CA" w:rsidRPr="009B1DC7" w:rsidRDefault="00C406CA" w:rsidP="00C406CA">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Arial" w:hAnsi="Arial" w:cs="Arial"/>
          <w:b/>
          <w:sz w:val="20"/>
        </w:rPr>
      </w:pPr>
      <w:r w:rsidRPr="009B1DC7">
        <w:rPr>
          <w:rFonts w:ascii="Arial" w:hAnsi="Arial" w:cs="Arial"/>
          <w:b/>
          <w:sz w:val="20"/>
        </w:rPr>
        <w:t>Note:</w:t>
      </w:r>
    </w:p>
    <w:p w:rsidR="00C406CA" w:rsidRPr="009B1DC7" w:rsidRDefault="00C406CA" w:rsidP="00C406CA">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sz w:val="20"/>
        </w:rPr>
      </w:pPr>
    </w:p>
    <w:p w:rsidR="00C406CA" w:rsidRPr="009B1DC7" w:rsidRDefault="00C406CA" w:rsidP="00C406CA">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Arial" w:hAnsi="Arial" w:cs="Arial"/>
          <w:sz w:val="20"/>
        </w:rPr>
      </w:pPr>
      <w:r w:rsidRPr="009B1DC7">
        <w:rPr>
          <w:rFonts w:ascii="Arial" w:hAnsi="Arial" w:cs="Arial"/>
          <w:sz w:val="20"/>
        </w:rPr>
        <w:t>(1)</w:t>
      </w:r>
      <w:r w:rsidRPr="009B1DC7">
        <w:rPr>
          <w:rFonts w:ascii="Arial" w:hAnsi="Arial" w:cs="Arial"/>
          <w:sz w:val="20"/>
        </w:rPr>
        <w:tab/>
        <w:t>Item for which no rate or price  has been entered in will not be paid for by the Employer when executed and shall be deemed  covered by the other rates and prices in the Bill of Quantities (refer: ITB Clause 7.2 and CC Clause 33.2).</w:t>
      </w:r>
    </w:p>
    <w:p w:rsidR="00C406CA" w:rsidRPr="009B1DC7" w:rsidRDefault="00C406CA" w:rsidP="00C406CA">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sz w:val="20"/>
        </w:rPr>
      </w:pPr>
    </w:p>
    <w:p w:rsidR="00C406CA" w:rsidRPr="009B1DC7" w:rsidRDefault="00C406CA" w:rsidP="00C406CA">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sz w:val="20"/>
        </w:rPr>
      </w:pPr>
      <w:r w:rsidRPr="009B1DC7">
        <w:rPr>
          <w:rFonts w:ascii="Arial" w:hAnsi="Arial" w:cs="Arial"/>
          <w:sz w:val="20"/>
        </w:rPr>
        <w:t>(2)</w:t>
      </w:r>
      <w:r w:rsidRPr="009B1DC7">
        <w:rPr>
          <w:rFonts w:ascii="Arial" w:hAnsi="Arial" w:cs="Arial"/>
          <w:sz w:val="20"/>
        </w:rPr>
        <w:tab/>
        <w:t>Unit rates and prices shall be quoted by the Tenderer in Indian Rupees.</w:t>
      </w:r>
    </w:p>
    <w:p w:rsidR="00C406CA" w:rsidRPr="009B1DC7" w:rsidRDefault="00C406CA" w:rsidP="00C406CA">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sz w:val="20"/>
        </w:rPr>
      </w:pPr>
    </w:p>
    <w:p w:rsidR="00C406CA" w:rsidRPr="009B1DC7" w:rsidRDefault="00C406CA" w:rsidP="00C406CA">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Arial" w:hAnsi="Arial" w:cs="Arial"/>
          <w:sz w:val="20"/>
        </w:rPr>
      </w:pPr>
      <w:r w:rsidRPr="009B1DC7">
        <w:rPr>
          <w:rFonts w:ascii="Arial" w:hAnsi="Arial" w:cs="Arial"/>
          <w:sz w:val="20"/>
        </w:rPr>
        <w:t>(3)</w:t>
      </w:r>
      <w:r w:rsidRPr="009B1DC7">
        <w:rPr>
          <w:rFonts w:ascii="Arial" w:hAnsi="Arial" w:cs="Arial"/>
          <w:sz w:val="20"/>
        </w:rPr>
        <w:tab/>
        <w:t>Where there is a discrepancy between the rate in figures and words, the lower of the two will govern. [ITB Clause 19.1(a)]</w:t>
      </w:r>
    </w:p>
    <w:p w:rsidR="00C406CA" w:rsidRPr="009B1DC7" w:rsidRDefault="00C406CA" w:rsidP="00C406CA">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sz w:val="20"/>
        </w:rPr>
      </w:pPr>
    </w:p>
    <w:p w:rsidR="00C406CA" w:rsidRPr="009B1DC7" w:rsidRDefault="00C406CA" w:rsidP="00C42FDC">
      <w:pPr>
        <w:numPr>
          <w:ilvl w:val="0"/>
          <w:numId w:val="23"/>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Arial" w:hAnsi="Arial" w:cs="Arial"/>
          <w:sz w:val="20"/>
        </w:rPr>
      </w:pPr>
      <w:r w:rsidRPr="009B1DC7">
        <w:rPr>
          <w:rFonts w:ascii="Arial" w:hAnsi="Arial" w:cs="Arial"/>
          <w:sz w:val="20"/>
        </w:rPr>
        <w:t>Where there is a discrepancy between the unit rate and the line item total resulting from multiplying the unit rate by quantity, the unit rate quoted shall govern [ITB Clause 19.1 (b)]</w:t>
      </w:r>
    </w:p>
    <w:p w:rsidR="00C406CA" w:rsidRPr="009B1DC7" w:rsidRDefault="00C406CA" w:rsidP="00C406CA">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Arial" w:hAnsi="Arial" w:cs="Arial"/>
        </w:rPr>
      </w:pPr>
    </w:p>
    <w:p w:rsidR="00C406CA" w:rsidRPr="009B1DC7" w:rsidRDefault="00C406CA" w:rsidP="00C406CA">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Arial" w:hAnsi="Arial" w:cs="Arial"/>
        </w:rPr>
      </w:pPr>
    </w:p>
    <w:p w:rsidR="00C406CA" w:rsidRPr="009B1DC7" w:rsidRDefault="00C406CA" w:rsidP="00C406CA">
      <w:pPr>
        <w:rPr>
          <w:rFonts w:ascii="Arial" w:hAnsi="Arial" w:cs="Arial"/>
        </w:rPr>
      </w:pPr>
    </w:p>
    <w:p w:rsidR="00C406CA" w:rsidRPr="009B1DC7" w:rsidRDefault="00C406CA" w:rsidP="00C406CA">
      <w:pPr>
        <w:rPr>
          <w:rFonts w:ascii="Arial" w:hAnsi="Arial" w:cs="Arial"/>
        </w:rPr>
      </w:pPr>
    </w:p>
    <w:p w:rsidR="00C406CA" w:rsidRPr="009B1DC7" w:rsidRDefault="00C406CA" w:rsidP="00C406CA">
      <w:pPr>
        <w:rPr>
          <w:rFonts w:ascii="Arial" w:hAnsi="Arial" w:cs="Arial"/>
        </w:rPr>
      </w:pPr>
    </w:p>
    <w:p w:rsidR="00C039D2" w:rsidRPr="009B1DC7" w:rsidRDefault="00C039D2" w:rsidP="00C406CA">
      <w:pPr>
        <w:rPr>
          <w:rFonts w:ascii="Arial" w:hAnsi="Arial" w:cs="Arial"/>
        </w:rPr>
      </w:pPr>
    </w:p>
    <w:p w:rsidR="00C039D2" w:rsidRPr="009B1DC7" w:rsidRDefault="00C039D2" w:rsidP="00C406CA">
      <w:pPr>
        <w:rPr>
          <w:rFonts w:ascii="Arial" w:hAnsi="Arial" w:cs="Arial"/>
        </w:rPr>
      </w:pPr>
    </w:p>
    <w:p w:rsidR="00C039D2" w:rsidRPr="009B1DC7" w:rsidRDefault="00C039D2" w:rsidP="00C406CA">
      <w:pPr>
        <w:rPr>
          <w:rFonts w:ascii="Arial" w:hAnsi="Arial" w:cs="Arial"/>
        </w:rPr>
      </w:pPr>
    </w:p>
    <w:p w:rsidR="00C039D2" w:rsidRPr="009B1DC7" w:rsidRDefault="00C039D2" w:rsidP="00C406CA">
      <w:pPr>
        <w:rPr>
          <w:rFonts w:ascii="Arial" w:hAnsi="Arial" w:cs="Arial"/>
        </w:rPr>
      </w:pPr>
    </w:p>
    <w:p w:rsidR="00C406CA" w:rsidRPr="009B1DC7" w:rsidRDefault="00C406CA" w:rsidP="00C406CA">
      <w:pPr>
        <w:rPr>
          <w:rFonts w:ascii="Arial" w:hAnsi="Arial" w:cs="Arial"/>
        </w:rPr>
      </w:pPr>
    </w:p>
    <w:p w:rsidR="00C406CA" w:rsidRPr="009B1DC7" w:rsidRDefault="00C406CA" w:rsidP="00C406CA">
      <w:pPr>
        <w:keepNext/>
        <w:keepLines/>
        <w:tabs>
          <w:tab w:val="center" w:pos="4680"/>
        </w:tabs>
        <w:suppressAutoHyphens/>
        <w:jc w:val="center"/>
        <w:outlineLvl w:val="0"/>
        <w:rPr>
          <w:rFonts w:ascii="Arial" w:hAnsi="Arial" w:cs="Arial"/>
          <w:szCs w:val="24"/>
        </w:rPr>
      </w:pPr>
      <w:r w:rsidRPr="009B1DC7">
        <w:rPr>
          <w:rFonts w:ascii="Arial" w:hAnsi="Arial" w:cs="Arial"/>
          <w:b/>
          <w:szCs w:val="24"/>
        </w:rPr>
        <w:t>SECTION 9:  FORMAT OF BANK GUARANTEE FOR SECURITY DEPOSIT</w:t>
      </w: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Arial" w:hAnsi="Arial" w:cs="Arial"/>
          <w:sz w:val="20"/>
        </w:rPr>
      </w:pPr>
    </w:p>
    <w:p w:rsidR="00924DD5" w:rsidRPr="009B1DC7" w:rsidRDefault="00C406CA" w:rsidP="00924DD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Arial" w:hAnsi="Arial" w:cs="Arial"/>
          <w:sz w:val="20"/>
        </w:rPr>
      </w:pPr>
      <w:r w:rsidRPr="009B1DC7">
        <w:rPr>
          <w:rFonts w:ascii="Arial" w:hAnsi="Arial" w:cs="Arial"/>
          <w:sz w:val="20"/>
        </w:rPr>
        <w:t>To:</w:t>
      </w:r>
      <w:r w:rsidRPr="009B1DC7">
        <w:rPr>
          <w:rFonts w:ascii="Arial" w:hAnsi="Arial" w:cs="Arial"/>
          <w:sz w:val="20"/>
        </w:rPr>
        <w:tab/>
      </w:r>
      <w:r w:rsidR="00924DD5" w:rsidRPr="009B1DC7">
        <w:rPr>
          <w:rFonts w:ascii="Arial" w:hAnsi="Arial" w:cs="Arial"/>
          <w:sz w:val="20"/>
        </w:rPr>
        <w:t xml:space="preserve">Office of the Executive Engineer, </w:t>
      </w:r>
      <w:proofErr w:type="spellStart"/>
      <w:r w:rsidR="00924DD5" w:rsidRPr="009B1DC7">
        <w:rPr>
          <w:rFonts w:ascii="Arial" w:hAnsi="Arial" w:cs="Arial"/>
          <w:sz w:val="20"/>
        </w:rPr>
        <w:t>Pulikeshinagar</w:t>
      </w:r>
      <w:proofErr w:type="spellEnd"/>
      <w:r w:rsidR="00924DD5" w:rsidRPr="009B1DC7">
        <w:rPr>
          <w:rFonts w:ascii="Arial" w:hAnsi="Arial" w:cs="Arial"/>
          <w:sz w:val="20"/>
        </w:rPr>
        <w:t xml:space="preserve"> Division,</w:t>
      </w:r>
    </w:p>
    <w:p w:rsidR="00924DD5" w:rsidRPr="009B1DC7" w:rsidRDefault="00924DD5" w:rsidP="00924DD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Arial" w:hAnsi="Arial" w:cs="Arial"/>
          <w:sz w:val="20"/>
        </w:rPr>
      </w:pPr>
      <w:r w:rsidRPr="009B1DC7">
        <w:rPr>
          <w:rFonts w:ascii="Arial" w:hAnsi="Arial" w:cs="Arial"/>
          <w:sz w:val="20"/>
        </w:rPr>
        <w:tab/>
        <w:t>BBMP office Building,</w:t>
      </w:r>
    </w:p>
    <w:p w:rsidR="00924DD5" w:rsidRPr="009B1DC7" w:rsidRDefault="00924DD5" w:rsidP="00924DD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Arial" w:hAnsi="Arial" w:cs="Arial"/>
          <w:sz w:val="20"/>
        </w:rPr>
      </w:pPr>
      <w:r w:rsidRPr="009B1DC7">
        <w:rPr>
          <w:rFonts w:ascii="Arial" w:hAnsi="Arial" w:cs="Arial"/>
          <w:sz w:val="20"/>
        </w:rPr>
        <w:tab/>
        <w:t>Robertson Road, Frazer Town,</w:t>
      </w:r>
    </w:p>
    <w:p w:rsidR="00C406CA" w:rsidRPr="009B1DC7" w:rsidRDefault="00924DD5" w:rsidP="00924DD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Arial" w:hAnsi="Arial" w:cs="Arial"/>
          <w:sz w:val="20"/>
        </w:rPr>
      </w:pPr>
      <w:r w:rsidRPr="009B1DC7">
        <w:rPr>
          <w:rFonts w:ascii="Arial" w:hAnsi="Arial" w:cs="Arial"/>
          <w:sz w:val="20"/>
        </w:rPr>
        <w:t xml:space="preserve">             Bangalore, </w:t>
      </w: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Arial" w:hAnsi="Arial" w:cs="Arial"/>
          <w:sz w:val="20"/>
        </w:rPr>
      </w:pPr>
      <w:r w:rsidRPr="009B1DC7">
        <w:rPr>
          <w:rFonts w:ascii="Arial" w:hAnsi="Arial" w:cs="Arial"/>
          <w:sz w:val="20"/>
        </w:rPr>
        <w:t xml:space="preserve"> </w:t>
      </w:r>
      <w:r w:rsidRPr="009B1DC7">
        <w:rPr>
          <w:rFonts w:ascii="Arial" w:hAnsi="Arial" w:cs="Arial"/>
          <w:sz w:val="20"/>
        </w:rPr>
        <w:tab/>
      </w: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sidRPr="009B1DC7">
        <w:rPr>
          <w:rFonts w:ascii="Arial" w:hAnsi="Arial" w:cs="Arial"/>
          <w:sz w:val="20"/>
        </w:rPr>
        <w:t xml:space="preserve">WHEREAS _________________________ </w:t>
      </w:r>
      <w:r w:rsidRPr="009B1DC7">
        <w:rPr>
          <w:rFonts w:ascii="Arial" w:hAnsi="Arial" w:cs="Arial"/>
          <w:i/>
          <w:sz w:val="20"/>
        </w:rPr>
        <w:t>[name and address of Contractor]</w:t>
      </w:r>
      <w:r w:rsidRPr="009B1DC7">
        <w:rPr>
          <w:rFonts w:ascii="Arial" w:hAnsi="Arial" w:cs="Arial"/>
          <w:sz w:val="20"/>
        </w:rPr>
        <w:t xml:space="preserve"> (hereinafter called "the Contractor") has undertaken, in pursuance of Contract No. _____ dated ________________ to execute  __________________________ </w:t>
      </w:r>
      <w:r w:rsidRPr="009B1DC7">
        <w:rPr>
          <w:rFonts w:ascii="Arial" w:hAnsi="Arial" w:cs="Arial"/>
          <w:i/>
          <w:sz w:val="20"/>
        </w:rPr>
        <w:t>[name of Contract and brief description of Works]</w:t>
      </w:r>
      <w:r w:rsidRPr="009B1DC7">
        <w:rPr>
          <w:rFonts w:ascii="Arial" w:hAnsi="Arial" w:cs="Arial"/>
          <w:sz w:val="20"/>
        </w:rPr>
        <w:t xml:space="preserve"> (hereinafter called "the Contract");</w:t>
      </w: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sidRPr="009B1DC7">
        <w:rPr>
          <w:rFonts w:ascii="Arial" w:hAnsi="Arial"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Arial" w:hAnsi="Arial" w:cs="Arial"/>
          <w:sz w:val="20"/>
        </w:rPr>
      </w:pPr>
      <w:r w:rsidRPr="009B1DC7">
        <w:rPr>
          <w:rFonts w:ascii="Arial" w:hAnsi="Arial" w:cs="Arial"/>
          <w:sz w:val="20"/>
        </w:rPr>
        <w:t>AND WHEREAS we have agreed to give the Contractor such a Bank Guarantee;</w:t>
      </w: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sidRPr="009B1DC7">
        <w:rPr>
          <w:rFonts w:ascii="Arial" w:hAnsi="Arial" w:cs="Arial"/>
          <w:sz w:val="20"/>
        </w:rPr>
        <w:t xml:space="preserve">NOW THEREFORE we hereby affirm that we are the Guarantor and responsible to you, on behalf of the Contractor, up to a total of </w:t>
      </w:r>
      <w:proofErr w:type="spellStart"/>
      <w:r w:rsidRPr="009B1DC7">
        <w:rPr>
          <w:rFonts w:ascii="Arial" w:hAnsi="Arial" w:cs="Arial"/>
          <w:sz w:val="20"/>
        </w:rPr>
        <w:t>Rs</w:t>
      </w:r>
      <w:proofErr w:type="spellEnd"/>
      <w:r w:rsidRPr="009B1DC7">
        <w:rPr>
          <w:rFonts w:ascii="Arial" w:hAnsi="Arial" w:cs="Arial"/>
          <w:sz w:val="20"/>
        </w:rPr>
        <w:t xml:space="preserve">.________ </w:t>
      </w:r>
      <w:r w:rsidRPr="009B1DC7">
        <w:rPr>
          <w:rFonts w:ascii="Arial" w:hAnsi="Arial" w:cs="Arial"/>
          <w:i/>
          <w:sz w:val="20"/>
        </w:rPr>
        <w:t>[amount of guarantee]</w:t>
      </w:r>
      <w:r w:rsidRPr="009B1DC7">
        <w:rPr>
          <w:rFonts w:ascii="Arial" w:hAnsi="Arial" w:cs="Arial"/>
          <w:sz w:val="20"/>
        </w:rPr>
        <w:t xml:space="preserve"> </w:t>
      </w:r>
      <w:r w:rsidRPr="009B1DC7">
        <w:rPr>
          <w:rStyle w:val="FootnoteReference"/>
          <w:rFonts w:ascii="Arial" w:hAnsi="Arial" w:cs="Arial"/>
          <w:sz w:val="20"/>
        </w:rPr>
        <w:footnoteReference w:id="7"/>
      </w:r>
      <w:r w:rsidRPr="009B1DC7">
        <w:rPr>
          <w:rFonts w:ascii="Arial" w:hAnsi="Arial" w:cs="Arial"/>
          <w:sz w:val="20"/>
        </w:rPr>
        <w:t>_Rupees____________________________________________________</w:t>
      </w:r>
      <w:r w:rsidRPr="009B1DC7">
        <w:rPr>
          <w:rFonts w:ascii="Arial" w:hAnsi="Arial" w:cs="Arial"/>
          <w:i/>
          <w:sz w:val="20"/>
        </w:rPr>
        <w:t>[in words]</w:t>
      </w:r>
      <w:r w:rsidRPr="009B1DC7">
        <w:rPr>
          <w:rFonts w:ascii="Arial" w:hAnsi="Arial" w:cs="Arial"/>
          <w:sz w:val="20"/>
        </w:rPr>
        <w:t xml:space="preserve">, and we undertake to pay you, upon your first written demand and without cavil or argument, any sum or sums within the limits of ____________________ </w:t>
      </w:r>
      <w:r w:rsidRPr="009B1DC7">
        <w:rPr>
          <w:rFonts w:ascii="Arial" w:hAnsi="Arial" w:cs="Arial"/>
          <w:i/>
          <w:sz w:val="20"/>
        </w:rPr>
        <w:t>[amount of guarantee]</w:t>
      </w:r>
      <w:r w:rsidRPr="009B1DC7">
        <w:rPr>
          <w:rStyle w:val="FootnoteReference"/>
          <w:rFonts w:ascii="Arial" w:hAnsi="Arial" w:cs="Arial"/>
          <w:i/>
          <w:sz w:val="20"/>
        </w:rPr>
        <w:footnoteReference w:id="8"/>
      </w:r>
      <w:r w:rsidRPr="009B1DC7">
        <w:rPr>
          <w:rFonts w:ascii="Arial" w:hAnsi="Arial" w:cs="Arial"/>
          <w:sz w:val="20"/>
        </w:rPr>
        <w:t xml:space="preserve"> as aforesaid without your needing to prove or to show grounds or reasons for your demand for the sum specified therein.</w:t>
      </w: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sidRPr="009B1DC7">
        <w:rPr>
          <w:rFonts w:ascii="Arial" w:hAnsi="Arial" w:cs="Arial"/>
          <w:sz w:val="20"/>
        </w:rPr>
        <w:t>We hereby waive the necessity of your demanding the said debt from the Contractor before presenting us with the demand.</w:t>
      </w: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sidRPr="009B1DC7">
        <w:rPr>
          <w:rFonts w:ascii="Arial" w:hAnsi="Arial"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Arial" w:hAnsi="Arial" w:cs="Arial"/>
          <w:sz w:val="20"/>
        </w:rPr>
      </w:pPr>
      <w:r w:rsidRPr="009B1DC7">
        <w:rPr>
          <w:rFonts w:ascii="Arial" w:hAnsi="Arial" w:cs="Arial"/>
          <w:sz w:val="20"/>
        </w:rPr>
        <w:t>This guarantee shall be valid until 30 days from the date of expiry of the Defects Liability Period.</w:t>
      </w: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rsidR="00C406CA" w:rsidRPr="009B1DC7" w:rsidRDefault="00C406CA" w:rsidP="00C406CA">
      <w:pPr>
        <w:tabs>
          <w:tab w:val="right" w:pos="9000"/>
        </w:tabs>
        <w:suppressAutoHyphens/>
        <w:outlineLvl w:val="0"/>
        <w:rPr>
          <w:rFonts w:ascii="Arial" w:hAnsi="Arial" w:cs="Arial"/>
          <w:sz w:val="20"/>
        </w:rPr>
      </w:pPr>
      <w:r w:rsidRPr="009B1DC7">
        <w:rPr>
          <w:rFonts w:ascii="Arial" w:hAnsi="Arial" w:cs="Arial"/>
          <w:sz w:val="20"/>
        </w:rPr>
        <w:t>Signature and seal of the guarantor ___________________</w:t>
      </w:r>
    </w:p>
    <w:p w:rsidR="00C406CA" w:rsidRPr="009B1DC7" w:rsidRDefault="00C406CA" w:rsidP="00C406CA">
      <w:pPr>
        <w:tabs>
          <w:tab w:val="right" w:pos="9000"/>
        </w:tabs>
        <w:suppressAutoHyphens/>
        <w:rPr>
          <w:rFonts w:ascii="Arial" w:hAnsi="Arial" w:cs="Arial"/>
          <w:sz w:val="20"/>
        </w:rPr>
      </w:pPr>
      <w:r w:rsidRPr="009B1DC7">
        <w:rPr>
          <w:rFonts w:ascii="Arial" w:hAnsi="Arial" w:cs="Arial"/>
          <w:sz w:val="20"/>
        </w:rPr>
        <w:t>Name of Bank ____________________________________</w:t>
      </w:r>
    </w:p>
    <w:p w:rsidR="00C406CA" w:rsidRPr="009B1DC7" w:rsidRDefault="00C406CA" w:rsidP="00C406CA">
      <w:pPr>
        <w:tabs>
          <w:tab w:val="right" w:pos="9000"/>
        </w:tabs>
        <w:suppressAutoHyphens/>
        <w:rPr>
          <w:rFonts w:ascii="Arial" w:hAnsi="Arial" w:cs="Arial"/>
          <w:sz w:val="20"/>
        </w:rPr>
      </w:pPr>
      <w:r w:rsidRPr="009B1DC7">
        <w:rPr>
          <w:rFonts w:ascii="Arial" w:hAnsi="Arial" w:cs="Arial"/>
          <w:sz w:val="20"/>
        </w:rPr>
        <w:t>Address _________________________________________</w:t>
      </w:r>
    </w:p>
    <w:p w:rsidR="00C406CA" w:rsidRPr="009B1DC7" w:rsidRDefault="00C406CA" w:rsidP="00C406CA">
      <w:pPr>
        <w:tabs>
          <w:tab w:val="right" w:pos="9000"/>
        </w:tabs>
        <w:suppressAutoHyphens/>
        <w:rPr>
          <w:rFonts w:ascii="Arial" w:hAnsi="Arial" w:cs="Arial"/>
          <w:sz w:val="20"/>
        </w:rPr>
      </w:pPr>
      <w:r w:rsidRPr="009B1DC7">
        <w:rPr>
          <w:rFonts w:ascii="Arial" w:hAnsi="Arial" w:cs="Arial"/>
          <w:sz w:val="20"/>
        </w:rPr>
        <w:t>Date ______________________________________</w:t>
      </w:r>
      <w:bookmarkStart w:id="1" w:name="_GoBack"/>
      <w:bookmarkEnd w:id="1"/>
      <w:r w:rsidRPr="009B1DC7">
        <w:rPr>
          <w:rFonts w:ascii="Arial" w:hAnsi="Arial" w:cs="Arial"/>
          <w:sz w:val="20"/>
        </w:rPr>
        <w:t>______</w:t>
      </w:r>
    </w:p>
    <w:p w:rsidR="004E1BC0" w:rsidRPr="009B1DC7" w:rsidRDefault="004E1BC0">
      <w:pPr>
        <w:tabs>
          <w:tab w:val="left" w:pos="540"/>
          <w:tab w:val="left" w:pos="1080"/>
          <w:tab w:val="center" w:pos="4680"/>
          <w:tab w:val="left" w:pos="7920"/>
        </w:tabs>
        <w:suppressAutoHyphens/>
        <w:ind w:left="540"/>
        <w:outlineLvl w:val="0"/>
        <w:rPr>
          <w:rFonts w:ascii="Arial" w:hAnsi="Arial" w:cs="Arial"/>
          <w:sz w:val="20"/>
        </w:rPr>
      </w:pPr>
    </w:p>
    <w:sectPr w:rsidR="004E1BC0" w:rsidRPr="009B1DC7" w:rsidSect="001671C9">
      <w:footerReference w:type="even" r:id="rId14"/>
      <w:footerReference w:type="default" r:id="rId15"/>
      <w:headerReference w:type="first" r:id="rId16"/>
      <w:pgSz w:w="12240" w:h="15840" w:code="1"/>
      <w:pgMar w:top="720" w:right="1440" w:bottom="450" w:left="1800" w:header="446"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66A" w:rsidRDefault="0053266A">
      <w:r>
        <w:separator/>
      </w:r>
    </w:p>
  </w:endnote>
  <w:endnote w:type="continuationSeparator" w:id="0">
    <w:p w:rsidR="0053266A" w:rsidRDefault="00532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scadia Mono SemiBold">
    <w:panose1 w:val="020B0609020000020004"/>
    <w:charset w:val="00"/>
    <w:family w:val="modern"/>
    <w:pitch w:val="fixed"/>
    <w:sig w:usb0="A1002AFF" w:usb1="C200F9FB" w:usb2="00040020" w:usb3="00000000" w:csb0="000001FF" w:csb1="00000000"/>
  </w:font>
  <w:font w:name="Nudi Akshar-01">
    <w:panose1 w:val="02000000000000000000"/>
    <w:charset w:val="00"/>
    <w:family w:val="auto"/>
    <w:pitch w:val="variable"/>
    <w:sig w:usb0="8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45F" w:rsidRDefault="00BB045F" w:rsidP="00987D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224B1">
      <w:rPr>
        <w:rStyle w:val="PageNumber"/>
        <w:noProof/>
      </w:rPr>
      <w:t>44</w:t>
    </w:r>
    <w:r>
      <w:rPr>
        <w:rStyle w:val="PageNumber"/>
      </w:rPr>
      <w:fldChar w:fldCharType="end"/>
    </w:r>
  </w:p>
  <w:p w:rsidR="00BB045F" w:rsidRDefault="00BB045F" w:rsidP="00EE76E3">
    <w:pPr>
      <w:pStyle w:val="Footer"/>
      <w:tabs>
        <w:tab w:val="clear" w:pos="8640"/>
        <w:tab w:val="decimal" w:pos="4320"/>
        <w:tab w:val="right" w:pos="5760"/>
        <w:tab w:val="right" w:pos="8910"/>
      </w:tabs>
    </w:pPr>
    <w:r>
      <w:t>CONTRACTOR</w:t>
    </w:r>
    <w:r>
      <w:tab/>
    </w:r>
    <w:r>
      <w:tab/>
    </w:r>
    <w:r>
      <w:tab/>
      <w:t>EXECUTIVE ENGINEER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45F" w:rsidRDefault="00BB045F" w:rsidP="00987D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224B1">
      <w:rPr>
        <w:rStyle w:val="PageNumber"/>
        <w:noProof/>
      </w:rPr>
      <w:t>43</w:t>
    </w:r>
    <w:r>
      <w:rPr>
        <w:rStyle w:val="PageNumber"/>
      </w:rPr>
      <w:fldChar w:fldCharType="end"/>
    </w:r>
  </w:p>
  <w:p w:rsidR="00BB045F" w:rsidRDefault="00BB045F">
    <w:pPr>
      <w:pStyle w:val="Footer"/>
      <w:tabs>
        <w:tab w:val="clear" w:pos="4320"/>
        <w:tab w:val="clear" w:pos="8640"/>
        <w:tab w:val="center" w:pos="5040"/>
        <w:tab w:val="left" w:pos="5850"/>
        <w:tab w:val="right" w:pos="10350"/>
      </w:tabs>
      <w:ind w:right="360"/>
    </w:pPr>
    <w:r>
      <w:t>CONTRACTOR</w:t>
    </w:r>
    <w:r>
      <w:tab/>
    </w:r>
    <w:r>
      <w:tab/>
      <w:t>EXECUTIVE ENGINEER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66A" w:rsidRDefault="0053266A">
      <w:r>
        <w:separator/>
      </w:r>
    </w:p>
  </w:footnote>
  <w:footnote w:type="continuationSeparator" w:id="0">
    <w:p w:rsidR="0053266A" w:rsidRDefault="0053266A">
      <w:r>
        <w:continuationSeparator/>
      </w:r>
    </w:p>
  </w:footnote>
  <w:footnote w:id="1">
    <w:p w:rsidR="00BB045F" w:rsidRDefault="00BB045F" w:rsidP="00C406CA">
      <w:pPr>
        <w:pStyle w:val="FootnoteText"/>
      </w:pPr>
      <w:r>
        <w:rPr>
          <w:rStyle w:val="FootnoteReference"/>
        </w:rPr>
        <w:footnoteRef/>
      </w:r>
      <w:r>
        <w:t xml:space="preserve"> At the time of preparation of the tender document give </w:t>
      </w:r>
      <w:proofErr w:type="spellStart"/>
      <w:r>
        <w:t>he</w:t>
      </w:r>
      <w:proofErr w:type="spellEnd"/>
      <w:r>
        <w:t xml:space="preserve"> period required for completion of work. When the Agreement is drawn after award of contract the dates can be put in.</w:t>
      </w:r>
    </w:p>
  </w:footnote>
  <w:footnote w:id="2">
    <w:p w:rsidR="00BB045F" w:rsidRDefault="00BB045F" w:rsidP="00C406CA">
      <w:pPr>
        <w:pStyle w:val="FootnoteText"/>
      </w:pPr>
      <w:r>
        <w:rPr>
          <w:rStyle w:val="FootnoteReference"/>
        </w:rPr>
        <w:footnoteRef/>
      </w:r>
      <w:r>
        <w:t xml:space="preserve"> At the time of preparation of the tender document give the period after the issue of work order, when the site would be made available to the contractor, for example ‘one week after the issue of work order’</w:t>
      </w:r>
    </w:p>
  </w:footnote>
  <w:footnote w:id="3">
    <w:p w:rsidR="00BB045F" w:rsidRDefault="00BB045F" w:rsidP="00C406CA">
      <w:pPr>
        <w:pStyle w:val="FootnoteText"/>
      </w:pPr>
      <w:r>
        <w:rPr>
          <w:rStyle w:val="FootnoteReference"/>
        </w:rPr>
        <w:footnoteRef/>
      </w:r>
      <w:r>
        <w:t xml:space="preserve"> 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whichever is lower; roads and highways passing of one monsoon (12 months)</w:t>
      </w:r>
    </w:p>
  </w:footnote>
  <w:footnote w:id="4">
    <w:p w:rsidR="00BB045F" w:rsidRDefault="00BB045F" w:rsidP="00C406CA">
      <w:pPr>
        <w:pStyle w:val="FootnoteText"/>
      </w:pPr>
      <w:r>
        <w:rPr>
          <w:rStyle w:val="FootnoteReference"/>
        </w:rPr>
        <w:footnoteRef/>
      </w:r>
      <w:r>
        <w:t xml:space="preserve"> </w:t>
      </w:r>
      <w:proofErr w:type="gramStart"/>
      <w:r>
        <w:t>specify</w:t>
      </w:r>
      <w:proofErr w:type="gramEnd"/>
      <w:r>
        <w:t xml:space="preserve"> the scale.</w:t>
      </w:r>
    </w:p>
  </w:footnote>
  <w:footnote w:id="5">
    <w:p w:rsidR="00BB045F" w:rsidRDefault="00BB045F" w:rsidP="00C406CA">
      <w:pPr>
        <w:pStyle w:val="FootnoteText"/>
      </w:pPr>
      <w:r>
        <w:rPr>
          <w:rStyle w:val="FootnoteReference"/>
        </w:rPr>
        <w:footnoteRef/>
      </w:r>
      <w:r>
        <w:t xml:space="preserve"> The amount should be sufficient to get the completion drawings prepared by alternative agency in case the contractor fails to submit.</w:t>
      </w:r>
    </w:p>
  </w:footnote>
  <w:footnote w:id="6">
    <w:p w:rsidR="00BB045F" w:rsidRDefault="00BB045F" w:rsidP="00C406CA">
      <w:pPr>
        <w:pStyle w:val="FootnoteText"/>
      </w:pPr>
      <w:r>
        <w:rPr>
          <w:rStyle w:val="FootnoteReference"/>
        </w:rPr>
        <w:footnoteRef/>
      </w:r>
      <w:r>
        <w:t xml:space="preserve"> Change if need be. It should be sufficient to get the balance of works completed by alternative agency.</w:t>
      </w:r>
    </w:p>
  </w:footnote>
  <w:footnote w:id="7">
    <w:p w:rsidR="00BB045F" w:rsidRDefault="00BB045F"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r>
        <w:rPr>
          <w:rStyle w:val="FootnoteReference"/>
        </w:rPr>
        <w:footnoteRef/>
      </w:r>
      <w:r>
        <w:t xml:space="preserve"> </w:t>
      </w:r>
      <w:r>
        <w:rPr>
          <w:sz w:val="20"/>
        </w:rPr>
        <w:t xml:space="preserve">An amount shall be inserted by the Guarantor, representing the percentage of the Contract Price specified in the Contract </w:t>
      </w:r>
    </w:p>
  </w:footnote>
  <w:footnote w:id="8">
    <w:p w:rsidR="00BB045F" w:rsidRDefault="00BB045F"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r>
        <w:rPr>
          <w:rStyle w:val="FootnoteReference"/>
        </w:rPr>
        <w:footnoteRef/>
      </w:r>
      <w:r>
        <w:t xml:space="preserve"> </w:t>
      </w:r>
      <w:r>
        <w:rPr>
          <w:sz w:val="20"/>
        </w:rPr>
        <w:t xml:space="preserve">An amount shall be inserted by the Guarantor, representing the percentage of the Contract Price specified in the Contract </w:t>
      </w:r>
    </w:p>
    <w:p w:rsidR="00BB045F" w:rsidRDefault="00BB045F"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rsidR="00BB045F" w:rsidRDefault="00BB045F" w:rsidP="00C406CA">
      <w:pPr>
        <w:pStyle w:val="FootnoteText"/>
        <w:rPr>
          <w:i/>
          <w:iCs/>
          <w:sz w:val="18"/>
        </w:rPr>
      </w:pPr>
      <w:r>
        <w:rPr>
          <w:i/>
          <w:iCs/>
          <w:sz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45F" w:rsidRDefault="00BB045F">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BFE924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7836F9E"/>
    <w:multiLevelType w:val="hybridMultilevel"/>
    <w:tmpl w:val="374604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405BC9"/>
    <w:multiLevelType w:val="hybridMultilevel"/>
    <w:tmpl w:val="BA6C487E"/>
    <w:lvl w:ilvl="0" w:tplc="CEE82E32">
      <w:start w:val="1"/>
      <w:numFmt w:val="low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5B3FD8"/>
    <w:multiLevelType w:val="hybridMultilevel"/>
    <w:tmpl w:val="97ECE4B2"/>
    <w:lvl w:ilvl="0" w:tplc="333040E6">
      <w:start w:val="1"/>
      <w:numFmt w:val="lowerLetter"/>
      <w:lvlText w:val="%1."/>
      <w:lvlJc w:val="left"/>
      <w:pPr>
        <w:ind w:left="928" w:hanging="360"/>
      </w:pPr>
      <w:rPr>
        <w:rFonts w:ascii="Times New Roman" w:eastAsia="Times New Roman" w:hAnsi="Times New Roman" w:cs="Times New Roman"/>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9F33AE"/>
    <w:multiLevelType w:val="multilevel"/>
    <w:tmpl w:val="189F33A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F98326A"/>
    <w:multiLevelType w:val="hybridMultilevel"/>
    <w:tmpl w:val="FD1E032C"/>
    <w:lvl w:ilvl="0" w:tplc="56BCD586">
      <w:start w:val="13"/>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nsid w:val="239B370B"/>
    <w:multiLevelType w:val="multilevel"/>
    <w:tmpl w:val="CEC03EFC"/>
    <w:lvl w:ilvl="0">
      <w:start w:val="2"/>
      <w:numFmt w:val="decimal"/>
      <w:lvlText w:val="%1"/>
      <w:lvlJc w:val="left"/>
      <w:pPr>
        <w:ind w:left="360" w:hanging="360"/>
      </w:pPr>
      <w:rPr>
        <w:rFonts w:hint="default"/>
      </w:rPr>
    </w:lvl>
    <w:lvl w:ilvl="1">
      <w:start w:val="2"/>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8">
    <w:nsid w:val="278265AA"/>
    <w:multiLevelType w:val="hybridMultilevel"/>
    <w:tmpl w:val="EE3CF996"/>
    <w:lvl w:ilvl="0" w:tplc="21F2B89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317512"/>
    <w:multiLevelType w:val="multilevel"/>
    <w:tmpl w:val="2931751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C975230"/>
    <w:multiLevelType w:val="multilevel"/>
    <w:tmpl w:val="7E1211C4"/>
    <w:lvl w:ilvl="0">
      <w:start w:val="31"/>
      <w:numFmt w:val="decimal"/>
      <w:lvlText w:val="%1"/>
      <w:lvlJc w:val="left"/>
      <w:pPr>
        <w:tabs>
          <w:tab w:val="num" w:pos="360"/>
        </w:tabs>
        <w:ind w:left="360" w:hanging="360"/>
      </w:pPr>
    </w:lvl>
    <w:lvl w:ilvl="1">
      <w:start w:val="5"/>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1">
    <w:nsid w:val="2D3A3E35"/>
    <w:multiLevelType w:val="multilevel"/>
    <w:tmpl w:val="40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nsid w:val="2E1636C0"/>
    <w:multiLevelType w:val="multilevel"/>
    <w:tmpl w:val="2E1636C0"/>
    <w:lvl w:ilvl="0">
      <w:start w:val="1"/>
      <w:numFmt w:val="decimal"/>
      <w:lvlText w:val="%1."/>
      <w:lvlJc w:val="left"/>
      <w:pPr>
        <w:ind w:left="720" w:hanging="360"/>
      </w:pPr>
    </w:lvl>
    <w:lvl w:ilvl="1">
      <w:start w:val="1"/>
      <w:numFmt w:val="decimal"/>
      <w:lvlText w:val="%2."/>
      <w:lvlJc w:val="left"/>
      <w:pPr>
        <w:ind w:left="5670" w:hanging="360"/>
      </w:pPr>
      <w:rPr>
        <w:rFonts w:ascii="Times New Roman" w:hAnsi="Times New Roman" w:cs="Times New Roman" w:hint="default"/>
        <w:b w:val="0"/>
        <w:bCs w:val="0"/>
        <w:i w:val="0"/>
        <w:sz w:val="20"/>
        <w:szCs w:val="20"/>
        <w:u w:val="no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E995D8C"/>
    <w:multiLevelType w:val="multilevel"/>
    <w:tmpl w:val="09CC5078"/>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nsid w:val="316942C6"/>
    <w:multiLevelType w:val="multilevel"/>
    <w:tmpl w:val="E4789032"/>
    <w:lvl w:ilvl="0">
      <w:start w:val="2"/>
      <w:numFmt w:val="decimal"/>
      <w:lvlText w:val="%1"/>
      <w:lvlJc w:val="left"/>
      <w:pPr>
        <w:ind w:left="360" w:hanging="360"/>
      </w:pPr>
      <w:rPr>
        <w:rFonts w:hint="default"/>
        <w:b/>
      </w:rPr>
    </w:lvl>
    <w:lvl w:ilvl="1">
      <w:start w:val="6"/>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5">
    <w:nsid w:val="31857545"/>
    <w:multiLevelType w:val="hybridMultilevel"/>
    <w:tmpl w:val="2E1409E2"/>
    <w:lvl w:ilvl="0" w:tplc="0409000F">
      <w:start w:val="1"/>
      <w:numFmt w:val="decimal"/>
      <w:lvlText w:val="%1."/>
      <w:lvlJc w:val="left"/>
      <w:pPr>
        <w:tabs>
          <w:tab w:val="num" w:pos="810"/>
        </w:tabs>
        <w:ind w:left="810" w:hanging="360"/>
      </w:p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6">
    <w:nsid w:val="3ACC52EA"/>
    <w:multiLevelType w:val="multilevel"/>
    <w:tmpl w:val="44BE9D7E"/>
    <w:lvl w:ilvl="0">
      <w:start w:val="3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7">
    <w:nsid w:val="3B0A270A"/>
    <w:multiLevelType w:val="multilevel"/>
    <w:tmpl w:val="D4EE2F9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D702437"/>
    <w:multiLevelType w:val="multilevel"/>
    <w:tmpl w:val="18A85C2E"/>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9">
    <w:nsid w:val="3E602B4C"/>
    <w:multiLevelType w:val="hybridMultilevel"/>
    <w:tmpl w:val="06D0D97A"/>
    <w:lvl w:ilvl="0" w:tplc="F872E4BE">
      <w:start w:val="1"/>
      <w:numFmt w:val="lowerLetter"/>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0">
    <w:nsid w:val="3F223C58"/>
    <w:multiLevelType w:val="hybridMultilevel"/>
    <w:tmpl w:val="8910B78A"/>
    <w:lvl w:ilvl="0" w:tplc="AD5C2568">
      <w:start w:val="23"/>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nsid w:val="412F6D5D"/>
    <w:multiLevelType w:val="hybridMultilevel"/>
    <w:tmpl w:val="4E102CFE"/>
    <w:lvl w:ilvl="0" w:tplc="9DE86FFA">
      <w:start w:val="3"/>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3">
    <w:nsid w:val="52733DB4"/>
    <w:multiLevelType w:val="multilevel"/>
    <w:tmpl w:val="8DB85396"/>
    <w:lvl w:ilvl="0">
      <w:start w:val="2"/>
      <w:numFmt w:val="decimal"/>
      <w:lvlText w:val="%1"/>
      <w:lvlJc w:val="left"/>
      <w:pPr>
        <w:ind w:left="360" w:hanging="360"/>
      </w:pPr>
      <w:rPr>
        <w:rFonts w:hint="default"/>
        <w:b/>
      </w:rPr>
    </w:lvl>
    <w:lvl w:ilvl="1">
      <w:start w:val="1"/>
      <w:numFmt w:val="decimal"/>
      <w:lvlText w:val="%2."/>
      <w:lvlJc w:val="left"/>
      <w:pPr>
        <w:ind w:left="502"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24">
    <w:nsid w:val="55A13A7E"/>
    <w:multiLevelType w:val="hybridMultilevel"/>
    <w:tmpl w:val="46FC9026"/>
    <w:lvl w:ilvl="0" w:tplc="0DB09A04">
      <w:start w:val="1"/>
      <w:numFmt w:val="lowerLetter"/>
      <w:lvlText w:val="(%1)"/>
      <w:lvlJc w:val="left"/>
      <w:pPr>
        <w:tabs>
          <w:tab w:val="num" w:pos="1080"/>
        </w:tabs>
        <w:ind w:left="1080" w:hanging="360"/>
      </w:pPr>
    </w:lvl>
    <w:lvl w:ilvl="1" w:tplc="9E06B2AE">
      <w:start w:val="2"/>
      <w:numFmt w:val="upperLetter"/>
      <w:lvlText w:val="(%2)"/>
      <w:lvlJc w:val="left"/>
      <w:pPr>
        <w:tabs>
          <w:tab w:val="num" w:pos="1815"/>
        </w:tabs>
        <w:ind w:left="1815" w:hanging="375"/>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586F6722"/>
    <w:multiLevelType w:val="multilevel"/>
    <w:tmpl w:val="8DB85396"/>
    <w:lvl w:ilvl="0">
      <w:start w:val="2"/>
      <w:numFmt w:val="decimal"/>
      <w:lvlText w:val="%1"/>
      <w:lvlJc w:val="left"/>
      <w:pPr>
        <w:ind w:left="360" w:hanging="360"/>
      </w:pPr>
      <w:rPr>
        <w:rFonts w:hint="default"/>
        <w:b/>
      </w:rPr>
    </w:lvl>
    <w:lvl w:ilvl="1">
      <w:start w:val="1"/>
      <w:numFmt w:val="decimal"/>
      <w:lvlText w:val="%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26">
    <w:nsid w:val="602837A7"/>
    <w:multiLevelType w:val="hybridMultilevel"/>
    <w:tmpl w:val="9BBE4BCA"/>
    <w:lvl w:ilvl="0" w:tplc="F2AEA7B6">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BA911D5"/>
    <w:multiLevelType w:val="hybridMultilevel"/>
    <w:tmpl w:val="5F5473A6"/>
    <w:lvl w:ilvl="0" w:tplc="2D800250">
      <w:start w:val="1"/>
      <w:numFmt w:val="decimal"/>
      <w:lvlText w:val="%1."/>
      <w:lvlJc w:val="left"/>
      <w:pPr>
        <w:tabs>
          <w:tab w:val="num" w:pos="720"/>
        </w:tabs>
        <w:ind w:left="720" w:hanging="360"/>
      </w:pPr>
      <w:rPr>
        <w:rFonts w:hint="default"/>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6DA361B1"/>
    <w:multiLevelType w:val="multilevel"/>
    <w:tmpl w:val="0FCA3D64"/>
    <w:lvl w:ilvl="0">
      <w:start w:val="1"/>
      <w:numFmt w:val="decimal"/>
      <w:lvlText w:val="%1"/>
      <w:lvlJc w:val="left"/>
      <w:pPr>
        <w:tabs>
          <w:tab w:val="num" w:pos="360"/>
        </w:tabs>
        <w:ind w:left="360" w:hanging="360"/>
      </w:pPr>
      <w:rPr>
        <w:strike w:val="0"/>
        <w:dstrike w:val="0"/>
        <w:u w:val="none"/>
        <w:effect w:val="none"/>
      </w:rPr>
    </w:lvl>
    <w:lvl w:ilvl="1">
      <w:start w:val="3"/>
      <w:numFmt w:val="decimal"/>
      <w:lvlText w:val="%1.%2"/>
      <w:lvlJc w:val="left"/>
      <w:pPr>
        <w:tabs>
          <w:tab w:val="num" w:pos="360"/>
        </w:tabs>
        <w:ind w:left="360" w:hanging="360"/>
      </w:pPr>
      <w:rPr>
        <w:strike w:val="0"/>
        <w:dstrike w:val="0"/>
        <w:u w:val="none"/>
        <w:effect w:val="none"/>
      </w:rPr>
    </w:lvl>
    <w:lvl w:ilvl="2">
      <w:start w:val="1"/>
      <w:numFmt w:val="decimal"/>
      <w:lvlText w:val="%1.%2.%3"/>
      <w:lvlJc w:val="left"/>
      <w:pPr>
        <w:tabs>
          <w:tab w:val="num" w:pos="720"/>
        </w:tabs>
        <w:ind w:left="720" w:hanging="720"/>
      </w:pPr>
      <w:rPr>
        <w:strike w:val="0"/>
        <w:dstrike w:val="0"/>
        <w:u w:val="none"/>
        <w:effect w:val="none"/>
      </w:rPr>
    </w:lvl>
    <w:lvl w:ilvl="3">
      <w:start w:val="1"/>
      <w:numFmt w:val="decimal"/>
      <w:lvlText w:val="%1.%2.%3.%4"/>
      <w:lvlJc w:val="left"/>
      <w:pPr>
        <w:tabs>
          <w:tab w:val="num" w:pos="720"/>
        </w:tabs>
        <w:ind w:left="720" w:hanging="720"/>
      </w:pPr>
      <w:rPr>
        <w:strike w:val="0"/>
        <w:dstrike w:val="0"/>
        <w:u w:val="none"/>
        <w:effect w:val="none"/>
      </w:rPr>
    </w:lvl>
    <w:lvl w:ilvl="4">
      <w:start w:val="1"/>
      <w:numFmt w:val="decimal"/>
      <w:lvlText w:val="%1.%2.%3.%4.%5"/>
      <w:lvlJc w:val="left"/>
      <w:pPr>
        <w:tabs>
          <w:tab w:val="num" w:pos="720"/>
        </w:tabs>
        <w:ind w:left="720" w:hanging="720"/>
      </w:pPr>
      <w:rPr>
        <w:strike w:val="0"/>
        <w:dstrike w:val="0"/>
        <w:u w:val="none"/>
        <w:effect w:val="none"/>
      </w:rPr>
    </w:lvl>
    <w:lvl w:ilvl="5">
      <w:start w:val="1"/>
      <w:numFmt w:val="decimal"/>
      <w:lvlText w:val="%1.%2.%3.%4.%5.%6"/>
      <w:lvlJc w:val="left"/>
      <w:pPr>
        <w:tabs>
          <w:tab w:val="num" w:pos="1080"/>
        </w:tabs>
        <w:ind w:left="1080" w:hanging="1080"/>
      </w:pPr>
      <w:rPr>
        <w:strike w:val="0"/>
        <w:dstrike w:val="0"/>
        <w:u w:val="none"/>
        <w:effect w:val="none"/>
      </w:rPr>
    </w:lvl>
    <w:lvl w:ilvl="6">
      <w:start w:val="1"/>
      <w:numFmt w:val="decimal"/>
      <w:lvlText w:val="%1.%2.%3.%4.%5.%6.%7"/>
      <w:lvlJc w:val="left"/>
      <w:pPr>
        <w:tabs>
          <w:tab w:val="num" w:pos="1080"/>
        </w:tabs>
        <w:ind w:left="1080" w:hanging="1080"/>
      </w:pPr>
      <w:rPr>
        <w:strike w:val="0"/>
        <w:dstrike w:val="0"/>
        <w:u w:val="none"/>
        <w:effect w:val="none"/>
      </w:rPr>
    </w:lvl>
    <w:lvl w:ilvl="7">
      <w:start w:val="1"/>
      <w:numFmt w:val="decimal"/>
      <w:lvlText w:val="%1.%2.%3.%4.%5.%6.%7.%8"/>
      <w:lvlJc w:val="left"/>
      <w:pPr>
        <w:tabs>
          <w:tab w:val="num" w:pos="1440"/>
        </w:tabs>
        <w:ind w:left="1440" w:hanging="1440"/>
      </w:pPr>
      <w:rPr>
        <w:strike w:val="0"/>
        <w:dstrike w:val="0"/>
        <w:u w:val="none"/>
        <w:effect w:val="none"/>
      </w:rPr>
    </w:lvl>
    <w:lvl w:ilvl="8">
      <w:start w:val="1"/>
      <w:numFmt w:val="decimal"/>
      <w:lvlText w:val="%1.%2.%3.%4.%5.%6.%7.%8.%9"/>
      <w:lvlJc w:val="left"/>
      <w:pPr>
        <w:tabs>
          <w:tab w:val="num" w:pos="1440"/>
        </w:tabs>
        <w:ind w:left="1440" w:hanging="1440"/>
      </w:pPr>
      <w:rPr>
        <w:strike w:val="0"/>
        <w:dstrike w:val="0"/>
        <w:u w:val="none"/>
        <w:effect w:val="none"/>
      </w:rPr>
    </w:lvl>
  </w:abstractNum>
  <w:abstractNum w:abstractNumId="29">
    <w:nsid w:val="6DB57813"/>
    <w:multiLevelType w:val="hybridMultilevel"/>
    <w:tmpl w:val="750A7254"/>
    <w:lvl w:ilvl="0" w:tplc="4009000F">
      <w:start w:val="1"/>
      <w:numFmt w:val="decimal"/>
      <w:lvlText w:val="%1."/>
      <w:lvlJc w:val="left"/>
      <w:pPr>
        <w:tabs>
          <w:tab w:val="num" w:pos="360"/>
        </w:tabs>
        <w:ind w:left="360" w:hanging="360"/>
      </w:p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30">
    <w:nsid w:val="6DB6206D"/>
    <w:multiLevelType w:val="multilevel"/>
    <w:tmpl w:val="39E0D59E"/>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1EB15A6"/>
    <w:multiLevelType w:val="hybridMultilevel"/>
    <w:tmpl w:val="8CB214C0"/>
    <w:lvl w:ilvl="0" w:tplc="4C7E05D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35">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22"/>
  </w:num>
  <w:num w:numId="3">
    <w:abstractNumId w:val="22"/>
  </w:num>
  <w:num w:numId="4">
    <w:abstractNumId w:val="22"/>
  </w:num>
  <w:num w:numId="5">
    <w:abstractNumId w:val="34"/>
  </w:num>
  <w:num w:numId="6">
    <w:abstractNumId w:val="6"/>
  </w:num>
  <w:num w:numId="7">
    <w:abstractNumId w:val="0"/>
  </w:num>
  <w:num w:numId="8">
    <w:abstractNumId w:val="31"/>
  </w:num>
  <w:num w:numId="9">
    <w:abstractNumId w:val="8"/>
  </w:num>
  <w:num w:numId="10">
    <w:abstractNumId w:val="29"/>
  </w:num>
  <w:num w:numId="11">
    <w:abstractNumId w:val="27"/>
  </w:num>
  <w:num w:numId="12">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3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0"/>
  </w:num>
  <w:num w:numId="26">
    <w:abstractNumId w:val="4"/>
  </w:num>
  <w:num w:numId="27">
    <w:abstractNumId w:val="19"/>
  </w:num>
  <w:num w:numId="28">
    <w:abstractNumId w:val="7"/>
  </w:num>
  <w:num w:numId="29">
    <w:abstractNumId w:val="14"/>
  </w:num>
  <w:num w:numId="30">
    <w:abstractNumId w:val="5"/>
  </w:num>
  <w:num w:numId="31">
    <w:abstractNumId w:val="12"/>
  </w:num>
  <w:num w:numId="32">
    <w:abstractNumId w:val="9"/>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25"/>
  </w:num>
  <w:num w:numId="38">
    <w:abstractNumId w:val="11"/>
  </w:num>
  <w:num w:numId="39">
    <w:abstractNumId w:val="13"/>
  </w:num>
  <w:num w:numId="40">
    <w:abstractNumId w:val="26"/>
  </w:num>
  <w:num w:numId="41">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en-US" w:vendorID="8" w:dllVersion="513" w:checkStyle="1"/>
  <w:activeWritingStyle w:appName="MSWord" w:lang="en-GB" w:vendorID="8" w:dllVersion="513" w:checkStyle="1"/>
  <w:activeWritingStyle w:appName="MSWord" w:lang="es-ES_tradnl" w:vendorID="9" w:dllVersion="512" w:checkStyle="1"/>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1FE"/>
    <w:rsid w:val="00001C86"/>
    <w:rsid w:val="00003EE3"/>
    <w:rsid w:val="0001147D"/>
    <w:rsid w:val="00012644"/>
    <w:rsid w:val="00030CA3"/>
    <w:rsid w:val="00037711"/>
    <w:rsid w:val="00050AAD"/>
    <w:rsid w:val="00063FCC"/>
    <w:rsid w:val="00064F08"/>
    <w:rsid w:val="00080CDD"/>
    <w:rsid w:val="0009246D"/>
    <w:rsid w:val="000A35FB"/>
    <w:rsid w:val="000A5418"/>
    <w:rsid w:val="000C4A16"/>
    <w:rsid w:val="000C6CD3"/>
    <w:rsid w:val="000C77A6"/>
    <w:rsid w:val="000E0033"/>
    <w:rsid w:val="000E1BF2"/>
    <w:rsid w:val="000E25E6"/>
    <w:rsid w:val="000F4F71"/>
    <w:rsid w:val="00103144"/>
    <w:rsid w:val="001050D5"/>
    <w:rsid w:val="00117E03"/>
    <w:rsid w:val="00121C43"/>
    <w:rsid w:val="00142D85"/>
    <w:rsid w:val="001479F6"/>
    <w:rsid w:val="001539F3"/>
    <w:rsid w:val="00154776"/>
    <w:rsid w:val="00155AEA"/>
    <w:rsid w:val="001671C9"/>
    <w:rsid w:val="001677C9"/>
    <w:rsid w:val="00177186"/>
    <w:rsid w:val="0017790D"/>
    <w:rsid w:val="00182153"/>
    <w:rsid w:val="00186BBE"/>
    <w:rsid w:val="00186FF3"/>
    <w:rsid w:val="0019754B"/>
    <w:rsid w:val="001A5B40"/>
    <w:rsid w:val="001A72A9"/>
    <w:rsid w:val="001A766B"/>
    <w:rsid w:val="001B2A3A"/>
    <w:rsid w:val="001B62F6"/>
    <w:rsid w:val="001C249D"/>
    <w:rsid w:val="001C319C"/>
    <w:rsid w:val="001C4488"/>
    <w:rsid w:val="001C6D73"/>
    <w:rsid w:val="001D0E6A"/>
    <w:rsid w:val="001D3E8E"/>
    <w:rsid w:val="001E3651"/>
    <w:rsid w:val="001E56A0"/>
    <w:rsid w:val="001F4DE8"/>
    <w:rsid w:val="001F4F3C"/>
    <w:rsid w:val="002113C5"/>
    <w:rsid w:val="00212968"/>
    <w:rsid w:val="00213BBD"/>
    <w:rsid w:val="00217F11"/>
    <w:rsid w:val="00220BFA"/>
    <w:rsid w:val="00221494"/>
    <w:rsid w:val="002219D3"/>
    <w:rsid w:val="002221FC"/>
    <w:rsid w:val="00223AE0"/>
    <w:rsid w:val="0022460E"/>
    <w:rsid w:val="00242CCD"/>
    <w:rsid w:val="0025265F"/>
    <w:rsid w:val="00254B2C"/>
    <w:rsid w:val="00257C6E"/>
    <w:rsid w:val="002640EE"/>
    <w:rsid w:val="00277BD9"/>
    <w:rsid w:val="002928F0"/>
    <w:rsid w:val="002A2699"/>
    <w:rsid w:val="002A28AB"/>
    <w:rsid w:val="002A68BB"/>
    <w:rsid w:val="002C6CF1"/>
    <w:rsid w:val="002D0C95"/>
    <w:rsid w:val="002D15E7"/>
    <w:rsid w:val="002D4D3A"/>
    <w:rsid w:val="002D6CF1"/>
    <w:rsid w:val="002D7102"/>
    <w:rsid w:val="002E5524"/>
    <w:rsid w:val="00301ABF"/>
    <w:rsid w:val="003234AB"/>
    <w:rsid w:val="0032733A"/>
    <w:rsid w:val="003479F6"/>
    <w:rsid w:val="00352E9B"/>
    <w:rsid w:val="00355632"/>
    <w:rsid w:val="0037321A"/>
    <w:rsid w:val="003750B2"/>
    <w:rsid w:val="0039728E"/>
    <w:rsid w:val="003A0EDC"/>
    <w:rsid w:val="003A3EE1"/>
    <w:rsid w:val="003D1897"/>
    <w:rsid w:val="003D2659"/>
    <w:rsid w:val="003D5C16"/>
    <w:rsid w:val="003F6ED3"/>
    <w:rsid w:val="003F746F"/>
    <w:rsid w:val="00401039"/>
    <w:rsid w:val="00406F6F"/>
    <w:rsid w:val="00423D0F"/>
    <w:rsid w:val="00436D89"/>
    <w:rsid w:val="00451CF9"/>
    <w:rsid w:val="00451DDD"/>
    <w:rsid w:val="00454A26"/>
    <w:rsid w:val="004612BF"/>
    <w:rsid w:val="004663D9"/>
    <w:rsid w:val="004768BA"/>
    <w:rsid w:val="0048406C"/>
    <w:rsid w:val="00484989"/>
    <w:rsid w:val="004856BA"/>
    <w:rsid w:val="00486852"/>
    <w:rsid w:val="004B1107"/>
    <w:rsid w:val="004C22E5"/>
    <w:rsid w:val="004C5561"/>
    <w:rsid w:val="004E10E3"/>
    <w:rsid w:val="004E1BC0"/>
    <w:rsid w:val="004E2262"/>
    <w:rsid w:val="004E5983"/>
    <w:rsid w:val="004E5FEB"/>
    <w:rsid w:val="004F3C02"/>
    <w:rsid w:val="004F5928"/>
    <w:rsid w:val="004F726E"/>
    <w:rsid w:val="004F7B13"/>
    <w:rsid w:val="00507108"/>
    <w:rsid w:val="00512494"/>
    <w:rsid w:val="00523773"/>
    <w:rsid w:val="005279A1"/>
    <w:rsid w:val="0053266A"/>
    <w:rsid w:val="005339DE"/>
    <w:rsid w:val="00540353"/>
    <w:rsid w:val="005432F7"/>
    <w:rsid w:val="0056198C"/>
    <w:rsid w:val="005639C4"/>
    <w:rsid w:val="0056661F"/>
    <w:rsid w:val="005741A7"/>
    <w:rsid w:val="005866BC"/>
    <w:rsid w:val="00590764"/>
    <w:rsid w:val="005A0B37"/>
    <w:rsid w:val="005A0DAF"/>
    <w:rsid w:val="005A5AC4"/>
    <w:rsid w:val="005C5108"/>
    <w:rsid w:val="005D273B"/>
    <w:rsid w:val="005D4F6F"/>
    <w:rsid w:val="005D67AE"/>
    <w:rsid w:val="005D7AF1"/>
    <w:rsid w:val="005E2CA8"/>
    <w:rsid w:val="005F2F93"/>
    <w:rsid w:val="00603BF2"/>
    <w:rsid w:val="00604BA8"/>
    <w:rsid w:val="00625C0F"/>
    <w:rsid w:val="006376BE"/>
    <w:rsid w:val="006439A7"/>
    <w:rsid w:val="00660A66"/>
    <w:rsid w:val="00663A26"/>
    <w:rsid w:val="0067238E"/>
    <w:rsid w:val="00673ED5"/>
    <w:rsid w:val="006754CA"/>
    <w:rsid w:val="00684730"/>
    <w:rsid w:val="00692692"/>
    <w:rsid w:val="00692FF2"/>
    <w:rsid w:val="0069620E"/>
    <w:rsid w:val="006A4B40"/>
    <w:rsid w:val="006C3B06"/>
    <w:rsid w:val="006C6BB6"/>
    <w:rsid w:val="006D1C58"/>
    <w:rsid w:val="0070429C"/>
    <w:rsid w:val="0070626E"/>
    <w:rsid w:val="007066EC"/>
    <w:rsid w:val="00706F3F"/>
    <w:rsid w:val="00717906"/>
    <w:rsid w:val="00746ECF"/>
    <w:rsid w:val="007538AD"/>
    <w:rsid w:val="00755411"/>
    <w:rsid w:val="00761164"/>
    <w:rsid w:val="007643D0"/>
    <w:rsid w:val="00775EC4"/>
    <w:rsid w:val="00781AF9"/>
    <w:rsid w:val="00787146"/>
    <w:rsid w:val="007A11FE"/>
    <w:rsid w:val="007A6559"/>
    <w:rsid w:val="007A79B6"/>
    <w:rsid w:val="007C4A7B"/>
    <w:rsid w:val="007D4094"/>
    <w:rsid w:val="007E0662"/>
    <w:rsid w:val="007F4453"/>
    <w:rsid w:val="00803BD3"/>
    <w:rsid w:val="00803C6F"/>
    <w:rsid w:val="00804D71"/>
    <w:rsid w:val="0080782F"/>
    <w:rsid w:val="00825EAA"/>
    <w:rsid w:val="00832795"/>
    <w:rsid w:val="00857E14"/>
    <w:rsid w:val="00862843"/>
    <w:rsid w:val="00871062"/>
    <w:rsid w:val="00877FB9"/>
    <w:rsid w:val="008823B0"/>
    <w:rsid w:val="008866BB"/>
    <w:rsid w:val="008A04F8"/>
    <w:rsid w:val="008A6C24"/>
    <w:rsid w:val="008A7AF5"/>
    <w:rsid w:val="008C1F6C"/>
    <w:rsid w:val="008C4EA3"/>
    <w:rsid w:val="008D20E8"/>
    <w:rsid w:val="008E4A49"/>
    <w:rsid w:val="008F6594"/>
    <w:rsid w:val="00900244"/>
    <w:rsid w:val="0090202A"/>
    <w:rsid w:val="00924DD5"/>
    <w:rsid w:val="00932332"/>
    <w:rsid w:val="00933641"/>
    <w:rsid w:val="00933D52"/>
    <w:rsid w:val="0093478A"/>
    <w:rsid w:val="009432D1"/>
    <w:rsid w:val="00954AD4"/>
    <w:rsid w:val="00955863"/>
    <w:rsid w:val="00957144"/>
    <w:rsid w:val="009640DB"/>
    <w:rsid w:val="00964985"/>
    <w:rsid w:val="00967229"/>
    <w:rsid w:val="0097779E"/>
    <w:rsid w:val="009807E6"/>
    <w:rsid w:val="00987DCC"/>
    <w:rsid w:val="00997809"/>
    <w:rsid w:val="009A0873"/>
    <w:rsid w:val="009A0B48"/>
    <w:rsid w:val="009A3065"/>
    <w:rsid w:val="009A653B"/>
    <w:rsid w:val="009B1DC7"/>
    <w:rsid w:val="009C53FF"/>
    <w:rsid w:val="009C7306"/>
    <w:rsid w:val="009E2FCB"/>
    <w:rsid w:val="00A00A6E"/>
    <w:rsid w:val="00A12717"/>
    <w:rsid w:val="00A12E81"/>
    <w:rsid w:val="00A205BB"/>
    <w:rsid w:val="00A36455"/>
    <w:rsid w:val="00A456BD"/>
    <w:rsid w:val="00A47268"/>
    <w:rsid w:val="00A53C43"/>
    <w:rsid w:val="00A55A3D"/>
    <w:rsid w:val="00A56813"/>
    <w:rsid w:val="00A853D5"/>
    <w:rsid w:val="00A8721F"/>
    <w:rsid w:val="00A87884"/>
    <w:rsid w:val="00A87C0F"/>
    <w:rsid w:val="00A91FCD"/>
    <w:rsid w:val="00AA4913"/>
    <w:rsid w:val="00AA5A06"/>
    <w:rsid w:val="00AB0C9C"/>
    <w:rsid w:val="00AD43F6"/>
    <w:rsid w:val="00AD4865"/>
    <w:rsid w:val="00AD597B"/>
    <w:rsid w:val="00AE7AD0"/>
    <w:rsid w:val="00AF23F7"/>
    <w:rsid w:val="00B00B39"/>
    <w:rsid w:val="00B049CD"/>
    <w:rsid w:val="00B10CF2"/>
    <w:rsid w:val="00B23821"/>
    <w:rsid w:val="00B27B6E"/>
    <w:rsid w:val="00B31805"/>
    <w:rsid w:val="00B3709A"/>
    <w:rsid w:val="00B41737"/>
    <w:rsid w:val="00B525BA"/>
    <w:rsid w:val="00B55F25"/>
    <w:rsid w:val="00B65692"/>
    <w:rsid w:val="00B841F9"/>
    <w:rsid w:val="00B9000C"/>
    <w:rsid w:val="00B91B01"/>
    <w:rsid w:val="00BA0C0A"/>
    <w:rsid w:val="00BA46C1"/>
    <w:rsid w:val="00BA566D"/>
    <w:rsid w:val="00BB045F"/>
    <w:rsid w:val="00BB140F"/>
    <w:rsid w:val="00BC1EEA"/>
    <w:rsid w:val="00BC6C73"/>
    <w:rsid w:val="00BD28A7"/>
    <w:rsid w:val="00BE739B"/>
    <w:rsid w:val="00BF1E75"/>
    <w:rsid w:val="00C0128C"/>
    <w:rsid w:val="00C039D2"/>
    <w:rsid w:val="00C1427A"/>
    <w:rsid w:val="00C15275"/>
    <w:rsid w:val="00C15932"/>
    <w:rsid w:val="00C17253"/>
    <w:rsid w:val="00C22303"/>
    <w:rsid w:val="00C224B1"/>
    <w:rsid w:val="00C23D31"/>
    <w:rsid w:val="00C26AC7"/>
    <w:rsid w:val="00C3221D"/>
    <w:rsid w:val="00C406CA"/>
    <w:rsid w:val="00C4211E"/>
    <w:rsid w:val="00C42FDC"/>
    <w:rsid w:val="00C46664"/>
    <w:rsid w:val="00C466B3"/>
    <w:rsid w:val="00C604CB"/>
    <w:rsid w:val="00C61197"/>
    <w:rsid w:val="00C87062"/>
    <w:rsid w:val="00CB08D7"/>
    <w:rsid w:val="00CB6F8F"/>
    <w:rsid w:val="00CB796B"/>
    <w:rsid w:val="00CC480C"/>
    <w:rsid w:val="00CD0CCB"/>
    <w:rsid w:val="00CD3B3D"/>
    <w:rsid w:val="00CE50CA"/>
    <w:rsid w:val="00CF75A2"/>
    <w:rsid w:val="00D025DE"/>
    <w:rsid w:val="00D0364E"/>
    <w:rsid w:val="00D05AA3"/>
    <w:rsid w:val="00D12989"/>
    <w:rsid w:val="00D14603"/>
    <w:rsid w:val="00D21892"/>
    <w:rsid w:val="00D31D6F"/>
    <w:rsid w:val="00D32424"/>
    <w:rsid w:val="00D423F9"/>
    <w:rsid w:val="00D43739"/>
    <w:rsid w:val="00D462E7"/>
    <w:rsid w:val="00D468DA"/>
    <w:rsid w:val="00D602D2"/>
    <w:rsid w:val="00D61944"/>
    <w:rsid w:val="00D6461B"/>
    <w:rsid w:val="00D64B19"/>
    <w:rsid w:val="00D73F6A"/>
    <w:rsid w:val="00D94910"/>
    <w:rsid w:val="00D94D3B"/>
    <w:rsid w:val="00D95042"/>
    <w:rsid w:val="00D97DFD"/>
    <w:rsid w:val="00DA39BD"/>
    <w:rsid w:val="00DC0F0A"/>
    <w:rsid w:val="00DC1CEE"/>
    <w:rsid w:val="00DC7558"/>
    <w:rsid w:val="00DD0BB0"/>
    <w:rsid w:val="00DE02FB"/>
    <w:rsid w:val="00DE4EAF"/>
    <w:rsid w:val="00DF0156"/>
    <w:rsid w:val="00DF0353"/>
    <w:rsid w:val="00E004AC"/>
    <w:rsid w:val="00E037BB"/>
    <w:rsid w:val="00E20BF7"/>
    <w:rsid w:val="00E3105D"/>
    <w:rsid w:val="00E32C4F"/>
    <w:rsid w:val="00E36E19"/>
    <w:rsid w:val="00E562DA"/>
    <w:rsid w:val="00E56830"/>
    <w:rsid w:val="00E600E8"/>
    <w:rsid w:val="00EA3E9F"/>
    <w:rsid w:val="00EA477E"/>
    <w:rsid w:val="00EA4E8A"/>
    <w:rsid w:val="00EB2D7B"/>
    <w:rsid w:val="00ED22D1"/>
    <w:rsid w:val="00ED3F77"/>
    <w:rsid w:val="00EE0A5A"/>
    <w:rsid w:val="00EE329A"/>
    <w:rsid w:val="00EE3E31"/>
    <w:rsid w:val="00EE41D5"/>
    <w:rsid w:val="00EE76E3"/>
    <w:rsid w:val="00EE7EE5"/>
    <w:rsid w:val="00F04F1D"/>
    <w:rsid w:val="00F075F3"/>
    <w:rsid w:val="00F129D9"/>
    <w:rsid w:val="00F226E6"/>
    <w:rsid w:val="00F22C92"/>
    <w:rsid w:val="00F44D38"/>
    <w:rsid w:val="00F672DA"/>
    <w:rsid w:val="00F727E3"/>
    <w:rsid w:val="00F73A23"/>
    <w:rsid w:val="00F75758"/>
    <w:rsid w:val="00F81A21"/>
    <w:rsid w:val="00F81DD4"/>
    <w:rsid w:val="00F83588"/>
    <w:rsid w:val="00F90939"/>
    <w:rsid w:val="00F931B4"/>
    <w:rsid w:val="00F96D0E"/>
    <w:rsid w:val="00F979B3"/>
    <w:rsid w:val="00FA3A99"/>
    <w:rsid w:val="00FF0229"/>
    <w:rsid w:val="00FF76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toa heading"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B06"/>
    <w:rPr>
      <w:sz w:val="24"/>
    </w:rPr>
  </w:style>
  <w:style w:type="paragraph" w:styleId="Heading1">
    <w:name w:val="heading 1"/>
    <w:basedOn w:val="Normal"/>
    <w:next w:val="Normal"/>
    <w:link w:val="Heading1Char"/>
    <w:qFormat/>
    <w:rsid w:val="006C3B06"/>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6C3B06"/>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6C3B06"/>
    <w:pPr>
      <w:keepNext/>
      <w:outlineLvl w:val="2"/>
    </w:pPr>
    <w:rPr>
      <w:b/>
    </w:rPr>
  </w:style>
  <w:style w:type="paragraph" w:styleId="Heading4">
    <w:name w:val="heading 4"/>
    <w:basedOn w:val="Normal"/>
    <w:next w:val="Normal"/>
    <w:link w:val="Heading4Char"/>
    <w:qFormat/>
    <w:rsid w:val="006C3B06"/>
    <w:pPr>
      <w:keepNext/>
      <w:spacing w:before="240" w:after="120"/>
      <w:ind w:left="612" w:right="-108" w:hanging="612"/>
      <w:outlineLvl w:val="3"/>
    </w:pPr>
    <w:rPr>
      <w:b/>
    </w:rPr>
  </w:style>
  <w:style w:type="paragraph" w:styleId="Heading5">
    <w:name w:val="heading 5"/>
    <w:basedOn w:val="Normal"/>
    <w:next w:val="Normal"/>
    <w:link w:val="Heading5Char"/>
    <w:qFormat/>
    <w:rsid w:val="006C3B06"/>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6C3B06"/>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6C3B06"/>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6C3B06"/>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6C3B06"/>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rsid w:val="006C3B06"/>
    <w:pPr>
      <w:spacing w:before="240"/>
    </w:pPr>
    <w:rPr>
      <w:kern w:val="28"/>
    </w:rPr>
  </w:style>
  <w:style w:type="paragraph" w:customStyle="1" w:styleId="Outline1">
    <w:name w:val="Outline1"/>
    <w:basedOn w:val="Outline"/>
    <w:next w:val="Outline2"/>
    <w:rsid w:val="006C3B06"/>
    <w:pPr>
      <w:keepNext/>
      <w:numPr>
        <w:numId w:val="1"/>
      </w:numPr>
      <w:tabs>
        <w:tab w:val="clear" w:pos="432"/>
        <w:tab w:val="num" w:pos="360"/>
      </w:tabs>
      <w:ind w:left="360" w:hanging="360"/>
    </w:pPr>
  </w:style>
  <w:style w:type="paragraph" w:customStyle="1" w:styleId="Outline2">
    <w:name w:val="Outline2"/>
    <w:basedOn w:val="Normal"/>
    <w:rsid w:val="006C3B06"/>
    <w:pPr>
      <w:numPr>
        <w:ilvl w:val="1"/>
        <w:numId w:val="2"/>
      </w:numPr>
      <w:tabs>
        <w:tab w:val="clear" w:pos="1152"/>
        <w:tab w:val="num" w:pos="864"/>
      </w:tabs>
      <w:spacing w:before="240"/>
      <w:ind w:left="864" w:hanging="504"/>
    </w:pPr>
    <w:rPr>
      <w:kern w:val="28"/>
    </w:rPr>
  </w:style>
  <w:style w:type="paragraph" w:customStyle="1" w:styleId="Outline3">
    <w:name w:val="Outline3"/>
    <w:basedOn w:val="Normal"/>
    <w:rsid w:val="006C3B06"/>
    <w:pPr>
      <w:numPr>
        <w:ilvl w:val="2"/>
        <w:numId w:val="3"/>
      </w:numPr>
      <w:tabs>
        <w:tab w:val="clear" w:pos="1728"/>
        <w:tab w:val="num" w:pos="1368"/>
      </w:tabs>
      <w:spacing w:before="240"/>
      <w:ind w:left="1368" w:hanging="504"/>
    </w:pPr>
    <w:rPr>
      <w:kern w:val="28"/>
    </w:rPr>
  </w:style>
  <w:style w:type="paragraph" w:customStyle="1" w:styleId="Outline4">
    <w:name w:val="Outline4"/>
    <w:basedOn w:val="Normal"/>
    <w:rsid w:val="006C3B06"/>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6C3B06"/>
    <w:pPr>
      <w:numPr>
        <w:numId w:val="5"/>
      </w:numPr>
      <w:tabs>
        <w:tab w:val="clear" w:pos="360"/>
        <w:tab w:val="left" w:pos="1440"/>
      </w:tabs>
      <w:spacing w:before="120"/>
      <w:ind w:left="1440" w:hanging="450"/>
    </w:pPr>
  </w:style>
  <w:style w:type="paragraph" w:styleId="Header">
    <w:name w:val="header"/>
    <w:basedOn w:val="Normal"/>
    <w:link w:val="HeaderChar"/>
    <w:rsid w:val="006C3B06"/>
    <w:pPr>
      <w:tabs>
        <w:tab w:val="center" w:pos="4320"/>
        <w:tab w:val="right" w:pos="8640"/>
      </w:tabs>
    </w:pPr>
  </w:style>
  <w:style w:type="paragraph" w:styleId="Footer">
    <w:name w:val="footer"/>
    <w:basedOn w:val="Normal"/>
    <w:rsid w:val="006C3B06"/>
    <w:pPr>
      <w:tabs>
        <w:tab w:val="center" w:pos="4320"/>
        <w:tab w:val="right" w:pos="8640"/>
      </w:tabs>
    </w:pPr>
  </w:style>
  <w:style w:type="character" w:styleId="PageNumber">
    <w:name w:val="page number"/>
    <w:basedOn w:val="DefaultParagraphFont"/>
    <w:rsid w:val="006C3B06"/>
    <w:rPr>
      <w:sz w:val="20"/>
    </w:rPr>
  </w:style>
  <w:style w:type="paragraph" w:styleId="FootnoteText">
    <w:name w:val="footnote text"/>
    <w:basedOn w:val="Normal"/>
    <w:link w:val="FootnoteTextChar"/>
    <w:semiHidden/>
    <w:rsid w:val="006C3B06"/>
    <w:rPr>
      <w:sz w:val="20"/>
    </w:rPr>
  </w:style>
  <w:style w:type="character" w:styleId="FootnoteReference">
    <w:name w:val="footnote reference"/>
    <w:basedOn w:val="DefaultParagraphFont"/>
    <w:semiHidden/>
    <w:rsid w:val="006C3B06"/>
    <w:rPr>
      <w:vertAlign w:val="superscript"/>
    </w:rPr>
  </w:style>
  <w:style w:type="paragraph" w:styleId="TOC1">
    <w:name w:val="toc 1"/>
    <w:basedOn w:val="Normal"/>
    <w:next w:val="Normal"/>
    <w:autoRedefine/>
    <w:semiHidden/>
    <w:rsid w:val="006C3B06"/>
    <w:rPr>
      <w:b/>
    </w:rPr>
  </w:style>
  <w:style w:type="paragraph" w:styleId="TOC2">
    <w:name w:val="toc 2"/>
    <w:basedOn w:val="Normal"/>
    <w:next w:val="Normal"/>
    <w:autoRedefine/>
    <w:semiHidden/>
    <w:rsid w:val="006C3B06"/>
    <w:pPr>
      <w:tabs>
        <w:tab w:val="right" w:leader="dot" w:pos="8990"/>
      </w:tabs>
      <w:ind w:left="240"/>
    </w:pPr>
    <w:rPr>
      <w:sz w:val="36"/>
    </w:rPr>
  </w:style>
  <w:style w:type="paragraph" w:styleId="TOC3">
    <w:name w:val="toc 3"/>
    <w:basedOn w:val="Normal"/>
    <w:next w:val="Normal"/>
    <w:autoRedefine/>
    <w:semiHidden/>
    <w:rsid w:val="006C3B06"/>
    <w:pPr>
      <w:ind w:left="480"/>
    </w:pPr>
  </w:style>
  <w:style w:type="paragraph" w:styleId="TOC4">
    <w:name w:val="toc 4"/>
    <w:basedOn w:val="Normal"/>
    <w:next w:val="Normal"/>
    <w:autoRedefine/>
    <w:semiHidden/>
    <w:rsid w:val="006C3B06"/>
    <w:pPr>
      <w:ind w:left="720"/>
    </w:pPr>
  </w:style>
  <w:style w:type="paragraph" w:styleId="TOC5">
    <w:name w:val="toc 5"/>
    <w:basedOn w:val="Normal"/>
    <w:next w:val="Normal"/>
    <w:autoRedefine/>
    <w:semiHidden/>
    <w:rsid w:val="006C3B06"/>
    <w:pPr>
      <w:ind w:left="960"/>
    </w:pPr>
  </w:style>
  <w:style w:type="paragraph" w:styleId="TOC6">
    <w:name w:val="toc 6"/>
    <w:basedOn w:val="Normal"/>
    <w:next w:val="Normal"/>
    <w:autoRedefine/>
    <w:semiHidden/>
    <w:rsid w:val="006C3B06"/>
    <w:pPr>
      <w:ind w:left="1200"/>
    </w:pPr>
  </w:style>
  <w:style w:type="paragraph" w:styleId="TOC7">
    <w:name w:val="toc 7"/>
    <w:basedOn w:val="Normal"/>
    <w:next w:val="Normal"/>
    <w:autoRedefine/>
    <w:semiHidden/>
    <w:rsid w:val="006C3B06"/>
    <w:pPr>
      <w:ind w:left="1440"/>
    </w:pPr>
  </w:style>
  <w:style w:type="paragraph" w:styleId="TOC8">
    <w:name w:val="toc 8"/>
    <w:basedOn w:val="Normal"/>
    <w:next w:val="Normal"/>
    <w:autoRedefine/>
    <w:semiHidden/>
    <w:rsid w:val="006C3B06"/>
    <w:pPr>
      <w:ind w:left="1680"/>
    </w:pPr>
  </w:style>
  <w:style w:type="paragraph" w:styleId="TOC9">
    <w:name w:val="toc 9"/>
    <w:basedOn w:val="Normal"/>
    <w:next w:val="Normal"/>
    <w:autoRedefine/>
    <w:semiHidden/>
    <w:rsid w:val="006C3B06"/>
    <w:pPr>
      <w:ind w:left="1920"/>
    </w:pPr>
  </w:style>
  <w:style w:type="paragraph" w:styleId="Title">
    <w:name w:val="Title"/>
    <w:basedOn w:val="Normal"/>
    <w:link w:val="TitleChar"/>
    <w:qFormat/>
    <w:rsid w:val="006C3B06"/>
    <w:pPr>
      <w:jc w:val="center"/>
    </w:pPr>
    <w:rPr>
      <w:sz w:val="36"/>
    </w:rPr>
  </w:style>
  <w:style w:type="paragraph" w:styleId="BodyText">
    <w:name w:val="Body Text"/>
    <w:basedOn w:val="Normal"/>
    <w:link w:val="BodyTextChar"/>
    <w:rsid w:val="006C3B06"/>
    <w:pPr>
      <w:jc w:val="center"/>
    </w:pPr>
  </w:style>
  <w:style w:type="paragraph" w:styleId="BodyText2">
    <w:name w:val="Body Text 2"/>
    <w:basedOn w:val="Normal"/>
    <w:rsid w:val="006C3B06"/>
    <w:pPr>
      <w:suppressAutoHyphens/>
      <w:jc w:val="center"/>
    </w:pPr>
    <w:rPr>
      <w:rFonts w:ascii="Times New Roman Bold" w:hAnsi="Times New Roman Bold"/>
      <w:b/>
      <w:sz w:val="72"/>
    </w:rPr>
  </w:style>
  <w:style w:type="paragraph" w:styleId="BodyText3">
    <w:name w:val="Body Text 3"/>
    <w:basedOn w:val="Normal"/>
    <w:link w:val="BodyText3Char"/>
    <w:rsid w:val="006C3B06"/>
    <w:pPr>
      <w:spacing w:before="240" w:after="120"/>
      <w:jc w:val="both"/>
    </w:pPr>
  </w:style>
  <w:style w:type="paragraph" w:styleId="TOAHeading">
    <w:name w:val="toa heading"/>
    <w:basedOn w:val="Normal"/>
    <w:next w:val="Normal"/>
    <w:semiHidden/>
    <w:rsid w:val="006C3B06"/>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6C3B06"/>
    <w:pPr>
      <w:widowControl w:val="0"/>
      <w:spacing w:after="200"/>
      <w:ind w:left="2977"/>
    </w:pPr>
    <w:rPr>
      <w:snapToGrid w:val="0"/>
      <w:lang w:val="en-GB" w:eastAsia="fr-FR"/>
    </w:rPr>
  </w:style>
  <w:style w:type="paragraph" w:styleId="PlainText">
    <w:name w:val="Plain Text"/>
    <w:basedOn w:val="Normal"/>
    <w:link w:val="PlainTextChar"/>
    <w:rsid w:val="006C3B06"/>
    <w:rPr>
      <w:rFonts w:ascii="Courier New" w:hAnsi="Courier New"/>
      <w:sz w:val="20"/>
    </w:rPr>
  </w:style>
  <w:style w:type="paragraph" w:styleId="DocumentMap">
    <w:name w:val="Document Map"/>
    <w:basedOn w:val="Normal"/>
    <w:link w:val="DocumentMapChar"/>
    <w:semiHidden/>
    <w:rsid w:val="006C3B06"/>
    <w:pPr>
      <w:shd w:val="clear" w:color="auto" w:fill="000080"/>
    </w:pPr>
    <w:rPr>
      <w:rFonts w:ascii="Tahoma" w:hAnsi="Tahoma"/>
    </w:rPr>
  </w:style>
  <w:style w:type="paragraph" w:styleId="BodyTextIndent2">
    <w:name w:val="Body Text Indent 2"/>
    <w:basedOn w:val="Normal"/>
    <w:link w:val="BodyTextIndent2Char"/>
    <w:rsid w:val="006C3B06"/>
    <w:pPr>
      <w:ind w:left="2880" w:hanging="720"/>
      <w:jc w:val="both"/>
    </w:pPr>
    <w:rPr>
      <w:rFonts w:ascii="Arial" w:hAnsi="Arial"/>
      <w:sz w:val="18"/>
    </w:rPr>
  </w:style>
  <w:style w:type="paragraph" w:styleId="BodyTextIndent3">
    <w:name w:val="Body Text Indent 3"/>
    <w:basedOn w:val="Normal"/>
    <w:link w:val="BodyTextIndent3Char"/>
    <w:rsid w:val="006C3B06"/>
    <w:pPr>
      <w:ind w:left="2880"/>
      <w:jc w:val="both"/>
    </w:pPr>
    <w:rPr>
      <w:rFonts w:ascii="Arial" w:hAnsi="Arial"/>
      <w:sz w:val="17"/>
    </w:rPr>
  </w:style>
  <w:style w:type="character" w:styleId="Hyperlink">
    <w:name w:val="Hyperlink"/>
    <w:basedOn w:val="DefaultParagraphFont"/>
    <w:rsid w:val="006C3B06"/>
    <w:rPr>
      <w:color w:val="0000FF"/>
      <w:u w:val="single"/>
    </w:rPr>
  </w:style>
  <w:style w:type="paragraph" w:styleId="BalloonText">
    <w:name w:val="Balloon Text"/>
    <w:basedOn w:val="Normal"/>
    <w:link w:val="BalloonTextChar"/>
    <w:semiHidden/>
    <w:rsid w:val="002D7102"/>
    <w:rPr>
      <w:rFonts w:ascii="Tahoma" w:hAnsi="Tahoma" w:cs="Tahoma"/>
      <w:sz w:val="16"/>
      <w:szCs w:val="16"/>
    </w:rPr>
  </w:style>
  <w:style w:type="table" w:styleId="TableGrid">
    <w:name w:val="Table Grid"/>
    <w:basedOn w:val="TableNormal"/>
    <w:rsid w:val="002A68B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ommentText">
    <w:name w:val="annotation text"/>
    <w:basedOn w:val="Normal"/>
    <w:link w:val="CommentTextChar"/>
    <w:semiHidden/>
    <w:unhideWhenUsed/>
    <w:rsid w:val="00155AEA"/>
    <w:rPr>
      <w:sz w:val="20"/>
    </w:rPr>
  </w:style>
  <w:style w:type="character" w:customStyle="1" w:styleId="CommentTextChar">
    <w:name w:val="Comment Text Char"/>
    <w:basedOn w:val="DefaultParagraphFont"/>
    <w:link w:val="CommentText"/>
    <w:uiPriority w:val="99"/>
    <w:semiHidden/>
    <w:rsid w:val="00155AEA"/>
    <w:rPr>
      <w:lang w:val="en-US" w:eastAsia="en-US"/>
    </w:rPr>
  </w:style>
  <w:style w:type="paragraph" w:styleId="CommentSubject">
    <w:name w:val="annotation subject"/>
    <w:basedOn w:val="CommentText"/>
    <w:next w:val="CommentText"/>
    <w:link w:val="CommentSubjectChar"/>
    <w:rsid w:val="00155AEA"/>
    <w:rPr>
      <w:rFonts w:ascii="Bookman Old Style" w:hAnsi="Bookman Old Style"/>
      <w:b/>
      <w:bCs/>
    </w:rPr>
  </w:style>
  <w:style w:type="character" w:customStyle="1" w:styleId="CommentSubjectChar">
    <w:name w:val="Comment Subject Char"/>
    <w:basedOn w:val="CommentTextChar"/>
    <w:link w:val="CommentSubject"/>
    <w:rsid w:val="00155AEA"/>
    <w:rPr>
      <w:rFonts w:ascii="Bookman Old Style" w:hAnsi="Bookman Old Style"/>
      <w:b/>
      <w:bCs/>
      <w:lang w:val="en-US" w:eastAsia="en-US"/>
    </w:rPr>
  </w:style>
  <w:style w:type="paragraph" w:styleId="ListParagraph">
    <w:name w:val="List Paragraph"/>
    <w:basedOn w:val="Normal"/>
    <w:qFormat/>
    <w:rsid w:val="007A6559"/>
    <w:pPr>
      <w:ind w:left="720"/>
    </w:pPr>
  </w:style>
  <w:style w:type="character" w:customStyle="1" w:styleId="BodyText2Char">
    <w:name w:val="Body Text 2 Char"/>
    <w:basedOn w:val="DefaultParagraphFont"/>
    <w:rsid w:val="005639C4"/>
    <w:rPr>
      <w:rFonts w:ascii="Times New Roman Bold" w:eastAsia="Times New Roman" w:hAnsi="Times New Roman Bold" w:cs="Times New Roman"/>
      <w:b/>
      <w:sz w:val="72"/>
      <w:szCs w:val="20"/>
      <w:lang w:val="en-US"/>
    </w:rPr>
  </w:style>
  <w:style w:type="character" w:customStyle="1" w:styleId="FooterChar">
    <w:name w:val="Footer Char"/>
    <w:basedOn w:val="DefaultParagraphFont"/>
    <w:rsid w:val="005639C4"/>
    <w:rPr>
      <w:rFonts w:ascii="Times New Roman" w:eastAsia="Times New Roman" w:hAnsi="Times New Roman"/>
      <w:sz w:val="24"/>
      <w:lang w:val="en-US" w:eastAsia="en-US"/>
    </w:rPr>
  </w:style>
  <w:style w:type="character" w:styleId="FollowedHyperlink">
    <w:name w:val="FollowedHyperlink"/>
    <w:basedOn w:val="DefaultParagraphFont"/>
    <w:uiPriority w:val="99"/>
    <w:rsid w:val="005639C4"/>
    <w:rPr>
      <w:color w:val="800080"/>
      <w:u w:val="single"/>
    </w:rPr>
  </w:style>
  <w:style w:type="paragraph" w:styleId="ListBullet">
    <w:name w:val="List Bullet"/>
    <w:basedOn w:val="Normal"/>
    <w:rsid w:val="005639C4"/>
    <w:pPr>
      <w:numPr>
        <w:numId w:val="7"/>
      </w:numPr>
      <w:contextualSpacing/>
    </w:pPr>
    <w:rPr>
      <w:szCs w:val="24"/>
    </w:rPr>
  </w:style>
  <w:style w:type="character" w:customStyle="1" w:styleId="Heading1Char">
    <w:name w:val="Heading 1 Char"/>
    <w:basedOn w:val="DefaultParagraphFont"/>
    <w:link w:val="Heading1"/>
    <w:rsid w:val="00C406CA"/>
    <w:rPr>
      <w:rFonts w:ascii="Arial" w:hAnsi="Arial"/>
      <w:b/>
      <w:kern w:val="28"/>
      <w:sz w:val="28"/>
    </w:rPr>
  </w:style>
  <w:style w:type="character" w:customStyle="1" w:styleId="Heading2Char">
    <w:name w:val="Heading 2 Char"/>
    <w:basedOn w:val="DefaultParagraphFont"/>
    <w:link w:val="Heading2"/>
    <w:rsid w:val="00C406CA"/>
    <w:rPr>
      <w:b/>
      <w:sz w:val="28"/>
    </w:rPr>
  </w:style>
  <w:style w:type="character" w:customStyle="1" w:styleId="Heading3Char">
    <w:name w:val="Heading 3 Char"/>
    <w:basedOn w:val="DefaultParagraphFont"/>
    <w:link w:val="Heading3"/>
    <w:rsid w:val="00C406CA"/>
    <w:rPr>
      <w:b/>
      <w:sz w:val="24"/>
    </w:rPr>
  </w:style>
  <w:style w:type="character" w:customStyle="1" w:styleId="Heading4Char">
    <w:name w:val="Heading 4 Char"/>
    <w:basedOn w:val="DefaultParagraphFont"/>
    <w:link w:val="Heading4"/>
    <w:rsid w:val="00C406CA"/>
    <w:rPr>
      <w:b/>
      <w:sz w:val="24"/>
    </w:rPr>
  </w:style>
  <w:style w:type="character" w:customStyle="1" w:styleId="Heading5Char">
    <w:name w:val="Heading 5 Char"/>
    <w:basedOn w:val="DefaultParagraphFont"/>
    <w:link w:val="Heading5"/>
    <w:rsid w:val="00C406CA"/>
    <w:rPr>
      <w:spacing w:val="60"/>
      <w:sz w:val="40"/>
    </w:rPr>
  </w:style>
  <w:style w:type="character" w:customStyle="1" w:styleId="Heading6Char">
    <w:name w:val="Heading 6 Char"/>
    <w:basedOn w:val="DefaultParagraphFont"/>
    <w:link w:val="Heading6"/>
    <w:rsid w:val="00C406CA"/>
    <w:rPr>
      <w:rFonts w:ascii="Arial" w:hAnsi="Arial"/>
      <w:b/>
    </w:rPr>
  </w:style>
  <w:style w:type="character" w:customStyle="1" w:styleId="Heading7Char">
    <w:name w:val="Heading 7 Char"/>
    <w:basedOn w:val="DefaultParagraphFont"/>
    <w:link w:val="Heading7"/>
    <w:rsid w:val="00C406CA"/>
    <w:rPr>
      <w:rFonts w:ascii="Arial" w:hAnsi="Arial"/>
      <w:b/>
    </w:rPr>
  </w:style>
  <w:style w:type="character" w:customStyle="1" w:styleId="Heading8Char">
    <w:name w:val="Heading 8 Char"/>
    <w:basedOn w:val="DefaultParagraphFont"/>
    <w:link w:val="Heading8"/>
    <w:rsid w:val="00C406CA"/>
    <w:rPr>
      <w:rFonts w:ascii="Arial" w:hAnsi="Arial"/>
      <w:b/>
    </w:rPr>
  </w:style>
  <w:style w:type="character" w:customStyle="1" w:styleId="Heading9Char">
    <w:name w:val="Heading 9 Char"/>
    <w:basedOn w:val="DefaultParagraphFont"/>
    <w:link w:val="Heading9"/>
    <w:rsid w:val="00C406CA"/>
    <w:rPr>
      <w:b/>
      <w:sz w:val="24"/>
      <w:u w:val="single"/>
    </w:rPr>
  </w:style>
  <w:style w:type="character" w:customStyle="1" w:styleId="FootnoteTextChar">
    <w:name w:val="Footnote Text Char"/>
    <w:basedOn w:val="DefaultParagraphFont"/>
    <w:link w:val="FootnoteText"/>
    <w:semiHidden/>
    <w:rsid w:val="00C406CA"/>
  </w:style>
  <w:style w:type="character" w:customStyle="1" w:styleId="HeaderChar">
    <w:name w:val="Header Char"/>
    <w:basedOn w:val="DefaultParagraphFont"/>
    <w:link w:val="Header"/>
    <w:rsid w:val="00C406CA"/>
    <w:rPr>
      <w:sz w:val="24"/>
    </w:rPr>
  </w:style>
  <w:style w:type="character" w:customStyle="1" w:styleId="TitleChar">
    <w:name w:val="Title Char"/>
    <w:basedOn w:val="DefaultParagraphFont"/>
    <w:link w:val="Title"/>
    <w:rsid w:val="00C406CA"/>
    <w:rPr>
      <w:sz w:val="36"/>
    </w:rPr>
  </w:style>
  <w:style w:type="character" w:customStyle="1" w:styleId="BodyTextChar">
    <w:name w:val="Body Text Char"/>
    <w:basedOn w:val="DefaultParagraphFont"/>
    <w:link w:val="BodyText"/>
    <w:rsid w:val="00C406CA"/>
    <w:rPr>
      <w:sz w:val="24"/>
    </w:rPr>
  </w:style>
  <w:style w:type="character" w:customStyle="1" w:styleId="BodyTextIndentChar">
    <w:name w:val="Body Text Indent Char"/>
    <w:basedOn w:val="DefaultParagraphFont"/>
    <w:link w:val="BodyTextIndent"/>
    <w:rsid w:val="00C406CA"/>
    <w:rPr>
      <w:snapToGrid w:val="0"/>
      <w:sz w:val="24"/>
      <w:lang w:val="en-GB" w:eastAsia="fr-FR"/>
    </w:rPr>
  </w:style>
  <w:style w:type="character" w:customStyle="1" w:styleId="BodyText3Char">
    <w:name w:val="Body Text 3 Char"/>
    <w:basedOn w:val="DefaultParagraphFont"/>
    <w:link w:val="BodyText3"/>
    <w:rsid w:val="00C406CA"/>
    <w:rPr>
      <w:sz w:val="24"/>
    </w:rPr>
  </w:style>
  <w:style w:type="character" w:customStyle="1" w:styleId="BodyTextIndent2Char">
    <w:name w:val="Body Text Indent 2 Char"/>
    <w:basedOn w:val="DefaultParagraphFont"/>
    <w:link w:val="BodyTextIndent2"/>
    <w:rsid w:val="00C406CA"/>
    <w:rPr>
      <w:rFonts w:ascii="Arial" w:hAnsi="Arial"/>
      <w:sz w:val="18"/>
    </w:rPr>
  </w:style>
  <w:style w:type="character" w:customStyle="1" w:styleId="BodyTextIndent3Char">
    <w:name w:val="Body Text Indent 3 Char"/>
    <w:basedOn w:val="DefaultParagraphFont"/>
    <w:link w:val="BodyTextIndent3"/>
    <w:rsid w:val="00C406CA"/>
    <w:rPr>
      <w:rFonts w:ascii="Arial" w:hAnsi="Arial"/>
      <w:sz w:val="17"/>
    </w:rPr>
  </w:style>
  <w:style w:type="character" w:customStyle="1" w:styleId="DocumentMapChar">
    <w:name w:val="Document Map Char"/>
    <w:basedOn w:val="DefaultParagraphFont"/>
    <w:link w:val="DocumentMap"/>
    <w:semiHidden/>
    <w:rsid w:val="00C406CA"/>
    <w:rPr>
      <w:rFonts w:ascii="Tahoma" w:hAnsi="Tahoma"/>
      <w:sz w:val="24"/>
      <w:shd w:val="clear" w:color="auto" w:fill="000080"/>
    </w:rPr>
  </w:style>
  <w:style w:type="character" w:customStyle="1" w:styleId="PlainTextChar">
    <w:name w:val="Plain Text Char"/>
    <w:basedOn w:val="DefaultParagraphFont"/>
    <w:link w:val="PlainText"/>
    <w:rsid w:val="00C406CA"/>
    <w:rPr>
      <w:rFonts w:ascii="Courier New" w:hAnsi="Courier New"/>
    </w:rPr>
  </w:style>
  <w:style w:type="character" w:customStyle="1" w:styleId="BalloonTextChar">
    <w:name w:val="Balloon Text Char"/>
    <w:basedOn w:val="DefaultParagraphFont"/>
    <w:link w:val="BalloonText"/>
    <w:semiHidden/>
    <w:rsid w:val="00C406CA"/>
    <w:rPr>
      <w:rFonts w:ascii="Tahoma" w:hAnsi="Tahoma" w:cs="Tahoma"/>
      <w:sz w:val="16"/>
      <w:szCs w:val="16"/>
    </w:rPr>
  </w:style>
  <w:style w:type="character" w:customStyle="1" w:styleId="TitleChar1">
    <w:name w:val="Title Char1"/>
    <w:rsid w:val="00AA4913"/>
    <w:rPr>
      <w:rFonts w:ascii="Arial" w:hAnsi="Arial" w:cs="Arial"/>
      <w:b/>
      <w:bCs/>
      <w:sz w:val="24"/>
      <w:szCs w:val="24"/>
      <w:u w:val="single"/>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toa heading"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B06"/>
    <w:rPr>
      <w:sz w:val="24"/>
    </w:rPr>
  </w:style>
  <w:style w:type="paragraph" w:styleId="Heading1">
    <w:name w:val="heading 1"/>
    <w:basedOn w:val="Normal"/>
    <w:next w:val="Normal"/>
    <w:link w:val="Heading1Char"/>
    <w:qFormat/>
    <w:rsid w:val="006C3B06"/>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6C3B06"/>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6C3B06"/>
    <w:pPr>
      <w:keepNext/>
      <w:outlineLvl w:val="2"/>
    </w:pPr>
    <w:rPr>
      <w:b/>
    </w:rPr>
  </w:style>
  <w:style w:type="paragraph" w:styleId="Heading4">
    <w:name w:val="heading 4"/>
    <w:basedOn w:val="Normal"/>
    <w:next w:val="Normal"/>
    <w:link w:val="Heading4Char"/>
    <w:qFormat/>
    <w:rsid w:val="006C3B06"/>
    <w:pPr>
      <w:keepNext/>
      <w:spacing w:before="240" w:after="120"/>
      <w:ind w:left="612" w:right="-108" w:hanging="612"/>
      <w:outlineLvl w:val="3"/>
    </w:pPr>
    <w:rPr>
      <w:b/>
    </w:rPr>
  </w:style>
  <w:style w:type="paragraph" w:styleId="Heading5">
    <w:name w:val="heading 5"/>
    <w:basedOn w:val="Normal"/>
    <w:next w:val="Normal"/>
    <w:link w:val="Heading5Char"/>
    <w:qFormat/>
    <w:rsid w:val="006C3B06"/>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6C3B06"/>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6C3B06"/>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6C3B06"/>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6C3B06"/>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rsid w:val="006C3B06"/>
    <w:pPr>
      <w:spacing w:before="240"/>
    </w:pPr>
    <w:rPr>
      <w:kern w:val="28"/>
    </w:rPr>
  </w:style>
  <w:style w:type="paragraph" w:customStyle="1" w:styleId="Outline1">
    <w:name w:val="Outline1"/>
    <w:basedOn w:val="Outline"/>
    <w:next w:val="Outline2"/>
    <w:rsid w:val="006C3B06"/>
    <w:pPr>
      <w:keepNext/>
      <w:numPr>
        <w:numId w:val="1"/>
      </w:numPr>
      <w:tabs>
        <w:tab w:val="clear" w:pos="432"/>
        <w:tab w:val="num" w:pos="360"/>
      </w:tabs>
      <w:ind w:left="360" w:hanging="360"/>
    </w:pPr>
  </w:style>
  <w:style w:type="paragraph" w:customStyle="1" w:styleId="Outline2">
    <w:name w:val="Outline2"/>
    <w:basedOn w:val="Normal"/>
    <w:rsid w:val="006C3B06"/>
    <w:pPr>
      <w:numPr>
        <w:ilvl w:val="1"/>
        <w:numId w:val="2"/>
      </w:numPr>
      <w:tabs>
        <w:tab w:val="clear" w:pos="1152"/>
        <w:tab w:val="num" w:pos="864"/>
      </w:tabs>
      <w:spacing w:before="240"/>
      <w:ind w:left="864" w:hanging="504"/>
    </w:pPr>
    <w:rPr>
      <w:kern w:val="28"/>
    </w:rPr>
  </w:style>
  <w:style w:type="paragraph" w:customStyle="1" w:styleId="Outline3">
    <w:name w:val="Outline3"/>
    <w:basedOn w:val="Normal"/>
    <w:rsid w:val="006C3B06"/>
    <w:pPr>
      <w:numPr>
        <w:ilvl w:val="2"/>
        <w:numId w:val="3"/>
      </w:numPr>
      <w:tabs>
        <w:tab w:val="clear" w:pos="1728"/>
        <w:tab w:val="num" w:pos="1368"/>
      </w:tabs>
      <w:spacing w:before="240"/>
      <w:ind w:left="1368" w:hanging="504"/>
    </w:pPr>
    <w:rPr>
      <w:kern w:val="28"/>
    </w:rPr>
  </w:style>
  <w:style w:type="paragraph" w:customStyle="1" w:styleId="Outline4">
    <w:name w:val="Outline4"/>
    <w:basedOn w:val="Normal"/>
    <w:rsid w:val="006C3B06"/>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6C3B06"/>
    <w:pPr>
      <w:numPr>
        <w:numId w:val="5"/>
      </w:numPr>
      <w:tabs>
        <w:tab w:val="clear" w:pos="360"/>
        <w:tab w:val="left" w:pos="1440"/>
      </w:tabs>
      <w:spacing w:before="120"/>
      <w:ind w:left="1440" w:hanging="450"/>
    </w:pPr>
  </w:style>
  <w:style w:type="paragraph" w:styleId="Header">
    <w:name w:val="header"/>
    <w:basedOn w:val="Normal"/>
    <w:link w:val="HeaderChar"/>
    <w:rsid w:val="006C3B06"/>
    <w:pPr>
      <w:tabs>
        <w:tab w:val="center" w:pos="4320"/>
        <w:tab w:val="right" w:pos="8640"/>
      </w:tabs>
    </w:pPr>
  </w:style>
  <w:style w:type="paragraph" w:styleId="Footer">
    <w:name w:val="footer"/>
    <w:basedOn w:val="Normal"/>
    <w:rsid w:val="006C3B06"/>
    <w:pPr>
      <w:tabs>
        <w:tab w:val="center" w:pos="4320"/>
        <w:tab w:val="right" w:pos="8640"/>
      </w:tabs>
    </w:pPr>
  </w:style>
  <w:style w:type="character" w:styleId="PageNumber">
    <w:name w:val="page number"/>
    <w:basedOn w:val="DefaultParagraphFont"/>
    <w:rsid w:val="006C3B06"/>
    <w:rPr>
      <w:sz w:val="20"/>
    </w:rPr>
  </w:style>
  <w:style w:type="paragraph" w:styleId="FootnoteText">
    <w:name w:val="footnote text"/>
    <w:basedOn w:val="Normal"/>
    <w:link w:val="FootnoteTextChar"/>
    <w:semiHidden/>
    <w:rsid w:val="006C3B06"/>
    <w:rPr>
      <w:sz w:val="20"/>
    </w:rPr>
  </w:style>
  <w:style w:type="character" w:styleId="FootnoteReference">
    <w:name w:val="footnote reference"/>
    <w:basedOn w:val="DefaultParagraphFont"/>
    <w:semiHidden/>
    <w:rsid w:val="006C3B06"/>
    <w:rPr>
      <w:vertAlign w:val="superscript"/>
    </w:rPr>
  </w:style>
  <w:style w:type="paragraph" w:styleId="TOC1">
    <w:name w:val="toc 1"/>
    <w:basedOn w:val="Normal"/>
    <w:next w:val="Normal"/>
    <w:autoRedefine/>
    <w:semiHidden/>
    <w:rsid w:val="006C3B06"/>
    <w:rPr>
      <w:b/>
    </w:rPr>
  </w:style>
  <w:style w:type="paragraph" w:styleId="TOC2">
    <w:name w:val="toc 2"/>
    <w:basedOn w:val="Normal"/>
    <w:next w:val="Normal"/>
    <w:autoRedefine/>
    <w:semiHidden/>
    <w:rsid w:val="006C3B06"/>
    <w:pPr>
      <w:tabs>
        <w:tab w:val="right" w:leader="dot" w:pos="8990"/>
      </w:tabs>
      <w:ind w:left="240"/>
    </w:pPr>
    <w:rPr>
      <w:sz w:val="36"/>
    </w:rPr>
  </w:style>
  <w:style w:type="paragraph" w:styleId="TOC3">
    <w:name w:val="toc 3"/>
    <w:basedOn w:val="Normal"/>
    <w:next w:val="Normal"/>
    <w:autoRedefine/>
    <w:semiHidden/>
    <w:rsid w:val="006C3B06"/>
    <w:pPr>
      <w:ind w:left="480"/>
    </w:pPr>
  </w:style>
  <w:style w:type="paragraph" w:styleId="TOC4">
    <w:name w:val="toc 4"/>
    <w:basedOn w:val="Normal"/>
    <w:next w:val="Normal"/>
    <w:autoRedefine/>
    <w:semiHidden/>
    <w:rsid w:val="006C3B06"/>
    <w:pPr>
      <w:ind w:left="720"/>
    </w:pPr>
  </w:style>
  <w:style w:type="paragraph" w:styleId="TOC5">
    <w:name w:val="toc 5"/>
    <w:basedOn w:val="Normal"/>
    <w:next w:val="Normal"/>
    <w:autoRedefine/>
    <w:semiHidden/>
    <w:rsid w:val="006C3B06"/>
    <w:pPr>
      <w:ind w:left="960"/>
    </w:pPr>
  </w:style>
  <w:style w:type="paragraph" w:styleId="TOC6">
    <w:name w:val="toc 6"/>
    <w:basedOn w:val="Normal"/>
    <w:next w:val="Normal"/>
    <w:autoRedefine/>
    <w:semiHidden/>
    <w:rsid w:val="006C3B06"/>
    <w:pPr>
      <w:ind w:left="1200"/>
    </w:pPr>
  </w:style>
  <w:style w:type="paragraph" w:styleId="TOC7">
    <w:name w:val="toc 7"/>
    <w:basedOn w:val="Normal"/>
    <w:next w:val="Normal"/>
    <w:autoRedefine/>
    <w:semiHidden/>
    <w:rsid w:val="006C3B06"/>
    <w:pPr>
      <w:ind w:left="1440"/>
    </w:pPr>
  </w:style>
  <w:style w:type="paragraph" w:styleId="TOC8">
    <w:name w:val="toc 8"/>
    <w:basedOn w:val="Normal"/>
    <w:next w:val="Normal"/>
    <w:autoRedefine/>
    <w:semiHidden/>
    <w:rsid w:val="006C3B06"/>
    <w:pPr>
      <w:ind w:left="1680"/>
    </w:pPr>
  </w:style>
  <w:style w:type="paragraph" w:styleId="TOC9">
    <w:name w:val="toc 9"/>
    <w:basedOn w:val="Normal"/>
    <w:next w:val="Normal"/>
    <w:autoRedefine/>
    <w:semiHidden/>
    <w:rsid w:val="006C3B06"/>
    <w:pPr>
      <w:ind w:left="1920"/>
    </w:pPr>
  </w:style>
  <w:style w:type="paragraph" w:styleId="Title">
    <w:name w:val="Title"/>
    <w:basedOn w:val="Normal"/>
    <w:link w:val="TitleChar"/>
    <w:qFormat/>
    <w:rsid w:val="006C3B06"/>
    <w:pPr>
      <w:jc w:val="center"/>
    </w:pPr>
    <w:rPr>
      <w:sz w:val="36"/>
    </w:rPr>
  </w:style>
  <w:style w:type="paragraph" w:styleId="BodyText">
    <w:name w:val="Body Text"/>
    <w:basedOn w:val="Normal"/>
    <w:link w:val="BodyTextChar"/>
    <w:rsid w:val="006C3B06"/>
    <w:pPr>
      <w:jc w:val="center"/>
    </w:pPr>
  </w:style>
  <w:style w:type="paragraph" w:styleId="BodyText2">
    <w:name w:val="Body Text 2"/>
    <w:basedOn w:val="Normal"/>
    <w:rsid w:val="006C3B06"/>
    <w:pPr>
      <w:suppressAutoHyphens/>
      <w:jc w:val="center"/>
    </w:pPr>
    <w:rPr>
      <w:rFonts w:ascii="Times New Roman Bold" w:hAnsi="Times New Roman Bold"/>
      <w:b/>
      <w:sz w:val="72"/>
    </w:rPr>
  </w:style>
  <w:style w:type="paragraph" w:styleId="BodyText3">
    <w:name w:val="Body Text 3"/>
    <w:basedOn w:val="Normal"/>
    <w:link w:val="BodyText3Char"/>
    <w:rsid w:val="006C3B06"/>
    <w:pPr>
      <w:spacing w:before="240" w:after="120"/>
      <w:jc w:val="both"/>
    </w:pPr>
  </w:style>
  <w:style w:type="paragraph" w:styleId="TOAHeading">
    <w:name w:val="toa heading"/>
    <w:basedOn w:val="Normal"/>
    <w:next w:val="Normal"/>
    <w:semiHidden/>
    <w:rsid w:val="006C3B06"/>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6C3B06"/>
    <w:pPr>
      <w:widowControl w:val="0"/>
      <w:spacing w:after="200"/>
      <w:ind w:left="2977"/>
    </w:pPr>
    <w:rPr>
      <w:snapToGrid w:val="0"/>
      <w:lang w:val="en-GB" w:eastAsia="fr-FR"/>
    </w:rPr>
  </w:style>
  <w:style w:type="paragraph" w:styleId="PlainText">
    <w:name w:val="Plain Text"/>
    <w:basedOn w:val="Normal"/>
    <w:link w:val="PlainTextChar"/>
    <w:rsid w:val="006C3B06"/>
    <w:rPr>
      <w:rFonts w:ascii="Courier New" w:hAnsi="Courier New"/>
      <w:sz w:val="20"/>
    </w:rPr>
  </w:style>
  <w:style w:type="paragraph" w:styleId="DocumentMap">
    <w:name w:val="Document Map"/>
    <w:basedOn w:val="Normal"/>
    <w:link w:val="DocumentMapChar"/>
    <w:semiHidden/>
    <w:rsid w:val="006C3B06"/>
    <w:pPr>
      <w:shd w:val="clear" w:color="auto" w:fill="000080"/>
    </w:pPr>
    <w:rPr>
      <w:rFonts w:ascii="Tahoma" w:hAnsi="Tahoma"/>
    </w:rPr>
  </w:style>
  <w:style w:type="paragraph" w:styleId="BodyTextIndent2">
    <w:name w:val="Body Text Indent 2"/>
    <w:basedOn w:val="Normal"/>
    <w:link w:val="BodyTextIndent2Char"/>
    <w:rsid w:val="006C3B06"/>
    <w:pPr>
      <w:ind w:left="2880" w:hanging="720"/>
      <w:jc w:val="both"/>
    </w:pPr>
    <w:rPr>
      <w:rFonts w:ascii="Arial" w:hAnsi="Arial"/>
      <w:sz w:val="18"/>
    </w:rPr>
  </w:style>
  <w:style w:type="paragraph" w:styleId="BodyTextIndent3">
    <w:name w:val="Body Text Indent 3"/>
    <w:basedOn w:val="Normal"/>
    <w:link w:val="BodyTextIndent3Char"/>
    <w:rsid w:val="006C3B06"/>
    <w:pPr>
      <w:ind w:left="2880"/>
      <w:jc w:val="both"/>
    </w:pPr>
    <w:rPr>
      <w:rFonts w:ascii="Arial" w:hAnsi="Arial"/>
      <w:sz w:val="17"/>
    </w:rPr>
  </w:style>
  <w:style w:type="character" w:styleId="Hyperlink">
    <w:name w:val="Hyperlink"/>
    <w:basedOn w:val="DefaultParagraphFont"/>
    <w:rsid w:val="006C3B06"/>
    <w:rPr>
      <w:color w:val="0000FF"/>
      <w:u w:val="single"/>
    </w:rPr>
  </w:style>
  <w:style w:type="paragraph" w:styleId="BalloonText">
    <w:name w:val="Balloon Text"/>
    <w:basedOn w:val="Normal"/>
    <w:link w:val="BalloonTextChar"/>
    <w:semiHidden/>
    <w:rsid w:val="002D7102"/>
    <w:rPr>
      <w:rFonts w:ascii="Tahoma" w:hAnsi="Tahoma" w:cs="Tahoma"/>
      <w:sz w:val="16"/>
      <w:szCs w:val="16"/>
    </w:rPr>
  </w:style>
  <w:style w:type="table" w:styleId="TableGrid">
    <w:name w:val="Table Grid"/>
    <w:basedOn w:val="TableNormal"/>
    <w:rsid w:val="002A68B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ommentText">
    <w:name w:val="annotation text"/>
    <w:basedOn w:val="Normal"/>
    <w:link w:val="CommentTextChar"/>
    <w:semiHidden/>
    <w:unhideWhenUsed/>
    <w:rsid w:val="00155AEA"/>
    <w:rPr>
      <w:sz w:val="20"/>
    </w:rPr>
  </w:style>
  <w:style w:type="character" w:customStyle="1" w:styleId="CommentTextChar">
    <w:name w:val="Comment Text Char"/>
    <w:basedOn w:val="DefaultParagraphFont"/>
    <w:link w:val="CommentText"/>
    <w:uiPriority w:val="99"/>
    <w:semiHidden/>
    <w:rsid w:val="00155AEA"/>
    <w:rPr>
      <w:lang w:val="en-US" w:eastAsia="en-US"/>
    </w:rPr>
  </w:style>
  <w:style w:type="paragraph" w:styleId="CommentSubject">
    <w:name w:val="annotation subject"/>
    <w:basedOn w:val="CommentText"/>
    <w:next w:val="CommentText"/>
    <w:link w:val="CommentSubjectChar"/>
    <w:rsid w:val="00155AEA"/>
    <w:rPr>
      <w:rFonts w:ascii="Bookman Old Style" w:hAnsi="Bookman Old Style"/>
      <w:b/>
      <w:bCs/>
    </w:rPr>
  </w:style>
  <w:style w:type="character" w:customStyle="1" w:styleId="CommentSubjectChar">
    <w:name w:val="Comment Subject Char"/>
    <w:basedOn w:val="CommentTextChar"/>
    <w:link w:val="CommentSubject"/>
    <w:rsid w:val="00155AEA"/>
    <w:rPr>
      <w:rFonts w:ascii="Bookman Old Style" w:hAnsi="Bookman Old Style"/>
      <w:b/>
      <w:bCs/>
      <w:lang w:val="en-US" w:eastAsia="en-US"/>
    </w:rPr>
  </w:style>
  <w:style w:type="paragraph" w:styleId="ListParagraph">
    <w:name w:val="List Paragraph"/>
    <w:basedOn w:val="Normal"/>
    <w:qFormat/>
    <w:rsid w:val="007A6559"/>
    <w:pPr>
      <w:ind w:left="720"/>
    </w:pPr>
  </w:style>
  <w:style w:type="character" w:customStyle="1" w:styleId="BodyText2Char">
    <w:name w:val="Body Text 2 Char"/>
    <w:basedOn w:val="DefaultParagraphFont"/>
    <w:rsid w:val="005639C4"/>
    <w:rPr>
      <w:rFonts w:ascii="Times New Roman Bold" w:eastAsia="Times New Roman" w:hAnsi="Times New Roman Bold" w:cs="Times New Roman"/>
      <w:b/>
      <w:sz w:val="72"/>
      <w:szCs w:val="20"/>
      <w:lang w:val="en-US"/>
    </w:rPr>
  </w:style>
  <w:style w:type="character" w:customStyle="1" w:styleId="FooterChar">
    <w:name w:val="Footer Char"/>
    <w:basedOn w:val="DefaultParagraphFont"/>
    <w:rsid w:val="005639C4"/>
    <w:rPr>
      <w:rFonts w:ascii="Times New Roman" w:eastAsia="Times New Roman" w:hAnsi="Times New Roman"/>
      <w:sz w:val="24"/>
      <w:lang w:val="en-US" w:eastAsia="en-US"/>
    </w:rPr>
  </w:style>
  <w:style w:type="character" w:styleId="FollowedHyperlink">
    <w:name w:val="FollowedHyperlink"/>
    <w:basedOn w:val="DefaultParagraphFont"/>
    <w:uiPriority w:val="99"/>
    <w:rsid w:val="005639C4"/>
    <w:rPr>
      <w:color w:val="800080"/>
      <w:u w:val="single"/>
    </w:rPr>
  </w:style>
  <w:style w:type="paragraph" w:styleId="ListBullet">
    <w:name w:val="List Bullet"/>
    <w:basedOn w:val="Normal"/>
    <w:rsid w:val="005639C4"/>
    <w:pPr>
      <w:numPr>
        <w:numId w:val="7"/>
      </w:numPr>
      <w:contextualSpacing/>
    </w:pPr>
    <w:rPr>
      <w:szCs w:val="24"/>
    </w:rPr>
  </w:style>
  <w:style w:type="character" w:customStyle="1" w:styleId="Heading1Char">
    <w:name w:val="Heading 1 Char"/>
    <w:basedOn w:val="DefaultParagraphFont"/>
    <w:link w:val="Heading1"/>
    <w:rsid w:val="00C406CA"/>
    <w:rPr>
      <w:rFonts w:ascii="Arial" w:hAnsi="Arial"/>
      <w:b/>
      <w:kern w:val="28"/>
      <w:sz w:val="28"/>
    </w:rPr>
  </w:style>
  <w:style w:type="character" w:customStyle="1" w:styleId="Heading2Char">
    <w:name w:val="Heading 2 Char"/>
    <w:basedOn w:val="DefaultParagraphFont"/>
    <w:link w:val="Heading2"/>
    <w:rsid w:val="00C406CA"/>
    <w:rPr>
      <w:b/>
      <w:sz w:val="28"/>
    </w:rPr>
  </w:style>
  <w:style w:type="character" w:customStyle="1" w:styleId="Heading3Char">
    <w:name w:val="Heading 3 Char"/>
    <w:basedOn w:val="DefaultParagraphFont"/>
    <w:link w:val="Heading3"/>
    <w:rsid w:val="00C406CA"/>
    <w:rPr>
      <w:b/>
      <w:sz w:val="24"/>
    </w:rPr>
  </w:style>
  <w:style w:type="character" w:customStyle="1" w:styleId="Heading4Char">
    <w:name w:val="Heading 4 Char"/>
    <w:basedOn w:val="DefaultParagraphFont"/>
    <w:link w:val="Heading4"/>
    <w:rsid w:val="00C406CA"/>
    <w:rPr>
      <w:b/>
      <w:sz w:val="24"/>
    </w:rPr>
  </w:style>
  <w:style w:type="character" w:customStyle="1" w:styleId="Heading5Char">
    <w:name w:val="Heading 5 Char"/>
    <w:basedOn w:val="DefaultParagraphFont"/>
    <w:link w:val="Heading5"/>
    <w:rsid w:val="00C406CA"/>
    <w:rPr>
      <w:spacing w:val="60"/>
      <w:sz w:val="40"/>
    </w:rPr>
  </w:style>
  <w:style w:type="character" w:customStyle="1" w:styleId="Heading6Char">
    <w:name w:val="Heading 6 Char"/>
    <w:basedOn w:val="DefaultParagraphFont"/>
    <w:link w:val="Heading6"/>
    <w:rsid w:val="00C406CA"/>
    <w:rPr>
      <w:rFonts w:ascii="Arial" w:hAnsi="Arial"/>
      <w:b/>
    </w:rPr>
  </w:style>
  <w:style w:type="character" w:customStyle="1" w:styleId="Heading7Char">
    <w:name w:val="Heading 7 Char"/>
    <w:basedOn w:val="DefaultParagraphFont"/>
    <w:link w:val="Heading7"/>
    <w:rsid w:val="00C406CA"/>
    <w:rPr>
      <w:rFonts w:ascii="Arial" w:hAnsi="Arial"/>
      <w:b/>
    </w:rPr>
  </w:style>
  <w:style w:type="character" w:customStyle="1" w:styleId="Heading8Char">
    <w:name w:val="Heading 8 Char"/>
    <w:basedOn w:val="DefaultParagraphFont"/>
    <w:link w:val="Heading8"/>
    <w:rsid w:val="00C406CA"/>
    <w:rPr>
      <w:rFonts w:ascii="Arial" w:hAnsi="Arial"/>
      <w:b/>
    </w:rPr>
  </w:style>
  <w:style w:type="character" w:customStyle="1" w:styleId="Heading9Char">
    <w:name w:val="Heading 9 Char"/>
    <w:basedOn w:val="DefaultParagraphFont"/>
    <w:link w:val="Heading9"/>
    <w:rsid w:val="00C406CA"/>
    <w:rPr>
      <w:b/>
      <w:sz w:val="24"/>
      <w:u w:val="single"/>
    </w:rPr>
  </w:style>
  <w:style w:type="character" w:customStyle="1" w:styleId="FootnoteTextChar">
    <w:name w:val="Footnote Text Char"/>
    <w:basedOn w:val="DefaultParagraphFont"/>
    <w:link w:val="FootnoteText"/>
    <w:semiHidden/>
    <w:rsid w:val="00C406CA"/>
  </w:style>
  <w:style w:type="character" w:customStyle="1" w:styleId="HeaderChar">
    <w:name w:val="Header Char"/>
    <w:basedOn w:val="DefaultParagraphFont"/>
    <w:link w:val="Header"/>
    <w:rsid w:val="00C406CA"/>
    <w:rPr>
      <w:sz w:val="24"/>
    </w:rPr>
  </w:style>
  <w:style w:type="character" w:customStyle="1" w:styleId="TitleChar">
    <w:name w:val="Title Char"/>
    <w:basedOn w:val="DefaultParagraphFont"/>
    <w:link w:val="Title"/>
    <w:rsid w:val="00C406CA"/>
    <w:rPr>
      <w:sz w:val="36"/>
    </w:rPr>
  </w:style>
  <w:style w:type="character" w:customStyle="1" w:styleId="BodyTextChar">
    <w:name w:val="Body Text Char"/>
    <w:basedOn w:val="DefaultParagraphFont"/>
    <w:link w:val="BodyText"/>
    <w:rsid w:val="00C406CA"/>
    <w:rPr>
      <w:sz w:val="24"/>
    </w:rPr>
  </w:style>
  <w:style w:type="character" w:customStyle="1" w:styleId="BodyTextIndentChar">
    <w:name w:val="Body Text Indent Char"/>
    <w:basedOn w:val="DefaultParagraphFont"/>
    <w:link w:val="BodyTextIndent"/>
    <w:rsid w:val="00C406CA"/>
    <w:rPr>
      <w:snapToGrid w:val="0"/>
      <w:sz w:val="24"/>
      <w:lang w:val="en-GB" w:eastAsia="fr-FR"/>
    </w:rPr>
  </w:style>
  <w:style w:type="character" w:customStyle="1" w:styleId="BodyText3Char">
    <w:name w:val="Body Text 3 Char"/>
    <w:basedOn w:val="DefaultParagraphFont"/>
    <w:link w:val="BodyText3"/>
    <w:rsid w:val="00C406CA"/>
    <w:rPr>
      <w:sz w:val="24"/>
    </w:rPr>
  </w:style>
  <w:style w:type="character" w:customStyle="1" w:styleId="BodyTextIndent2Char">
    <w:name w:val="Body Text Indent 2 Char"/>
    <w:basedOn w:val="DefaultParagraphFont"/>
    <w:link w:val="BodyTextIndent2"/>
    <w:rsid w:val="00C406CA"/>
    <w:rPr>
      <w:rFonts w:ascii="Arial" w:hAnsi="Arial"/>
      <w:sz w:val="18"/>
    </w:rPr>
  </w:style>
  <w:style w:type="character" w:customStyle="1" w:styleId="BodyTextIndent3Char">
    <w:name w:val="Body Text Indent 3 Char"/>
    <w:basedOn w:val="DefaultParagraphFont"/>
    <w:link w:val="BodyTextIndent3"/>
    <w:rsid w:val="00C406CA"/>
    <w:rPr>
      <w:rFonts w:ascii="Arial" w:hAnsi="Arial"/>
      <w:sz w:val="17"/>
    </w:rPr>
  </w:style>
  <w:style w:type="character" w:customStyle="1" w:styleId="DocumentMapChar">
    <w:name w:val="Document Map Char"/>
    <w:basedOn w:val="DefaultParagraphFont"/>
    <w:link w:val="DocumentMap"/>
    <w:semiHidden/>
    <w:rsid w:val="00C406CA"/>
    <w:rPr>
      <w:rFonts w:ascii="Tahoma" w:hAnsi="Tahoma"/>
      <w:sz w:val="24"/>
      <w:shd w:val="clear" w:color="auto" w:fill="000080"/>
    </w:rPr>
  </w:style>
  <w:style w:type="character" w:customStyle="1" w:styleId="PlainTextChar">
    <w:name w:val="Plain Text Char"/>
    <w:basedOn w:val="DefaultParagraphFont"/>
    <w:link w:val="PlainText"/>
    <w:rsid w:val="00C406CA"/>
    <w:rPr>
      <w:rFonts w:ascii="Courier New" w:hAnsi="Courier New"/>
    </w:rPr>
  </w:style>
  <w:style w:type="character" w:customStyle="1" w:styleId="BalloonTextChar">
    <w:name w:val="Balloon Text Char"/>
    <w:basedOn w:val="DefaultParagraphFont"/>
    <w:link w:val="BalloonText"/>
    <w:semiHidden/>
    <w:rsid w:val="00C406CA"/>
    <w:rPr>
      <w:rFonts w:ascii="Tahoma" w:hAnsi="Tahoma" w:cs="Tahoma"/>
      <w:sz w:val="16"/>
      <w:szCs w:val="16"/>
    </w:rPr>
  </w:style>
  <w:style w:type="character" w:customStyle="1" w:styleId="TitleChar1">
    <w:name w:val="Title Char1"/>
    <w:rsid w:val="00AA4913"/>
    <w:rPr>
      <w:rFonts w:ascii="Arial" w:hAnsi="Arial" w:cs="Arial"/>
      <w:b/>
      <w:bCs/>
      <w:sz w:val="24"/>
      <w:szCs w:val="24"/>
      <w:u w:val="single"/>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735947">
      <w:bodyDiv w:val="1"/>
      <w:marLeft w:val="0"/>
      <w:marRight w:val="0"/>
      <w:marTop w:val="0"/>
      <w:marBottom w:val="0"/>
      <w:divBdr>
        <w:top w:val="none" w:sz="0" w:space="0" w:color="auto"/>
        <w:left w:val="none" w:sz="0" w:space="0" w:color="auto"/>
        <w:bottom w:val="none" w:sz="0" w:space="0" w:color="auto"/>
        <w:right w:val="none" w:sz="0" w:space="0" w:color="auto"/>
      </w:divBdr>
    </w:div>
    <w:div w:id="499082288">
      <w:bodyDiv w:val="1"/>
      <w:marLeft w:val="0"/>
      <w:marRight w:val="0"/>
      <w:marTop w:val="0"/>
      <w:marBottom w:val="0"/>
      <w:divBdr>
        <w:top w:val="none" w:sz="0" w:space="0" w:color="auto"/>
        <w:left w:val="none" w:sz="0" w:space="0" w:color="auto"/>
        <w:bottom w:val="none" w:sz="0" w:space="0" w:color="auto"/>
        <w:right w:val="none" w:sz="0" w:space="0" w:color="auto"/>
      </w:divBdr>
    </w:div>
    <w:div w:id="567963164">
      <w:bodyDiv w:val="1"/>
      <w:marLeft w:val="0"/>
      <w:marRight w:val="0"/>
      <w:marTop w:val="0"/>
      <w:marBottom w:val="0"/>
      <w:divBdr>
        <w:top w:val="none" w:sz="0" w:space="0" w:color="auto"/>
        <w:left w:val="none" w:sz="0" w:space="0" w:color="auto"/>
        <w:bottom w:val="none" w:sz="0" w:space="0" w:color="auto"/>
        <w:right w:val="none" w:sz="0" w:space="0" w:color="auto"/>
      </w:divBdr>
    </w:div>
    <w:div w:id="636567577">
      <w:bodyDiv w:val="1"/>
      <w:marLeft w:val="0"/>
      <w:marRight w:val="0"/>
      <w:marTop w:val="0"/>
      <w:marBottom w:val="0"/>
      <w:divBdr>
        <w:top w:val="none" w:sz="0" w:space="0" w:color="auto"/>
        <w:left w:val="none" w:sz="0" w:space="0" w:color="auto"/>
        <w:bottom w:val="none" w:sz="0" w:space="0" w:color="auto"/>
        <w:right w:val="none" w:sz="0" w:space="0" w:color="auto"/>
      </w:divBdr>
    </w:div>
    <w:div w:id="792217305">
      <w:bodyDiv w:val="1"/>
      <w:marLeft w:val="0"/>
      <w:marRight w:val="0"/>
      <w:marTop w:val="0"/>
      <w:marBottom w:val="0"/>
      <w:divBdr>
        <w:top w:val="none" w:sz="0" w:space="0" w:color="auto"/>
        <w:left w:val="none" w:sz="0" w:space="0" w:color="auto"/>
        <w:bottom w:val="none" w:sz="0" w:space="0" w:color="auto"/>
        <w:right w:val="none" w:sz="0" w:space="0" w:color="auto"/>
      </w:divBdr>
    </w:div>
    <w:div w:id="867640894">
      <w:bodyDiv w:val="1"/>
      <w:marLeft w:val="0"/>
      <w:marRight w:val="0"/>
      <w:marTop w:val="0"/>
      <w:marBottom w:val="0"/>
      <w:divBdr>
        <w:top w:val="none" w:sz="0" w:space="0" w:color="auto"/>
        <w:left w:val="none" w:sz="0" w:space="0" w:color="auto"/>
        <w:bottom w:val="none" w:sz="0" w:space="0" w:color="auto"/>
        <w:right w:val="none" w:sz="0" w:space="0" w:color="auto"/>
      </w:divBdr>
    </w:div>
    <w:div w:id="1422725262">
      <w:bodyDiv w:val="1"/>
      <w:marLeft w:val="0"/>
      <w:marRight w:val="0"/>
      <w:marTop w:val="0"/>
      <w:marBottom w:val="0"/>
      <w:divBdr>
        <w:top w:val="none" w:sz="0" w:space="0" w:color="auto"/>
        <w:left w:val="none" w:sz="0" w:space="0" w:color="auto"/>
        <w:bottom w:val="none" w:sz="0" w:space="0" w:color="auto"/>
        <w:right w:val="none" w:sz="0" w:space="0" w:color="auto"/>
      </w:divBdr>
    </w:div>
    <w:div w:id="1539121013">
      <w:bodyDiv w:val="1"/>
      <w:marLeft w:val="0"/>
      <w:marRight w:val="0"/>
      <w:marTop w:val="0"/>
      <w:marBottom w:val="0"/>
      <w:divBdr>
        <w:top w:val="none" w:sz="0" w:space="0" w:color="auto"/>
        <w:left w:val="none" w:sz="0" w:space="0" w:color="auto"/>
        <w:bottom w:val="none" w:sz="0" w:space="0" w:color="auto"/>
        <w:right w:val="none" w:sz="0" w:space="0" w:color="auto"/>
      </w:divBdr>
    </w:div>
    <w:div w:id="1575512071">
      <w:bodyDiv w:val="1"/>
      <w:marLeft w:val="0"/>
      <w:marRight w:val="0"/>
      <w:marTop w:val="0"/>
      <w:marBottom w:val="0"/>
      <w:divBdr>
        <w:top w:val="none" w:sz="0" w:space="0" w:color="auto"/>
        <w:left w:val="none" w:sz="0" w:space="0" w:color="auto"/>
        <w:bottom w:val="none" w:sz="0" w:space="0" w:color="auto"/>
        <w:right w:val="none" w:sz="0" w:space="0" w:color="auto"/>
      </w:divBdr>
    </w:div>
    <w:div w:id="173755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kppp.karnataka.gov.in"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kppp.karnataka.gov.i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kppp.karnataka.gov.i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kppp.karnataka.gov.i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44</Pages>
  <Words>13446</Words>
  <Characters>76645</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Contract document( kw-1)</vt:lpstr>
    </vt:vector>
  </TitlesOfParts>
  <Company>The World Bank Group</Company>
  <LinksUpToDate>false</LinksUpToDate>
  <CharactersWithSpaces>89912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document( kw-1)</dc:title>
  <dc:creator>somashekara.s</dc:creator>
  <cp:lastModifiedBy>ADMIN</cp:lastModifiedBy>
  <cp:revision>3</cp:revision>
  <cp:lastPrinted>2025-07-24T06:11:00Z</cp:lastPrinted>
  <dcterms:created xsi:type="dcterms:W3CDTF">2025-07-28T07:57:00Z</dcterms:created>
  <dcterms:modified xsi:type="dcterms:W3CDTF">2025-07-28T09:50:00Z</dcterms:modified>
</cp:coreProperties>
</file>